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37E28" w14:textId="6FC3AABE" w:rsidR="00F45D6F" w:rsidRPr="006402C4" w:rsidRDefault="0065473D" w:rsidP="00401542">
      <w:pPr>
        <w:jc w:val="center"/>
        <w:rPr>
          <w:b/>
          <w:sz w:val="26"/>
          <w:szCs w:val="26"/>
        </w:rPr>
      </w:pPr>
      <w:r>
        <w:rPr>
          <w:b/>
          <w:sz w:val="26"/>
          <w:szCs w:val="26"/>
        </w:rPr>
        <w:t xml:space="preserve">Выписка из </w:t>
      </w:r>
      <w:r w:rsidRPr="006402C4">
        <w:rPr>
          <w:b/>
          <w:sz w:val="26"/>
          <w:szCs w:val="26"/>
        </w:rPr>
        <w:t>протокол</w:t>
      </w:r>
      <w:r>
        <w:rPr>
          <w:b/>
          <w:sz w:val="26"/>
          <w:szCs w:val="26"/>
        </w:rPr>
        <w:t>а</w:t>
      </w:r>
      <w:r w:rsidR="000D15B5" w:rsidRPr="006402C4">
        <w:rPr>
          <w:b/>
          <w:sz w:val="26"/>
          <w:szCs w:val="26"/>
        </w:rPr>
        <w:t xml:space="preserve"> №</w:t>
      </w:r>
      <w:r w:rsidR="00A24937" w:rsidRPr="006402C4">
        <w:rPr>
          <w:b/>
          <w:sz w:val="26"/>
          <w:szCs w:val="26"/>
        </w:rPr>
        <w:t xml:space="preserve"> </w:t>
      </w:r>
      <w:r w:rsidR="00C12B3F">
        <w:rPr>
          <w:b/>
          <w:sz w:val="26"/>
          <w:szCs w:val="26"/>
        </w:rPr>
        <w:t>9</w:t>
      </w:r>
      <w:r>
        <w:rPr>
          <w:b/>
          <w:sz w:val="26"/>
          <w:szCs w:val="26"/>
        </w:rPr>
        <w:t xml:space="preserve"> от </w:t>
      </w:r>
      <w:r w:rsidR="00C12B3F">
        <w:rPr>
          <w:b/>
          <w:sz w:val="26"/>
          <w:szCs w:val="26"/>
        </w:rPr>
        <w:t>24</w:t>
      </w:r>
      <w:r w:rsidRPr="0065473D">
        <w:rPr>
          <w:b/>
          <w:sz w:val="26"/>
          <w:szCs w:val="26"/>
        </w:rPr>
        <w:t>.0</w:t>
      </w:r>
      <w:r w:rsidR="00C12B3F">
        <w:rPr>
          <w:b/>
          <w:sz w:val="26"/>
          <w:szCs w:val="26"/>
        </w:rPr>
        <w:t>9</w:t>
      </w:r>
      <w:r w:rsidRPr="0065473D">
        <w:rPr>
          <w:b/>
          <w:sz w:val="26"/>
          <w:szCs w:val="26"/>
        </w:rPr>
        <w:t>.2020</w:t>
      </w:r>
    </w:p>
    <w:p w14:paraId="00974A94" w14:textId="59D6D1AE" w:rsidR="0059391D" w:rsidRPr="006402C4" w:rsidRDefault="00730C3D" w:rsidP="00401542">
      <w:pPr>
        <w:spacing w:after="120"/>
        <w:jc w:val="center"/>
        <w:rPr>
          <w:b/>
          <w:sz w:val="26"/>
          <w:szCs w:val="26"/>
        </w:rPr>
      </w:pPr>
      <w:r w:rsidRPr="006402C4">
        <w:rPr>
          <w:b/>
          <w:sz w:val="26"/>
          <w:szCs w:val="26"/>
        </w:rPr>
        <w:t xml:space="preserve">заседания комиссии по установлению необходимости </w:t>
      </w:r>
      <w:r w:rsidR="00F45D6F" w:rsidRPr="006402C4">
        <w:rPr>
          <w:b/>
          <w:sz w:val="26"/>
          <w:szCs w:val="26"/>
        </w:rPr>
        <w:t>(</w:t>
      </w:r>
      <w:r w:rsidRPr="006402C4">
        <w:rPr>
          <w:b/>
          <w:sz w:val="26"/>
          <w:szCs w:val="26"/>
        </w:rPr>
        <w:t>отсутствия</w:t>
      </w:r>
      <w:r w:rsidR="00F45D6F" w:rsidRPr="006402C4">
        <w:rPr>
          <w:b/>
          <w:sz w:val="26"/>
          <w:szCs w:val="26"/>
        </w:rPr>
        <w:t xml:space="preserve"> </w:t>
      </w:r>
      <w:r w:rsidRPr="006402C4">
        <w:rPr>
          <w:b/>
          <w:sz w:val="26"/>
          <w:szCs w:val="26"/>
        </w:rPr>
        <w:t>необходимости) проведения капитального ремонта общего</w:t>
      </w:r>
      <w:r w:rsidR="00711B63" w:rsidRPr="006402C4">
        <w:rPr>
          <w:b/>
          <w:sz w:val="26"/>
          <w:szCs w:val="26"/>
        </w:rPr>
        <w:t xml:space="preserve"> </w:t>
      </w:r>
      <w:r w:rsidRPr="006402C4">
        <w:rPr>
          <w:b/>
          <w:sz w:val="26"/>
          <w:szCs w:val="26"/>
        </w:rPr>
        <w:t>имущества в многоквартирных домах, расположенных на территории</w:t>
      </w:r>
      <w:r w:rsidR="00F45D6F" w:rsidRPr="006402C4">
        <w:rPr>
          <w:b/>
          <w:sz w:val="26"/>
          <w:szCs w:val="26"/>
        </w:rPr>
        <w:t xml:space="preserve"> </w:t>
      </w:r>
      <w:r w:rsidRPr="006402C4">
        <w:rPr>
          <w:b/>
          <w:sz w:val="26"/>
          <w:szCs w:val="26"/>
        </w:rPr>
        <w:t>Ленинградской области</w:t>
      </w:r>
    </w:p>
    <w:p w14:paraId="092E05E6" w14:textId="77777777" w:rsidR="00C12B3F" w:rsidRPr="006402C4" w:rsidRDefault="00C12B3F" w:rsidP="00C12B3F">
      <w:pPr>
        <w:ind w:firstLine="567"/>
        <w:jc w:val="both"/>
        <w:rPr>
          <w:rFonts w:eastAsia="Calibri"/>
          <w:bCs/>
          <w:sz w:val="26"/>
          <w:szCs w:val="26"/>
          <w:lang w:eastAsia="en-US"/>
        </w:rPr>
      </w:pPr>
      <w:bookmarkStart w:id="0" w:name="_Hlk25075879"/>
      <w:bookmarkStart w:id="1" w:name="_Hlk23945172"/>
      <w:r>
        <w:rPr>
          <w:rFonts w:eastAsia="Calibri"/>
          <w:sz w:val="26"/>
          <w:szCs w:val="26"/>
          <w:lang w:eastAsia="en-US"/>
        </w:rPr>
        <w:t>1</w:t>
      </w:r>
      <w:r w:rsidRPr="006402C4">
        <w:rPr>
          <w:rFonts w:eastAsia="Calibri"/>
          <w:sz w:val="26"/>
          <w:szCs w:val="26"/>
          <w:lang w:eastAsia="en-US"/>
        </w:rPr>
        <w:t xml:space="preserve">. </w:t>
      </w:r>
      <w:r w:rsidRPr="006402C4">
        <w:rPr>
          <w:rFonts w:eastAsia="Calibri"/>
          <w:bCs/>
          <w:sz w:val="26"/>
          <w:szCs w:val="26"/>
          <w:lang w:eastAsia="en-US"/>
        </w:rPr>
        <w:t>Рассмотрение заявлени</w:t>
      </w:r>
      <w:r>
        <w:rPr>
          <w:rFonts w:eastAsia="Calibri"/>
          <w:bCs/>
          <w:sz w:val="26"/>
          <w:szCs w:val="26"/>
          <w:lang w:eastAsia="en-US"/>
        </w:rPr>
        <w:t>я</w:t>
      </w:r>
      <w:r w:rsidRPr="006402C4">
        <w:rPr>
          <w:rFonts w:eastAsia="Calibri"/>
          <w:bCs/>
          <w:sz w:val="26"/>
          <w:szCs w:val="26"/>
          <w:lang w:eastAsia="en-US"/>
        </w:rPr>
        <w:t>, представленн</w:t>
      </w:r>
      <w:r>
        <w:rPr>
          <w:rFonts w:eastAsia="Calibri"/>
          <w:bCs/>
          <w:sz w:val="26"/>
          <w:szCs w:val="26"/>
          <w:lang w:eastAsia="en-US"/>
        </w:rPr>
        <w:t>ого</w:t>
      </w:r>
      <w:r w:rsidRPr="006402C4">
        <w:rPr>
          <w:rFonts w:eastAsia="Calibri"/>
          <w:bCs/>
          <w:sz w:val="26"/>
          <w:szCs w:val="26"/>
          <w:lang w:eastAsia="en-US"/>
        </w:rPr>
        <w:t xml:space="preserve"> администрацией муниципального образования </w:t>
      </w:r>
      <w:r w:rsidRPr="00720089">
        <w:rPr>
          <w:rFonts w:eastAsia="Calibri"/>
          <w:bCs/>
          <w:sz w:val="26"/>
          <w:szCs w:val="26"/>
          <w:lang w:eastAsia="en-US"/>
        </w:rPr>
        <w:t>«Щегловское сельское поселение»</w:t>
      </w:r>
      <w:r>
        <w:rPr>
          <w:rFonts w:eastAsia="Calibri"/>
          <w:bCs/>
          <w:sz w:val="26"/>
          <w:szCs w:val="26"/>
          <w:lang w:eastAsia="en-US"/>
        </w:rPr>
        <w:t xml:space="preserve"> </w:t>
      </w:r>
      <w:r w:rsidRPr="006402C4">
        <w:rPr>
          <w:rFonts w:eastAsia="Calibri"/>
          <w:bCs/>
          <w:sz w:val="26"/>
          <w:szCs w:val="26"/>
          <w:lang w:eastAsia="en-US"/>
        </w:rPr>
        <w:t>Всеволожского муниципального района Ленинградской области, о включении в Региональную программу капитального ремонта общего имущества в многоквартирных домах, расположенных на территории Ленинградской области, на 2014-2043 годы, утвержденную постановлением Правительства Ленинградской области от 26 декабря 2013 года № 508</w:t>
      </w:r>
      <w:r>
        <w:rPr>
          <w:rFonts w:eastAsia="Calibri"/>
          <w:bCs/>
          <w:sz w:val="26"/>
          <w:szCs w:val="26"/>
          <w:lang w:eastAsia="en-US"/>
        </w:rPr>
        <w:t xml:space="preserve"> </w:t>
      </w:r>
      <w:r w:rsidRPr="006402C4">
        <w:rPr>
          <w:rFonts w:eastAsia="Calibri"/>
          <w:bCs/>
          <w:sz w:val="26"/>
          <w:szCs w:val="26"/>
          <w:lang w:eastAsia="en-US"/>
        </w:rPr>
        <w:t xml:space="preserve">(далее – региональная программа капитального ремонта) </w:t>
      </w:r>
      <w:r>
        <w:rPr>
          <w:rFonts w:eastAsia="Calibri"/>
          <w:bCs/>
          <w:sz w:val="26"/>
          <w:szCs w:val="26"/>
          <w:lang w:eastAsia="en-US"/>
        </w:rPr>
        <w:t>1</w:t>
      </w:r>
      <w:r w:rsidRPr="006402C4">
        <w:rPr>
          <w:rFonts w:eastAsia="Calibri"/>
          <w:bCs/>
          <w:sz w:val="26"/>
          <w:szCs w:val="26"/>
          <w:lang w:eastAsia="en-US"/>
        </w:rPr>
        <w:t>-</w:t>
      </w:r>
      <w:r>
        <w:rPr>
          <w:rFonts w:eastAsia="Calibri"/>
          <w:bCs/>
          <w:sz w:val="26"/>
          <w:szCs w:val="26"/>
          <w:lang w:eastAsia="en-US"/>
        </w:rPr>
        <w:t>го</w:t>
      </w:r>
      <w:r w:rsidRPr="006402C4">
        <w:rPr>
          <w:rFonts w:eastAsia="Calibri"/>
          <w:bCs/>
          <w:sz w:val="26"/>
          <w:szCs w:val="26"/>
          <w:lang w:eastAsia="en-US"/>
        </w:rPr>
        <w:t xml:space="preserve"> многоквартирн</w:t>
      </w:r>
      <w:r>
        <w:rPr>
          <w:rFonts w:eastAsia="Calibri"/>
          <w:bCs/>
          <w:sz w:val="26"/>
          <w:szCs w:val="26"/>
          <w:lang w:eastAsia="en-US"/>
        </w:rPr>
        <w:t>ого</w:t>
      </w:r>
      <w:r w:rsidRPr="006402C4">
        <w:rPr>
          <w:rFonts w:eastAsia="Calibri"/>
          <w:bCs/>
          <w:sz w:val="26"/>
          <w:szCs w:val="26"/>
          <w:lang w:eastAsia="en-US"/>
        </w:rPr>
        <w:t xml:space="preserve"> дом</w:t>
      </w:r>
      <w:r>
        <w:rPr>
          <w:rFonts w:eastAsia="Calibri"/>
          <w:bCs/>
          <w:sz w:val="26"/>
          <w:szCs w:val="26"/>
          <w:lang w:eastAsia="en-US"/>
        </w:rPr>
        <w:t>а</w:t>
      </w:r>
      <w:r w:rsidRPr="006402C4">
        <w:rPr>
          <w:rFonts w:eastAsia="Calibri"/>
          <w:bCs/>
          <w:sz w:val="26"/>
          <w:szCs w:val="26"/>
          <w:lang w:eastAsia="en-US"/>
        </w:rPr>
        <w:t>:</w:t>
      </w:r>
    </w:p>
    <w:p w14:paraId="45A4F8BC" w14:textId="77777777" w:rsidR="00C12B3F" w:rsidRDefault="00C12B3F" w:rsidP="00C12B3F">
      <w:pPr>
        <w:ind w:firstLine="567"/>
        <w:jc w:val="both"/>
        <w:rPr>
          <w:sz w:val="26"/>
          <w:szCs w:val="26"/>
        </w:rPr>
      </w:pPr>
      <w:r w:rsidRPr="006402C4">
        <w:rPr>
          <w:rFonts w:eastAsia="Calibri"/>
          <w:b/>
          <w:bCs/>
          <w:sz w:val="26"/>
          <w:szCs w:val="26"/>
          <w:lang w:eastAsia="en-US"/>
        </w:rPr>
        <w:t xml:space="preserve">1) </w:t>
      </w:r>
      <w:r w:rsidRPr="00CE4F23">
        <w:rPr>
          <w:b/>
          <w:sz w:val="26"/>
          <w:szCs w:val="26"/>
        </w:rPr>
        <w:t>Всеволожский район, п.Щеглово, ул.Северная, д.45.</w:t>
      </w:r>
      <w:r>
        <w:rPr>
          <w:b/>
          <w:sz w:val="26"/>
          <w:szCs w:val="26"/>
        </w:rPr>
        <w:t xml:space="preserve"> </w:t>
      </w:r>
      <w:r>
        <w:rPr>
          <w:sz w:val="26"/>
          <w:szCs w:val="26"/>
        </w:rPr>
        <w:t>Дом 2016 года постройки,</w:t>
      </w:r>
      <w:r>
        <w:rPr>
          <w:sz w:val="26"/>
          <w:szCs w:val="26"/>
        </w:rPr>
        <w:br/>
      </w:r>
      <w:r w:rsidRPr="00CE4F23">
        <w:rPr>
          <w:sz w:val="26"/>
          <w:szCs w:val="26"/>
        </w:rPr>
        <w:t>3 этажа, 69 квартир.</w:t>
      </w:r>
    </w:p>
    <w:p w14:paraId="104E23F8" w14:textId="77777777" w:rsidR="00C12B3F" w:rsidRPr="006402C4" w:rsidRDefault="00C12B3F" w:rsidP="00C12B3F">
      <w:pPr>
        <w:autoSpaceDE w:val="0"/>
        <w:autoSpaceDN w:val="0"/>
        <w:adjustRightInd w:val="0"/>
        <w:ind w:firstLine="567"/>
        <w:jc w:val="both"/>
        <w:rPr>
          <w:rFonts w:eastAsia="Calibri"/>
          <w:sz w:val="26"/>
          <w:szCs w:val="26"/>
          <w:lang w:eastAsia="en-US"/>
        </w:rPr>
      </w:pPr>
      <w:r w:rsidRPr="006402C4">
        <w:rPr>
          <w:rFonts w:eastAsia="Calibri"/>
          <w:b/>
          <w:sz w:val="26"/>
          <w:szCs w:val="26"/>
          <w:lang w:eastAsia="en-US"/>
        </w:rPr>
        <w:t>Решили:</w:t>
      </w:r>
      <w:r w:rsidRPr="006402C4">
        <w:rPr>
          <w:rFonts w:eastAsia="Calibri"/>
          <w:bCs/>
          <w:sz w:val="26"/>
          <w:szCs w:val="26"/>
          <w:lang w:eastAsia="en-US"/>
        </w:rPr>
        <w:t xml:space="preserve"> </w:t>
      </w:r>
      <w:r w:rsidRPr="004C44FD">
        <w:rPr>
          <w:rFonts w:eastAsia="Calibri"/>
          <w:sz w:val="26"/>
          <w:szCs w:val="26"/>
          <w:lang w:eastAsia="en-US"/>
        </w:rPr>
        <w:t xml:space="preserve">Вернуть документы заявителю в связи с оформлением документов не в соответствии с требованиями </w:t>
      </w:r>
      <w:r w:rsidRPr="006402C4">
        <w:rPr>
          <w:rFonts w:eastAsia="Calibri"/>
          <w:sz w:val="26"/>
          <w:szCs w:val="26"/>
          <w:lang w:eastAsia="en-US"/>
        </w:rPr>
        <w:t xml:space="preserve">Порядка </w:t>
      </w:r>
      <w:r w:rsidRPr="006402C4">
        <w:rPr>
          <w:rFonts w:eastAsia="Calibri"/>
          <w:bCs/>
          <w:sz w:val="26"/>
          <w:szCs w:val="26"/>
          <w:lang w:eastAsia="en-US"/>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утвержденного постановлением Правительства Ленинградской области</w:t>
      </w:r>
      <w:r>
        <w:rPr>
          <w:rFonts w:eastAsia="Calibri"/>
          <w:bCs/>
          <w:sz w:val="26"/>
          <w:szCs w:val="26"/>
          <w:lang w:eastAsia="en-US"/>
        </w:rPr>
        <w:t xml:space="preserve"> </w:t>
      </w:r>
      <w:r w:rsidRPr="006402C4">
        <w:rPr>
          <w:rFonts w:eastAsia="Calibri"/>
          <w:bCs/>
          <w:sz w:val="26"/>
          <w:szCs w:val="26"/>
          <w:lang w:eastAsia="en-US"/>
        </w:rPr>
        <w:t>от 27 декабря 20</w:t>
      </w:r>
      <w:r>
        <w:rPr>
          <w:rFonts w:eastAsia="Calibri"/>
          <w:bCs/>
          <w:sz w:val="26"/>
          <w:szCs w:val="26"/>
          <w:lang w:eastAsia="en-US"/>
        </w:rPr>
        <w:t>17 года № 625 (далее – Порядок).</w:t>
      </w:r>
    </w:p>
    <w:p w14:paraId="7EC844FD" w14:textId="19A58B45" w:rsidR="00C12B3F" w:rsidRPr="00C12B3F" w:rsidRDefault="00C12B3F" w:rsidP="00C12B3F">
      <w:pPr>
        <w:ind w:firstLine="567"/>
        <w:rPr>
          <w:rFonts w:eastAsia="Calibri"/>
          <w:b/>
          <w:bCs/>
          <w:color w:val="000000" w:themeColor="text1"/>
          <w:sz w:val="26"/>
          <w:szCs w:val="26"/>
          <w:lang w:eastAsia="en-US"/>
        </w:rPr>
      </w:pPr>
      <w:r w:rsidRPr="00C12B3F">
        <w:rPr>
          <w:rFonts w:eastAsia="Calibri"/>
          <w:b/>
          <w:bCs/>
          <w:color w:val="000000" w:themeColor="text1"/>
          <w:sz w:val="26"/>
          <w:szCs w:val="26"/>
          <w:lang w:eastAsia="en-US"/>
        </w:rPr>
        <w:t>П</w:t>
      </w:r>
      <w:r w:rsidRPr="00C12B3F">
        <w:rPr>
          <w:rFonts w:eastAsia="Calibri"/>
          <w:b/>
          <w:bCs/>
          <w:color w:val="000000" w:themeColor="text1"/>
          <w:sz w:val="26"/>
          <w:szCs w:val="26"/>
          <w:lang w:eastAsia="en-US"/>
        </w:rPr>
        <w:t>риложени</w:t>
      </w:r>
      <w:r w:rsidRPr="00C12B3F">
        <w:rPr>
          <w:rFonts w:eastAsia="Calibri"/>
          <w:b/>
          <w:bCs/>
          <w:color w:val="000000" w:themeColor="text1"/>
          <w:sz w:val="26"/>
          <w:szCs w:val="26"/>
          <w:lang w:eastAsia="en-US"/>
        </w:rPr>
        <w:t>е</w:t>
      </w:r>
      <w:r w:rsidRPr="00C12B3F">
        <w:rPr>
          <w:rFonts w:eastAsia="Calibri"/>
          <w:b/>
          <w:bCs/>
          <w:color w:val="000000" w:themeColor="text1"/>
          <w:sz w:val="26"/>
          <w:szCs w:val="26"/>
          <w:lang w:eastAsia="en-US"/>
        </w:rPr>
        <w:t xml:space="preserve"> № 1.</w:t>
      </w:r>
    </w:p>
    <w:p w14:paraId="7EDC8CC3" w14:textId="77777777" w:rsidR="00C12B3F" w:rsidRPr="006402C4" w:rsidRDefault="00C12B3F" w:rsidP="00C12B3F">
      <w:pPr>
        <w:ind w:firstLine="567"/>
        <w:rPr>
          <w:rFonts w:eastAsia="Calibri"/>
          <w:sz w:val="26"/>
          <w:szCs w:val="26"/>
          <w:lang w:eastAsia="en-US"/>
        </w:rPr>
      </w:pPr>
    </w:p>
    <w:p w14:paraId="640BA887" w14:textId="77777777" w:rsidR="00C12B3F" w:rsidRPr="006402C4" w:rsidRDefault="00C12B3F" w:rsidP="00C12B3F">
      <w:pPr>
        <w:tabs>
          <w:tab w:val="left" w:pos="851"/>
        </w:tabs>
        <w:ind w:firstLine="567"/>
        <w:jc w:val="both"/>
        <w:rPr>
          <w:rFonts w:eastAsia="Calibri"/>
          <w:bCs/>
          <w:sz w:val="26"/>
          <w:szCs w:val="26"/>
          <w:lang w:eastAsia="en-US"/>
        </w:rPr>
      </w:pPr>
      <w:r>
        <w:rPr>
          <w:rFonts w:eastAsia="Calibri"/>
          <w:bCs/>
          <w:sz w:val="26"/>
          <w:szCs w:val="26"/>
          <w:lang w:eastAsia="en-US"/>
        </w:rPr>
        <w:t>2</w:t>
      </w:r>
      <w:r w:rsidRPr="006402C4">
        <w:rPr>
          <w:rFonts w:eastAsia="Calibri"/>
          <w:bCs/>
          <w:sz w:val="26"/>
          <w:szCs w:val="26"/>
          <w:lang w:eastAsia="en-US"/>
        </w:rPr>
        <w:t>. Рассмотрение заявлени</w:t>
      </w:r>
      <w:r>
        <w:rPr>
          <w:rFonts w:eastAsia="Calibri"/>
          <w:bCs/>
          <w:sz w:val="26"/>
          <w:szCs w:val="26"/>
          <w:lang w:eastAsia="en-US"/>
        </w:rPr>
        <w:t>й</w:t>
      </w:r>
      <w:r w:rsidRPr="006402C4">
        <w:rPr>
          <w:rFonts w:eastAsia="Calibri"/>
          <w:bCs/>
          <w:sz w:val="26"/>
          <w:szCs w:val="26"/>
          <w:lang w:eastAsia="en-US"/>
        </w:rPr>
        <w:t>, представленн</w:t>
      </w:r>
      <w:r>
        <w:rPr>
          <w:rFonts w:eastAsia="Calibri"/>
          <w:bCs/>
          <w:sz w:val="26"/>
          <w:szCs w:val="26"/>
          <w:lang w:eastAsia="en-US"/>
        </w:rPr>
        <w:t>ых</w:t>
      </w:r>
      <w:r w:rsidRPr="006402C4">
        <w:rPr>
          <w:rFonts w:eastAsia="Calibri"/>
          <w:bCs/>
          <w:sz w:val="26"/>
          <w:szCs w:val="26"/>
          <w:lang w:eastAsia="en-US"/>
        </w:rPr>
        <w:t xml:space="preserve"> </w:t>
      </w:r>
      <w:r>
        <w:rPr>
          <w:rFonts w:eastAsia="Calibri"/>
          <w:bCs/>
          <w:sz w:val="26"/>
          <w:szCs w:val="26"/>
          <w:lang w:eastAsia="en-US"/>
        </w:rPr>
        <w:t>управляющей организацией</w:t>
      </w:r>
      <w:r>
        <w:rPr>
          <w:rFonts w:eastAsia="Calibri"/>
          <w:bCs/>
          <w:sz w:val="26"/>
          <w:szCs w:val="26"/>
          <w:lang w:eastAsia="en-US"/>
        </w:rPr>
        <w:br/>
      </w:r>
      <w:r w:rsidRPr="009D503E">
        <w:rPr>
          <w:rFonts w:eastAsia="Calibri"/>
          <w:bCs/>
          <w:sz w:val="26"/>
          <w:szCs w:val="26"/>
          <w:lang w:eastAsia="en-US"/>
        </w:rPr>
        <w:t>ООО «УЮТ-СЕРВИС»</w:t>
      </w:r>
      <w:r w:rsidRPr="006402C4">
        <w:rPr>
          <w:rFonts w:eastAsia="Calibri"/>
          <w:bCs/>
          <w:sz w:val="26"/>
          <w:szCs w:val="26"/>
          <w:lang w:eastAsia="en-US"/>
        </w:rPr>
        <w:t>,</w:t>
      </w:r>
      <w:r>
        <w:rPr>
          <w:rFonts w:eastAsia="Calibri"/>
          <w:bCs/>
          <w:sz w:val="26"/>
          <w:szCs w:val="26"/>
          <w:lang w:eastAsia="en-US"/>
        </w:rPr>
        <w:t xml:space="preserve"> </w:t>
      </w:r>
      <w:r w:rsidRPr="006402C4">
        <w:rPr>
          <w:rFonts w:eastAsia="Calibri"/>
          <w:bCs/>
          <w:sz w:val="26"/>
          <w:szCs w:val="26"/>
          <w:lang w:eastAsia="en-US"/>
        </w:rPr>
        <w:t xml:space="preserve">о переносе установленного срока капитального ремонта (отдельных услуг и(или) работ по капитальному ремонту) на более ранний период (срок) в отношении </w:t>
      </w:r>
      <w:r>
        <w:rPr>
          <w:rFonts w:eastAsia="Calibri"/>
          <w:bCs/>
          <w:sz w:val="26"/>
          <w:szCs w:val="26"/>
          <w:lang w:eastAsia="en-US"/>
        </w:rPr>
        <w:t>4</w:t>
      </w:r>
      <w:r w:rsidRPr="006402C4">
        <w:rPr>
          <w:rFonts w:eastAsia="Calibri"/>
          <w:bCs/>
          <w:sz w:val="26"/>
          <w:szCs w:val="26"/>
          <w:lang w:eastAsia="en-US"/>
        </w:rPr>
        <w:t>-</w:t>
      </w:r>
      <w:r>
        <w:rPr>
          <w:rFonts w:eastAsia="Calibri"/>
          <w:bCs/>
          <w:sz w:val="26"/>
          <w:szCs w:val="26"/>
          <w:lang w:eastAsia="en-US"/>
        </w:rPr>
        <w:t>х</w:t>
      </w:r>
      <w:r w:rsidRPr="006402C4">
        <w:rPr>
          <w:rFonts w:eastAsia="Calibri"/>
          <w:bCs/>
          <w:sz w:val="26"/>
          <w:szCs w:val="26"/>
          <w:lang w:eastAsia="en-US"/>
        </w:rPr>
        <w:t xml:space="preserve"> многоквартирн</w:t>
      </w:r>
      <w:r>
        <w:rPr>
          <w:rFonts w:eastAsia="Calibri"/>
          <w:bCs/>
          <w:sz w:val="26"/>
          <w:szCs w:val="26"/>
          <w:lang w:eastAsia="en-US"/>
        </w:rPr>
        <w:t>ых</w:t>
      </w:r>
      <w:r w:rsidRPr="006402C4">
        <w:rPr>
          <w:rFonts w:eastAsia="Calibri"/>
          <w:bCs/>
          <w:sz w:val="26"/>
          <w:szCs w:val="26"/>
          <w:lang w:eastAsia="en-US"/>
        </w:rPr>
        <w:t xml:space="preserve"> дом</w:t>
      </w:r>
      <w:r>
        <w:rPr>
          <w:rFonts w:eastAsia="Calibri"/>
          <w:bCs/>
          <w:sz w:val="26"/>
          <w:szCs w:val="26"/>
          <w:lang w:eastAsia="en-US"/>
        </w:rPr>
        <w:t>ов</w:t>
      </w:r>
      <w:r w:rsidRPr="006402C4">
        <w:rPr>
          <w:rFonts w:eastAsia="Calibri"/>
          <w:bCs/>
          <w:sz w:val="26"/>
          <w:szCs w:val="26"/>
          <w:lang w:eastAsia="en-US"/>
        </w:rPr>
        <w:t>:</w:t>
      </w:r>
    </w:p>
    <w:p w14:paraId="2E4D1E62" w14:textId="3A79931A" w:rsidR="00C12B3F" w:rsidRPr="009D503E" w:rsidRDefault="00C12B3F" w:rsidP="00C12B3F">
      <w:pPr>
        <w:tabs>
          <w:tab w:val="left" w:pos="851"/>
        </w:tabs>
        <w:ind w:firstLine="567"/>
        <w:jc w:val="both"/>
        <w:rPr>
          <w:rFonts w:eastAsia="Calibri"/>
          <w:bCs/>
          <w:sz w:val="26"/>
          <w:szCs w:val="26"/>
          <w:lang w:eastAsia="en-US"/>
        </w:rPr>
      </w:pPr>
      <w:r>
        <w:rPr>
          <w:rFonts w:eastAsia="Calibri"/>
          <w:b/>
          <w:bCs/>
          <w:sz w:val="26"/>
          <w:szCs w:val="26"/>
          <w:lang w:eastAsia="en-US"/>
        </w:rPr>
        <w:t xml:space="preserve">1) </w:t>
      </w:r>
      <w:r w:rsidRPr="009D503E">
        <w:rPr>
          <w:rFonts w:eastAsia="Calibri"/>
          <w:b/>
          <w:bCs/>
          <w:sz w:val="26"/>
          <w:szCs w:val="26"/>
          <w:lang w:eastAsia="en-US"/>
        </w:rPr>
        <w:t>Всеволожский район, г.Сертолово, микрор</w:t>
      </w:r>
      <w:r>
        <w:rPr>
          <w:rFonts w:eastAsia="Calibri"/>
          <w:b/>
          <w:bCs/>
          <w:sz w:val="26"/>
          <w:szCs w:val="26"/>
          <w:lang w:eastAsia="en-US"/>
        </w:rPr>
        <w:t>айон Сертолово-1, ул.Молодцова,</w:t>
      </w:r>
      <w:r>
        <w:rPr>
          <w:rFonts w:eastAsia="Calibri"/>
          <w:b/>
          <w:bCs/>
          <w:sz w:val="26"/>
          <w:szCs w:val="26"/>
          <w:lang w:eastAsia="en-US"/>
        </w:rPr>
        <w:br/>
      </w:r>
      <w:r w:rsidRPr="009D503E">
        <w:rPr>
          <w:rFonts w:eastAsia="Calibri"/>
          <w:b/>
          <w:bCs/>
          <w:sz w:val="26"/>
          <w:szCs w:val="26"/>
          <w:lang w:eastAsia="en-US"/>
        </w:rPr>
        <w:t xml:space="preserve">д.7 </w:t>
      </w:r>
      <w:r w:rsidRPr="009D503E">
        <w:rPr>
          <w:rFonts w:eastAsia="Calibri"/>
          <w:bCs/>
          <w:sz w:val="26"/>
          <w:szCs w:val="26"/>
          <w:lang w:eastAsia="en-US"/>
        </w:rPr>
        <w:t>– перенос сроков проведения работ по капитальному ремонту крыши на период 2020-2022 годов. Дом 1988 года постройки. Капитальный ремонт не проводился. Ближайший период проведения капит</w:t>
      </w:r>
      <w:r>
        <w:rPr>
          <w:rFonts w:eastAsia="Calibri"/>
          <w:bCs/>
          <w:sz w:val="26"/>
          <w:szCs w:val="26"/>
          <w:lang w:eastAsia="en-US"/>
        </w:rPr>
        <w:t>ального ремонта 2035-2037 годов;</w:t>
      </w:r>
    </w:p>
    <w:p w14:paraId="5F93592F" w14:textId="0D73B344" w:rsidR="00C12B3F" w:rsidRPr="009D503E" w:rsidRDefault="00C12B3F" w:rsidP="00C12B3F">
      <w:pPr>
        <w:tabs>
          <w:tab w:val="left" w:pos="851"/>
        </w:tabs>
        <w:ind w:firstLine="567"/>
        <w:jc w:val="both"/>
        <w:rPr>
          <w:rFonts w:eastAsia="Calibri"/>
          <w:b/>
          <w:bCs/>
          <w:sz w:val="26"/>
          <w:szCs w:val="26"/>
          <w:lang w:eastAsia="en-US"/>
        </w:rPr>
      </w:pPr>
      <w:r>
        <w:rPr>
          <w:rFonts w:eastAsia="Calibri"/>
          <w:b/>
          <w:bCs/>
          <w:sz w:val="26"/>
          <w:szCs w:val="26"/>
          <w:lang w:eastAsia="en-US"/>
        </w:rPr>
        <w:t xml:space="preserve">2) </w:t>
      </w:r>
      <w:r w:rsidRPr="009D503E">
        <w:rPr>
          <w:rFonts w:eastAsia="Calibri"/>
          <w:b/>
          <w:bCs/>
          <w:sz w:val="26"/>
          <w:szCs w:val="26"/>
          <w:lang w:eastAsia="en-US"/>
        </w:rPr>
        <w:t>Всеволожский район, г.Сертолово, микрор</w:t>
      </w:r>
      <w:r>
        <w:rPr>
          <w:rFonts w:eastAsia="Calibri"/>
          <w:b/>
          <w:bCs/>
          <w:sz w:val="26"/>
          <w:szCs w:val="26"/>
          <w:lang w:eastAsia="en-US"/>
        </w:rPr>
        <w:t>айон Сертолово-1, ул.Молодцова,</w:t>
      </w:r>
      <w:r>
        <w:rPr>
          <w:rFonts w:eastAsia="Calibri"/>
          <w:b/>
          <w:bCs/>
          <w:sz w:val="26"/>
          <w:szCs w:val="26"/>
          <w:lang w:eastAsia="en-US"/>
        </w:rPr>
        <w:br/>
      </w:r>
      <w:r w:rsidRPr="009D503E">
        <w:rPr>
          <w:rFonts w:eastAsia="Calibri"/>
          <w:b/>
          <w:bCs/>
          <w:sz w:val="26"/>
          <w:szCs w:val="26"/>
          <w:lang w:eastAsia="en-US"/>
        </w:rPr>
        <w:t xml:space="preserve">д.9 </w:t>
      </w:r>
      <w:r w:rsidRPr="009D503E">
        <w:rPr>
          <w:rFonts w:eastAsia="Calibri"/>
          <w:bCs/>
          <w:sz w:val="26"/>
          <w:szCs w:val="26"/>
          <w:lang w:eastAsia="en-US"/>
        </w:rPr>
        <w:t>– перенос сроков проведения работ по капитальному ремонту крыши на период 2020-2022 годов. Дом 1988 года постройки. Капитальный ремонт не проводился. Ближайший период проведения капитального ремонта 2020-2022 (в 2020 году – лифты), 2023-2025 годов</w:t>
      </w:r>
      <w:r>
        <w:rPr>
          <w:rFonts w:eastAsia="Calibri"/>
          <w:bCs/>
          <w:sz w:val="26"/>
          <w:szCs w:val="26"/>
          <w:lang w:eastAsia="en-US"/>
        </w:rPr>
        <w:t>;</w:t>
      </w:r>
    </w:p>
    <w:p w14:paraId="32D15A22" w14:textId="77777777" w:rsidR="00C12B3F" w:rsidRPr="009D503E" w:rsidRDefault="00C12B3F" w:rsidP="00C12B3F">
      <w:pPr>
        <w:tabs>
          <w:tab w:val="left" w:pos="851"/>
        </w:tabs>
        <w:ind w:firstLine="567"/>
        <w:jc w:val="both"/>
        <w:rPr>
          <w:rFonts w:eastAsia="Calibri"/>
          <w:b/>
          <w:bCs/>
          <w:sz w:val="26"/>
          <w:szCs w:val="26"/>
          <w:lang w:eastAsia="en-US"/>
        </w:rPr>
      </w:pPr>
      <w:r>
        <w:rPr>
          <w:rFonts w:eastAsia="Calibri"/>
          <w:b/>
          <w:bCs/>
          <w:sz w:val="26"/>
          <w:szCs w:val="26"/>
          <w:lang w:eastAsia="en-US"/>
        </w:rPr>
        <w:t xml:space="preserve">3) </w:t>
      </w:r>
      <w:r w:rsidRPr="009D503E">
        <w:rPr>
          <w:rFonts w:eastAsia="Calibri"/>
          <w:b/>
          <w:bCs/>
          <w:sz w:val="26"/>
          <w:szCs w:val="26"/>
          <w:lang w:eastAsia="en-US"/>
        </w:rPr>
        <w:t xml:space="preserve">Всеволожский район, г.Сертолово, микрорайон Сертолово-1, ул.Молодцова, д.11 </w:t>
      </w:r>
      <w:r w:rsidRPr="009D503E">
        <w:rPr>
          <w:rFonts w:eastAsia="Calibri"/>
          <w:bCs/>
          <w:sz w:val="26"/>
          <w:szCs w:val="26"/>
          <w:lang w:eastAsia="en-US"/>
        </w:rPr>
        <w:t>– перенос сроков проведения работ по капитальному ремонту крыши на период 2020-2022 годов. Дом 1990 года постройки. Капитальный ремонт не проводился. Ближайший период проведения капитального ремонта 2020-2022 (в 2020 году – лифты), 2023-2025 годов</w:t>
      </w:r>
      <w:r>
        <w:rPr>
          <w:rFonts w:eastAsia="Calibri"/>
          <w:bCs/>
          <w:sz w:val="26"/>
          <w:szCs w:val="26"/>
          <w:lang w:eastAsia="en-US"/>
        </w:rPr>
        <w:t>;</w:t>
      </w:r>
    </w:p>
    <w:p w14:paraId="247BA012" w14:textId="77777777" w:rsidR="00C12B3F" w:rsidRDefault="00C12B3F" w:rsidP="00C12B3F">
      <w:pPr>
        <w:tabs>
          <w:tab w:val="left" w:pos="851"/>
        </w:tabs>
        <w:ind w:firstLine="567"/>
        <w:jc w:val="both"/>
        <w:rPr>
          <w:rFonts w:eastAsia="Calibri"/>
          <w:b/>
          <w:bCs/>
          <w:sz w:val="26"/>
          <w:szCs w:val="26"/>
          <w:lang w:eastAsia="en-US"/>
        </w:rPr>
      </w:pPr>
      <w:r>
        <w:rPr>
          <w:rFonts w:eastAsia="Calibri"/>
          <w:b/>
          <w:bCs/>
          <w:sz w:val="26"/>
          <w:szCs w:val="26"/>
          <w:lang w:eastAsia="en-US"/>
        </w:rPr>
        <w:t xml:space="preserve">4) </w:t>
      </w:r>
      <w:r w:rsidRPr="009D503E">
        <w:rPr>
          <w:rFonts w:eastAsia="Calibri"/>
          <w:b/>
          <w:bCs/>
          <w:sz w:val="26"/>
          <w:szCs w:val="26"/>
          <w:lang w:eastAsia="en-US"/>
        </w:rPr>
        <w:t xml:space="preserve">Всеволожский район, г.Сертолово, микрорайон Сертолово-1, ул.Молодежная, д.6 </w:t>
      </w:r>
      <w:r w:rsidRPr="009D503E">
        <w:rPr>
          <w:rFonts w:eastAsia="Calibri"/>
          <w:bCs/>
          <w:sz w:val="26"/>
          <w:szCs w:val="26"/>
          <w:lang w:eastAsia="en-US"/>
        </w:rPr>
        <w:t>– перенос сроков проведения работ по капитальному ремонту крыши на период 2020-2022 годов. Дом 1984 года постройки. Капитальный ремонт не проводился. Ближайший период проведения капитального ремонта 2032-2034 годов.</w:t>
      </w:r>
    </w:p>
    <w:p w14:paraId="078EE45D" w14:textId="77777777" w:rsidR="00C12B3F" w:rsidRPr="006402C4" w:rsidRDefault="00C12B3F" w:rsidP="00C12B3F">
      <w:pPr>
        <w:autoSpaceDE w:val="0"/>
        <w:autoSpaceDN w:val="0"/>
        <w:adjustRightInd w:val="0"/>
        <w:ind w:firstLine="567"/>
        <w:jc w:val="both"/>
        <w:rPr>
          <w:rFonts w:eastAsia="Calibri"/>
          <w:sz w:val="26"/>
          <w:szCs w:val="26"/>
          <w:lang w:eastAsia="en-US"/>
        </w:rPr>
      </w:pPr>
      <w:r w:rsidRPr="006402C4">
        <w:rPr>
          <w:rFonts w:eastAsia="Calibri"/>
          <w:b/>
          <w:sz w:val="26"/>
          <w:szCs w:val="26"/>
          <w:lang w:eastAsia="en-US"/>
        </w:rPr>
        <w:t>Решили:</w:t>
      </w:r>
      <w:r w:rsidRPr="006402C4">
        <w:rPr>
          <w:rFonts w:eastAsia="Calibri"/>
          <w:sz w:val="26"/>
          <w:szCs w:val="26"/>
          <w:lang w:eastAsia="en-US"/>
        </w:rPr>
        <w:t xml:space="preserve"> </w:t>
      </w:r>
      <w:r w:rsidRPr="00520005">
        <w:rPr>
          <w:rFonts w:eastAsia="Calibri"/>
          <w:sz w:val="26"/>
          <w:szCs w:val="26"/>
          <w:lang w:eastAsia="en-US"/>
        </w:rPr>
        <w:t xml:space="preserve">Установили необходимость переноса сроков капитального ремонта </w:t>
      </w:r>
      <w:r w:rsidRPr="00520005">
        <w:rPr>
          <w:rFonts w:eastAsia="Calibri"/>
          <w:bCs/>
          <w:sz w:val="26"/>
          <w:szCs w:val="26"/>
          <w:lang w:eastAsia="en-US"/>
        </w:rPr>
        <w:t>крыш</w:t>
      </w:r>
      <w:r w:rsidRPr="00520005">
        <w:rPr>
          <w:rFonts w:eastAsia="Calibri"/>
          <w:bCs/>
          <w:sz w:val="26"/>
          <w:szCs w:val="26"/>
          <w:lang w:eastAsia="en-US"/>
        </w:rPr>
        <w:br/>
      </w:r>
      <w:r w:rsidRPr="00520005">
        <w:rPr>
          <w:rFonts w:eastAsia="Calibri"/>
          <w:sz w:val="26"/>
          <w:szCs w:val="26"/>
          <w:lang w:eastAsia="en-US"/>
        </w:rPr>
        <w:t xml:space="preserve">в многоквартирных домах на более ранний период (срок) </w:t>
      </w:r>
      <w:r w:rsidRPr="00520005">
        <w:rPr>
          <w:rFonts w:eastAsia="Calibri"/>
          <w:bCs/>
          <w:sz w:val="26"/>
          <w:szCs w:val="26"/>
          <w:lang w:eastAsia="en-US"/>
        </w:rPr>
        <w:t>–</w:t>
      </w:r>
      <w:r w:rsidRPr="00520005">
        <w:rPr>
          <w:rFonts w:eastAsia="Calibri"/>
          <w:sz w:val="26"/>
          <w:szCs w:val="26"/>
          <w:lang w:eastAsia="en-US"/>
        </w:rPr>
        <w:t xml:space="preserve"> на период 202</w:t>
      </w:r>
      <w:r>
        <w:rPr>
          <w:rFonts w:eastAsia="Calibri"/>
          <w:sz w:val="26"/>
          <w:szCs w:val="26"/>
          <w:lang w:eastAsia="en-US"/>
        </w:rPr>
        <w:t>3</w:t>
      </w:r>
      <w:r w:rsidRPr="00520005">
        <w:rPr>
          <w:rFonts w:eastAsia="Calibri"/>
          <w:sz w:val="26"/>
          <w:szCs w:val="26"/>
          <w:lang w:eastAsia="en-US"/>
        </w:rPr>
        <w:t>-202</w:t>
      </w:r>
      <w:r>
        <w:rPr>
          <w:rFonts w:eastAsia="Calibri"/>
          <w:sz w:val="26"/>
          <w:szCs w:val="26"/>
          <w:lang w:eastAsia="en-US"/>
        </w:rPr>
        <w:t>5</w:t>
      </w:r>
      <w:r w:rsidRPr="00520005">
        <w:rPr>
          <w:rFonts w:eastAsia="Calibri"/>
          <w:sz w:val="26"/>
          <w:szCs w:val="26"/>
          <w:lang w:eastAsia="en-US"/>
        </w:rPr>
        <w:t xml:space="preserve"> годов.</w:t>
      </w:r>
    </w:p>
    <w:p w14:paraId="0FDB7D69" w14:textId="77777777" w:rsidR="00C12B3F" w:rsidRPr="006402C4" w:rsidRDefault="00C12B3F" w:rsidP="00C12B3F">
      <w:pPr>
        <w:autoSpaceDE w:val="0"/>
        <w:autoSpaceDN w:val="0"/>
        <w:adjustRightInd w:val="0"/>
        <w:ind w:firstLine="567"/>
        <w:jc w:val="both"/>
        <w:rPr>
          <w:rFonts w:eastAsia="Calibri"/>
          <w:sz w:val="26"/>
          <w:szCs w:val="26"/>
          <w:lang w:eastAsia="en-US"/>
        </w:rPr>
      </w:pPr>
      <w:r w:rsidRPr="006402C4">
        <w:rPr>
          <w:rFonts w:eastAsia="Calibri"/>
          <w:sz w:val="26"/>
          <w:szCs w:val="26"/>
          <w:lang w:eastAsia="en-US"/>
        </w:rPr>
        <w:t xml:space="preserve">В случае наличия неотложной необходимости в проведении капитального ремонта </w:t>
      </w:r>
      <w:r>
        <w:rPr>
          <w:rFonts w:eastAsia="Calibri"/>
          <w:bCs/>
          <w:sz w:val="26"/>
          <w:szCs w:val="26"/>
          <w:lang w:eastAsia="en-US"/>
        </w:rPr>
        <w:t>крыш</w:t>
      </w:r>
      <w:r w:rsidRPr="006402C4">
        <w:rPr>
          <w:rFonts w:eastAsia="Calibri"/>
          <w:sz w:val="26"/>
          <w:szCs w:val="26"/>
          <w:lang w:eastAsia="en-US"/>
        </w:rPr>
        <w:t xml:space="preserve"> в многоквартирн</w:t>
      </w:r>
      <w:r>
        <w:rPr>
          <w:rFonts w:eastAsia="Calibri"/>
          <w:sz w:val="26"/>
          <w:szCs w:val="26"/>
          <w:lang w:eastAsia="en-US"/>
        </w:rPr>
        <w:t>ых</w:t>
      </w:r>
      <w:r w:rsidRPr="006402C4">
        <w:rPr>
          <w:rFonts w:eastAsia="Calibri"/>
          <w:sz w:val="26"/>
          <w:szCs w:val="26"/>
          <w:lang w:eastAsia="en-US"/>
        </w:rPr>
        <w:t xml:space="preserve"> дом</w:t>
      </w:r>
      <w:r>
        <w:rPr>
          <w:rFonts w:eastAsia="Calibri"/>
          <w:sz w:val="26"/>
          <w:szCs w:val="26"/>
          <w:lang w:eastAsia="en-US"/>
        </w:rPr>
        <w:t>ах</w:t>
      </w:r>
      <w:r w:rsidRPr="006402C4">
        <w:rPr>
          <w:rFonts w:eastAsia="Calibri"/>
          <w:sz w:val="26"/>
          <w:szCs w:val="26"/>
          <w:lang w:eastAsia="en-US"/>
        </w:rPr>
        <w:t xml:space="preserve"> рекомендовать администрации муниципального образования </w:t>
      </w:r>
      <w:r w:rsidRPr="006402C4">
        <w:rPr>
          <w:rFonts w:eastAsia="Calibri"/>
          <w:bCs/>
          <w:sz w:val="26"/>
          <w:szCs w:val="26"/>
          <w:lang w:eastAsia="en-US"/>
        </w:rPr>
        <w:t xml:space="preserve">обратиться </w:t>
      </w:r>
      <w:r w:rsidRPr="006402C4">
        <w:rPr>
          <w:rFonts w:eastAsia="Calibri"/>
          <w:sz w:val="26"/>
          <w:szCs w:val="26"/>
          <w:lang w:eastAsia="en-US"/>
        </w:rPr>
        <w:t xml:space="preserve">в НО «Фонд капитального ремонта многоквартирных домов Ленинградской области» и представить документы, предусмотренные постановлением Правительства Ленинградской области от 25 октября 2019 года № 499 «Об утверждении Условий и порядка предоставления дополнительной помощи в форме субсидий на </w:t>
      </w:r>
      <w:r w:rsidRPr="006402C4">
        <w:rPr>
          <w:rFonts w:eastAsia="Calibri"/>
          <w:sz w:val="26"/>
          <w:szCs w:val="26"/>
          <w:lang w:eastAsia="en-US"/>
        </w:rPr>
        <w:lastRenderedPageBreak/>
        <w:t>обеспечение мероприятий по капитальному ремонту многоквартирных домов при возникновении неотложной необходимости» (далее – Порядок № 499) для предоставления субсидии на проведение капитального ремонта крыш в многоквартирн</w:t>
      </w:r>
      <w:r>
        <w:rPr>
          <w:rFonts w:eastAsia="Calibri"/>
          <w:sz w:val="26"/>
          <w:szCs w:val="26"/>
          <w:lang w:eastAsia="en-US"/>
        </w:rPr>
        <w:t>ых</w:t>
      </w:r>
      <w:r w:rsidRPr="006402C4">
        <w:rPr>
          <w:rFonts w:eastAsia="Calibri"/>
          <w:sz w:val="26"/>
          <w:szCs w:val="26"/>
          <w:lang w:eastAsia="en-US"/>
        </w:rPr>
        <w:t xml:space="preserve"> дом</w:t>
      </w:r>
      <w:r>
        <w:rPr>
          <w:rFonts w:eastAsia="Calibri"/>
          <w:sz w:val="26"/>
          <w:szCs w:val="26"/>
          <w:lang w:eastAsia="en-US"/>
        </w:rPr>
        <w:t>ах</w:t>
      </w:r>
      <w:r w:rsidRPr="006402C4">
        <w:rPr>
          <w:rFonts w:eastAsia="Calibri"/>
          <w:sz w:val="26"/>
          <w:szCs w:val="26"/>
          <w:lang w:eastAsia="en-US"/>
        </w:rPr>
        <w:t>.</w:t>
      </w:r>
    </w:p>
    <w:p w14:paraId="0B55DBFC" w14:textId="26C355C3" w:rsidR="00C12B3F" w:rsidRPr="00C12B3F" w:rsidRDefault="00C12B3F" w:rsidP="00C12B3F">
      <w:pPr>
        <w:ind w:firstLine="567"/>
        <w:rPr>
          <w:rFonts w:eastAsia="Calibri"/>
          <w:b/>
          <w:bCs/>
          <w:color w:val="000000" w:themeColor="text1"/>
          <w:sz w:val="26"/>
          <w:szCs w:val="26"/>
          <w:lang w:eastAsia="en-US"/>
        </w:rPr>
      </w:pPr>
      <w:r w:rsidRPr="00C12B3F">
        <w:rPr>
          <w:rFonts w:eastAsia="Calibri"/>
          <w:b/>
          <w:bCs/>
          <w:color w:val="000000" w:themeColor="text1"/>
          <w:sz w:val="26"/>
          <w:szCs w:val="26"/>
          <w:lang w:eastAsia="en-US"/>
        </w:rPr>
        <w:t xml:space="preserve">Приложение № </w:t>
      </w:r>
      <w:r>
        <w:rPr>
          <w:rFonts w:eastAsia="Calibri"/>
          <w:b/>
          <w:bCs/>
          <w:color w:val="000000" w:themeColor="text1"/>
          <w:sz w:val="26"/>
          <w:szCs w:val="26"/>
          <w:lang w:eastAsia="en-US"/>
        </w:rPr>
        <w:t>2</w:t>
      </w:r>
      <w:r w:rsidRPr="00C12B3F">
        <w:rPr>
          <w:rFonts w:eastAsia="Calibri"/>
          <w:b/>
          <w:bCs/>
          <w:color w:val="000000" w:themeColor="text1"/>
          <w:sz w:val="26"/>
          <w:szCs w:val="26"/>
          <w:lang w:eastAsia="en-US"/>
        </w:rPr>
        <w:t>.</w:t>
      </w:r>
    </w:p>
    <w:p w14:paraId="6CBC9283" w14:textId="77777777" w:rsidR="00C12B3F" w:rsidRDefault="00C12B3F" w:rsidP="00C12B3F">
      <w:pPr>
        <w:tabs>
          <w:tab w:val="left" w:pos="851"/>
        </w:tabs>
        <w:ind w:firstLine="567"/>
        <w:jc w:val="both"/>
        <w:rPr>
          <w:rFonts w:eastAsia="Calibri"/>
          <w:sz w:val="26"/>
          <w:szCs w:val="26"/>
          <w:lang w:eastAsia="en-US"/>
        </w:rPr>
      </w:pPr>
    </w:p>
    <w:p w14:paraId="194D989D" w14:textId="77777777" w:rsidR="00C12B3F" w:rsidRPr="006402C4" w:rsidRDefault="00C12B3F" w:rsidP="00C12B3F">
      <w:pPr>
        <w:autoSpaceDE w:val="0"/>
        <w:autoSpaceDN w:val="0"/>
        <w:adjustRightInd w:val="0"/>
        <w:ind w:firstLine="567"/>
        <w:jc w:val="both"/>
        <w:rPr>
          <w:rFonts w:eastAsia="Calibri"/>
          <w:sz w:val="26"/>
          <w:szCs w:val="26"/>
          <w:lang w:eastAsia="en-US"/>
        </w:rPr>
      </w:pPr>
      <w:r>
        <w:rPr>
          <w:rFonts w:eastAsia="Calibri"/>
          <w:sz w:val="26"/>
          <w:szCs w:val="26"/>
          <w:lang w:eastAsia="en-US"/>
        </w:rPr>
        <w:t>3</w:t>
      </w:r>
      <w:r w:rsidRPr="006402C4">
        <w:rPr>
          <w:rFonts w:eastAsia="Calibri"/>
          <w:sz w:val="26"/>
          <w:szCs w:val="26"/>
          <w:lang w:eastAsia="en-US"/>
        </w:rPr>
        <w:t xml:space="preserve">. Рассмотрение заявления, представленного </w:t>
      </w:r>
      <w:r>
        <w:rPr>
          <w:rFonts w:eastAsia="Calibri"/>
          <w:bCs/>
          <w:sz w:val="26"/>
          <w:szCs w:val="26"/>
          <w:lang w:eastAsia="en-US"/>
        </w:rPr>
        <w:t>управляющей организацией</w:t>
      </w:r>
      <w:r>
        <w:rPr>
          <w:rFonts w:eastAsia="Calibri"/>
          <w:bCs/>
          <w:sz w:val="26"/>
          <w:szCs w:val="26"/>
          <w:lang w:eastAsia="en-US"/>
        </w:rPr>
        <w:br/>
      </w:r>
      <w:r w:rsidRPr="009D503E">
        <w:rPr>
          <w:rFonts w:eastAsia="Calibri"/>
          <w:bCs/>
          <w:sz w:val="26"/>
          <w:szCs w:val="26"/>
          <w:lang w:eastAsia="en-US"/>
        </w:rPr>
        <w:t>ООО «УЮТ-СЕРВИС»</w:t>
      </w:r>
      <w:r w:rsidRPr="006402C4">
        <w:rPr>
          <w:rFonts w:eastAsia="Calibri"/>
          <w:sz w:val="26"/>
          <w:szCs w:val="26"/>
          <w:lang w:eastAsia="en-US"/>
        </w:rPr>
        <w:t>, о переносе установленного срока капитального ремонта (отдельных услуг и(или) работ по капитальному ремонту) на более поздний период (срок) в отношении 1-ого многоквартирного дома:</w:t>
      </w:r>
    </w:p>
    <w:p w14:paraId="50E47D99" w14:textId="77777777" w:rsidR="00C12B3F" w:rsidRPr="006402C4" w:rsidRDefault="00C12B3F" w:rsidP="00C12B3F">
      <w:pPr>
        <w:autoSpaceDE w:val="0"/>
        <w:autoSpaceDN w:val="0"/>
        <w:adjustRightInd w:val="0"/>
        <w:ind w:firstLine="567"/>
        <w:jc w:val="both"/>
        <w:rPr>
          <w:rFonts w:eastAsia="Calibri"/>
          <w:sz w:val="26"/>
          <w:szCs w:val="26"/>
          <w:lang w:eastAsia="en-US"/>
        </w:rPr>
      </w:pPr>
      <w:r w:rsidRPr="006402C4">
        <w:rPr>
          <w:rFonts w:eastAsia="Calibri"/>
          <w:b/>
          <w:sz w:val="26"/>
          <w:szCs w:val="26"/>
          <w:lang w:eastAsia="en-US"/>
        </w:rPr>
        <w:t xml:space="preserve">1) </w:t>
      </w:r>
      <w:r w:rsidRPr="00575879">
        <w:rPr>
          <w:rFonts w:eastAsia="Calibri"/>
          <w:b/>
          <w:sz w:val="26"/>
          <w:szCs w:val="26"/>
          <w:lang w:eastAsia="en-US"/>
        </w:rPr>
        <w:t xml:space="preserve">Всеволожский район, г.Сертолово, микрорайон Сертолово-1, ул.Ларина, д.1 – </w:t>
      </w:r>
      <w:r w:rsidRPr="00575879">
        <w:rPr>
          <w:rFonts w:eastAsia="Calibri"/>
          <w:sz w:val="26"/>
          <w:szCs w:val="26"/>
          <w:lang w:eastAsia="en-US"/>
        </w:rPr>
        <w:t>перенос сроков проведения работ по капитальному ремонту внутридомовых инженерных систем теплоснабжения – 2029-2031 годов, холод</w:t>
      </w:r>
      <w:r>
        <w:rPr>
          <w:rFonts w:eastAsia="Calibri"/>
          <w:sz w:val="26"/>
          <w:szCs w:val="26"/>
          <w:lang w:eastAsia="en-US"/>
        </w:rPr>
        <w:t>ного и горячего водоснабжения –</w:t>
      </w:r>
      <w:r>
        <w:rPr>
          <w:rFonts w:eastAsia="Calibri"/>
          <w:sz w:val="26"/>
          <w:szCs w:val="26"/>
          <w:lang w:eastAsia="en-US"/>
        </w:rPr>
        <w:br/>
      </w:r>
      <w:r w:rsidRPr="00575879">
        <w:rPr>
          <w:rFonts w:eastAsia="Calibri"/>
          <w:sz w:val="26"/>
          <w:szCs w:val="26"/>
          <w:lang w:eastAsia="en-US"/>
        </w:rPr>
        <w:t>2026-2028 годов, фундамента –</w:t>
      </w:r>
      <w:r>
        <w:rPr>
          <w:rFonts w:eastAsia="Calibri"/>
          <w:sz w:val="26"/>
          <w:szCs w:val="26"/>
          <w:lang w:eastAsia="en-US"/>
        </w:rPr>
        <w:t xml:space="preserve"> </w:t>
      </w:r>
      <w:r w:rsidRPr="00575879">
        <w:rPr>
          <w:rFonts w:eastAsia="Calibri"/>
          <w:sz w:val="26"/>
          <w:szCs w:val="26"/>
          <w:lang w:eastAsia="en-US"/>
        </w:rPr>
        <w:t>2023-2025 годов. Дом 1936 года постройки.</w:t>
      </w:r>
    </w:p>
    <w:p w14:paraId="412F648C" w14:textId="77777777" w:rsidR="00C12B3F" w:rsidRPr="006402C4" w:rsidRDefault="00C12B3F" w:rsidP="00C12B3F">
      <w:pPr>
        <w:autoSpaceDE w:val="0"/>
        <w:autoSpaceDN w:val="0"/>
        <w:adjustRightInd w:val="0"/>
        <w:ind w:firstLine="567"/>
        <w:jc w:val="both"/>
        <w:rPr>
          <w:rFonts w:eastAsia="Calibri"/>
          <w:sz w:val="26"/>
          <w:szCs w:val="26"/>
          <w:lang w:eastAsia="en-US"/>
        </w:rPr>
      </w:pPr>
      <w:r w:rsidRPr="006402C4">
        <w:rPr>
          <w:rFonts w:eastAsia="Calibri"/>
          <w:b/>
          <w:bCs/>
          <w:sz w:val="26"/>
          <w:szCs w:val="26"/>
          <w:lang w:eastAsia="en-US"/>
        </w:rPr>
        <w:t>Решили:</w:t>
      </w:r>
      <w:r w:rsidRPr="006402C4">
        <w:rPr>
          <w:rFonts w:eastAsia="Calibri"/>
          <w:sz w:val="26"/>
          <w:szCs w:val="26"/>
          <w:lang w:eastAsia="en-US"/>
        </w:rPr>
        <w:t xml:space="preserve"> Установили необходимость переноса сроков капитального ремонта внутридомовых инженерных систем теплоснабжения, холодного </w:t>
      </w:r>
      <w:r>
        <w:rPr>
          <w:rFonts w:eastAsia="Calibri"/>
          <w:sz w:val="26"/>
          <w:szCs w:val="26"/>
          <w:lang w:eastAsia="en-US"/>
        </w:rPr>
        <w:t xml:space="preserve">и горячего </w:t>
      </w:r>
      <w:r w:rsidRPr="006402C4">
        <w:rPr>
          <w:rFonts w:eastAsia="Calibri"/>
          <w:sz w:val="26"/>
          <w:szCs w:val="26"/>
          <w:lang w:eastAsia="en-US"/>
        </w:rPr>
        <w:t xml:space="preserve">водоснабжения, </w:t>
      </w:r>
      <w:r>
        <w:rPr>
          <w:rFonts w:eastAsia="Calibri"/>
          <w:sz w:val="26"/>
          <w:szCs w:val="26"/>
          <w:lang w:eastAsia="en-US"/>
        </w:rPr>
        <w:t>фундамента</w:t>
      </w:r>
      <w:r w:rsidRPr="006402C4">
        <w:rPr>
          <w:rFonts w:eastAsia="Calibri"/>
          <w:sz w:val="26"/>
          <w:szCs w:val="26"/>
          <w:lang w:eastAsia="en-US"/>
        </w:rPr>
        <w:t xml:space="preserve"> в многоквартирном доме на более поздний период (срок) </w:t>
      </w:r>
      <w:r>
        <w:rPr>
          <w:rFonts w:eastAsia="Calibri"/>
          <w:bCs/>
          <w:sz w:val="26"/>
          <w:szCs w:val="26"/>
          <w:lang w:eastAsia="en-US"/>
        </w:rPr>
        <w:t xml:space="preserve">согласно заявлению: </w:t>
      </w:r>
      <w:r w:rsidRPr="00575879">
        <w:rPr>
          <w:rFonts w:eastAsia="Calibri"/>
          <w:sz w:val="26"/>
          <w:szCs w:val="26"/>
          <w:lang w:eastAsia="en-US"/>
        </w:rPr>
        <w:t>внутридомовы</w:t>
      </w:r>
      <w:r>
        <w:rPr>
          <w:rFonts w:eastAsia="Calibri"/>
          <w:sz w:val="26"/>
          <w:szCs w:val="26"/>
          <w:lang w:eastAsia="en-US"/>
        </w:rPr>
        <w:t>е</w:t>
      </w:r>
      <w:r w:rsidRPr="00575879">
        <w:rPr>
          <w:rFonts w:eastAsia="Calibri"/>
          <w:sz w:val="26"/>
          <w:szCs w:val="26"/>
          <w:lang w:eastAsia="en-US"/>
        </w:rPr>
        <w:t xml:space="preserve"> инженерны</w:t>
      </w:r>
      <w:r>
        <w:rPr>
          <w:rFonts w:eastAsia="Calibri"/>
          <w:sz w:val="26"/>
          <w:szCs w:val="26"/>
          <w:lang w:eastAsia="en-US"/>
        </w:rPr>
        <w:t>е</w:t>
      </w:r>
      <w:r w:rsidRPr="00575879">
        <w:rPr>
          <w:rFonts w:eastAsia="Calibri"/>
          <w:sz w:val="26"/>
          <w:szCs w:val="26"/>
          <w:lang w:eastAsia="en-US"/>
        </w:rPr>
        <w:t xml:space="preserve"> систем</w:t>
      </w:r>
      <w:r>
        <w:rPr>
          <w:rFonts w:eastAsia="Calibri"/>
          <w:sz w:val="26"/>
          <w:szCs w:val="26"/>
          <w:lang w:eastAsia="en-US"/>
        </w:rPr>
        <w:t>ы</w:t>
      </w:r>
      <w:r w:rsidRPr="00575879">
        <w:rPr>
          <w:rFonts w:eastAsia="Calibri"/>
          <w:sz w:val="26"/>
          <w:szCs w:val="26"/>
          <w:lang w:eastAsia="en-US"/>
        </w:rPr>
        <w:t xml:space="preserve"> теплоснабжения </w:t>
      </w:r>
      <w:r>
        <w:rPr>
          <w:rFonts w:eastAsia="Calibri"/>
          <w:sz w:val="26"/>
          <w:szCs w:val="26"/>
          <w:lang w:eastAsia="en-US"/>
        </w:rPr>
        <w:t>на период</w:t>
      </w:r>
      <w:r w:rsidRPr="00575879">
        <w:rPr>
          <w:rFonts w:eastAsia="Calibri"/>
          <w:sz w:val="26"/>
          <w:szCs w:val="26"/>
          <w:lang w:eastAsia="en-US"/>
        </w:rPr>
        <w:t xml:space="preserve"> 2029-2031 годов, холод</w:t>
      </w:r>
      <w:r>
        <w:rPr>
          <w:rFonts w:eastAsia="Calibri"/>
          <w:sz w:val="26"/>
          <w:szCs w:val="26"/>
          <w:lang w:eastAsia="en-US"/>
        </w:rPr>
        <w:t xml:space="preserve">ного и горячего водоснабжения на период </w:t>
      </w:r>
      <w:r w:rsidRPr="00575879">
        <w:rPr>
          <w:rFonts w:eastAsia="Calibri"/>
          <w:sz w:val="26"/>
          <w:szCs w:val="26"/>
          <w:lang w:eastAsia="en-US"/>
        </w:rPr>
        <w:t xml:space="preserve">2026-2028 годов, фундамента </w:t>
      </w:r>
      <w:r>
        <w:rPr>
          <w:rFonts w:eastAsia="Calibri"/>
          <w:sz w:val="26"/>
          <w:szCs w:val="26"/>
          <w:lang w:eastAsia="en-US"/>
        </w:rPr>
        <w:t xml:space="preserve">на период </w:t>
      </w:r>
      <w:r w:rsidRPr="00575879">
        <w:rPr>
          <w:rFonts w:eastAsia="Calibri"/>
          <w:sz w:val="26"/>
          <w:szCs w:val="26"/>
          <w:lang w:eastAsia="en-US"/>
        </w:rPr>
        <w:t>2023-2025 годов</w:t>
      </w:r>
      <w:r>
        <w:rPr>
          <w:rFonts w:eastAsia="Calibri"/>
          <w:bCs/>
          <w:sz w:val="26"/>
          <w:szCs w:val="26"/>
          <w:lang w:eastAsia="en-US"/>
        </w:rPr>
        <w:t>.</w:t>
      </w:r>
    </w:p>
    <w:p w14:paraId="2AB0F539" w14:textId="0E8B9758" w:rsidR="00C12B3F" w:rsidRPr="00C12B3F" w:rsidRDefault="00C12B3F" w:rsidP="00C12B3F">
      <w:pPr>
        <w:ind w:firstLine="567"/>
        <w:rPr>
          <w:rFonts w:eastAsia="Calibri"/>
          <w:b/>
          <w:bCs/>
          <w:color w:val="000000" w:themeColor="text1"/>
          <w:sz w:val="26"/>
          <w:szCs w:val="26"/>
          <w:lang w:eastAsia="en-US"/>
        </w:rPr>
      </w:pPr>
      <w:r w:rsidRPr="00C12B3F">
        <w:rPr>
          <w:rFonts w:eastAsia="Calibri"/>
          <w:b/>
          <w:bCs/>
          <w:color w:val="000000" w:themeColor="text1"/>
          <w:sz w:val="26"/>
          <w:szCs w:val="26"/>
          <w:lang w:eastAsia="en-US"/>
        </w:rPr>
        <w:t xml:space="preserve">Приложение № </w:t>
      </w:r>
      <w:r>
        <w:rPr>
          <w:rFonts w:eastAsia="Calibri"/>
          <w:b/>
          <w:bCs/>
          <w:color w:val="000000" w:themeColor="text1"/>
          <w:sz w:val="26"/>
          <w:szCs w:val="26"/>
          <w:lang w:eastAsia="en-US"/>
        </w:rPr>
        <w:t>3</w:t>
      </w:r>
      <w:r w:rsidRPr="00C12B3F">
        <w:rPr>
          <w:rFonts w:eastAsia="Calibri"/>
          <w:b/>
          <w:bCs/>
          <w:color w:val="000000" w:themeColor="text1"/>
          <w:sz w:val="26"/>
          <w:szCs w:val="26"/>
          <w:lang w:eastAsia="en-US"/>
        </w:rPr>
        <w:t>.</w:t>
      </w:r>
    </w:p>
    <w:p w14:paraId="43C50342" w14:textId="77777777" w:rsidR="00C12B3F" w:rsidRDefault="00C12B3F" w:rsidP="00C12B3F">
      <w:pPr>
        <w:tabs>
          <w:tab w:val="left" w:pos="851"/>
        </w:tabs>
        <w:ind w:firstLine="567"/>
        <w:jc w:val="both"/>
        <w:rPr>
          <w:rFonts w:eastAsia="Calibri"/>
          <w:sz w:val="26"/>
          <w:szCs w:val="26"/>
          <w:lang w:eastAsia="en-US"/>
        </w:rPr>
      </w:pPr>
    </w:p>
    <w:p w14:paraId="781ADA6F" w14:textId="77777777" w:rsidR="00C12B3F" w:rsidRPr="006402C4" w:rsidRDefault="00C12B3F" w:rsidP="00C12B3F">
      <w:pPr>
        <w:tabs>
          <w:tab w:val="left" w:pos="851"/>
        </w:tabs>
        <w:ind w:firstLine="567"/>
        <w:jc w:val="both"/>
        <w:rPr>
          <w:rFonts w:eastAsia="Calibri"/>
          <w:bCs/>
          <w:sz w:val="26"/>
          <w:szCs w:val="26"/>
          <w:lang w:eastAsia="en-US"/>
        </w:rPr>
      </w:pPr>
      <w:r>
        <w:rPr>
          <w:rFonts w:eastAsia="Calibri"/>
          <w:bCs/>
          <w:sz w:val="26"/>
          <w:szCs w:val="26"/>
          <w:lang w:eastAsia="en-US"/>
        </w:rPr>
        <w:t>4</w:t>
      </w:r>
      <w:r w:rsidRPr="006402C4">
        <w:rPr>
          <w:rFonts w:eastAsia="Calibri"/>
          <w:bCs/>
          <w:sz w:val="26"/>
          <w:szCs w:val="26"/>
          <w:lang w:eastAsia="en-US"/>
        </w:rPr>
        <w:t>. Рассмотрение заявлени</w:t>
      </w:r>
      <w:r>
        <w:rPr>
          <w:rFonts w:eastAsia="Calibri"/>
          <w:bCs/>
          <w:sz w:val="26"/>
          <w:szCs w:val="26"/>
          <w:lang w:eastAsia="en-US"/>
        </w:rPr>
        <w:t>й</w:t>
      </w:r>
      <w:r w:rsidRPr="006402C4">
        <w:rPr>
          <w:rFonts w:eastAsia="Calibri"/>
          <w:bCs/>
          <w:sz w:val="26"/>
          <w:szCs w:val="26"/>
          <w:lang w:eastAsia="en-US"/>
        </w:rPr>
        <w:t>, представленн</w:t>
      </w:r>
      <w:r>
        <w:rPr>
          <w:rFonts w:eastAsia="Calibri"/>
          <w:bCs/>
          <w:sz w:val="26"/>
          <w:szCs w:val="26"/>
          <w:lang w:eastAsia="en-US"/>
        </w:rPr>
        <w:t>ых</w:t>
      </w:r>
      <w:r w:rsidRPr="006402C4">
        <w:rPr>
          <w:rFonts w:eastAsia="Calibri"/>
          <w:bCs/>
          <w:sz w:val="26"/>
          <w:szCs w:val="26"/>
          <w:lang w:eastAsia="en-US"/>
        </w:rPr>
        <w:t xml:space="preserve"> </w:t>
      </w:r>
      <w:r>
        <w:rPr>
          <w:rFonts w:eastAsia="Calibri"/>
          <w:bCs/>
          <w:sz w:val="26"/>
          <w:szCs w:val="26"/>
          <w:lang w:eastAsia="en-US"/>
        </w:rPr>
        <w:t xml:space="preserve">администрацией муниципального образования </w:t>
      </w:r>
      <w:r w:rsidRPr="00575879">
        <w:rPr>
          <w:rFonts w:eastAsia="Calibri"/>
          <w:bCs/>
          <w:sz w:val="26"/>
          <w:szCs w:val="26"/>
          <w:lang w:eastAsia="en-US"/>
        </w:rPr>
        <w:t>Дружногорское городское поселение</w:t>
      </w:r>
      <w:r>
        <w:rPr>
          <w:rFonts w:eastAsia="Calibri"/>
          <w:bCs/>
          <w:sz w:val="26"/>
          <w:szCs w:val="26"/>
          <w:lang w:eastAsia="en-US"/>
        </w:rPr>
        <w:t xml:space="preserve"> </w:t>
      </w:r>
      <w:r w:rsidRPr="00575879">
        <w:rPr>
          <w:rFonts w:eastAsia="Calibri"/>
          <w:bCs/>
          <w:sz w:val="26"/>
          <w:szCs w:val="26"/>
          <w:lang w:eastAsia="en-US"/>
        </w:rPr>
        <w:t>Гатчинского муниципального района Ленинградской области</w:t>
      </w:r>
      <w:r w:rsidRPr="006402C4">
        <w:rPr>
          <w:rFonts w:eastAsia="Calibri"/>
          <w:bCs/>
          <w:sz w:val="26"/>
          <w:szCs w:val="26"/>
          <w:lang w:eastAsia="en-US"/>
        </w:rPr>
        <w:t>,</w:t>
      </w:r>
      <w:r>
        <w:rPr>
          <w:rFonts w:eastAsia="Calibri"/>
          <w:bCs/>
          <w:sz w:val="26"/>
          <w:szCs w:val="26"/>
          <w:lang w:eastAsia="en-US"/>
        </w:rPr>
        <w:t xml:space="preserve"> </w:t>
      </w:r>
      <w:r w:rsidRPr="006402C4">
        <w:rPr>
          <w:rFonts w:eastAsia="Calibri"/>
          <w:bCs/>
          <w:sz w:val="26"/>
          <w:szCs w:val="26"/>
          <w:lang w:eastAsia="en-US"/>
        </w:rPr>
        <w:t xml:space="preserve">о переносе установленного срока капитального ремонта (отдельных услуг и(или) работ по капитальному ремонту) на более ранний период (срок) в отношении </w:t>
      </w:r>
      <w:r>
        <w:rPr>
          <w:rFonts w:eastAsia="Calibri"/>
          <w:bCs/>
          <w:sz w:val="26"/>
          <w:szCs w:val="26"/>
          <w:lang w:eastAsia="en-US"/>
        </w:rPr>
        <w:t>4</w:t>
      </w:r>
      <w:r w:rsidRPr="006402C4">
        <w:rPr>
          <w:rFonts w:eastAsia="Calibri"/>
          <w:bCs/>
          <w:sz w:val="26"/>
          <w:szCs w:val="26"/>
          <w:lang w:eastAsia="en-US"/>
        </w:rPr>
        <w:t>-</w:t>
      </w:r>
      <w:r>
        <w:rPr>
          <w:rFonts w:eastAsia="Calibri"/>
          <w:bCs/>
          <w:sz w:val="26"/>
          <w:szCs w:val="26"/>
          <w:lang w:eastAsia="en-US"/>
        </w:rPr>
        <w:t>х</w:t>
      </w:r>
      <w:r w:rsidRPr="006402C4">
        <w:rPr>
          <w:rFonts w:eastAsia="Calibri"/>
          <w:bCs/>
          <w:sz w:val="26"/>
          <w:szCs w:val="26"/>
          <w:lang w:eastAsia="en-US"/>
        </w:rPr>
        <w:t xml:space="preserve"> многоквартирн</w:t>
      </w:r>
      <w:r>
        <w:rPr>
          <w:rFonts w:eastAsia="Calibri"/>
          <w:bCs/>
          <w:sz w:val="26"/>
          <w:szCs w:val="26"/>
          <w:lang w:eastAsia="en-US"/>
        </w:rPr>
        <w:t>ых</w:t>
      </w:r>
      <w:r w:rsidRPr="006402C4">
        <w:rPr>
          <w:rFonts w:eastAsia="Calibri"/>
          <w:bCs/>
          <w:sz w:val="26"/>
          <w:szCs w:val="26"/>
          <w:lang w:eastAsia="en-US"/>
        </w:rPr>
        <w:t xml:space="preserve"> дом</w:t>
      </w:r>
      <w:r>
        <w:rPr>
          <w:rFonts w:eastAsia="Calibri"/>
          <w:bCs/>
          <w:sz w:val="26"/>
          <w:szCs w:val="26"/>
          <w:lang w:eastAsia="en-US"/>
        </w:rPr>
        <w:t>ов</w:t>
      </w:r>
      <w:r w:rsidRPr="006402C4">
        <w:rPr>
          <w:rFonts w:eastAsia="Calibri"/>
          <w:bCs/>
          <w:sz w:val="26"/>
          <w:szCs w:val="26"/>
          <w:lang w:eastAsia="en-US"/>
        </w:rPr>
        <w:t>:</w:t>
      </w:r>
    </w:p>
    <w:p w14:paraId="393ABDE6" w14:textId="77777777" w:rsidR="00C12B3F" w:rsidRPr="00575879" w:rsidRDefault="00C12B3F" w:rsidP="00C12B3F">
      <w:pPr>
        <w:tabs>
          <w:tab w:val="left" w:pos="851"/>
        </w:tabs>
        <w:ind w:firstLine="567"/>
        <w:jc w:val="both"/>
        <w:rPr>
          <w:rFonts w:eastAsia="Calibri"/>
          <w:bCs/>
          <w:sz w:val="26"/>
          <w:szCs w:val="26"/>
          <w:lang w:eastAsia="en-US"/>
        </w:rPr>
      </w:pPr>
      <w:r>
        <w:rPr>
          <w:rFonts w:eastAsia="Calibri"/>
          <w:b/>
          <w:bCs/>
          <w:sz w:val="26"/>
          <w:szCs w:val="26"/>
          <w:lang w:eastAsia="en-US"/>
        </w:rPr>
        <w:t xml:space="preserve">1) </w:t>
      </w:r>
      <w:r w:rsidRPr="00575879">
        <w:rPr>
          <w:rFonts w:eastAsia="Calibri"/>
          <w:b/>
          <w:bCs/>
          <w:sz w:val="26"/>
          <w:szCs w:val="26"/>
          <w:lang w:eastAsia="en-US"/>
        </w:rPr>
        <w:t xml:space="preserve">Гатчинский район, пос.Дружная Горка, ул.Пролетарская, д.1 </w:t>
      </w:r>
      <w:r w:rsidRPr="00575879">
        <w:rPr>
          <w:rFonts w:eastAsia="Calibri"/>
          <w:bCs/>
          <w:sz w:val="26"/>
          <w:szCs w:val="26"/>
          <w:lang w:eastAsia="en-US"/>
        </w:rPr>
        <w:t>– перенос сроков проведения работ по капитальному ремонту крыши на период 2023-2025 годов. Дом 1976 года постройки. Капитальный ремонт не проводился. Ближайший период проведения капитального ремонта</w:t>
      </w:r>
      <w:r>
        <w:rPr>
          <w:rFonts w:eastAsia="Calibri"/>
          <w:bCs/>
          <w:sz w:val="26"/>
          <w:szCs w:val="26"/>
          <w:lang w:eastAsia="en-US"/>
        </w:rPr>
        <w:t xml:space="preserve"> 2029-2031 годов;</w:t>
      </w:r>
    </w:p>
    <w:p w14:paraId="1D93F7D9" w14:textId="77777777" w:rsidR="00C12B3F" w:rsidRPr="00575879" w:rsidRDefault="00C12B3F" w:rsidP="00C12B3F">
      <w:pPr>
        <w:tabs>
          <w:tab w:val="left" w:pos="851"/>
        </w:tabs>
        <w:ind w:firstLine="567"/>
        <w:jc w:val="both"/>
        <w:rPr>
          <w:rFonts w:eastAsia="Calibri"/>
          <w:b/>
          <w:bCs/>
          <w:sz w:val="26"/>
          <w:szCs w:val="26"/>
          <w:lang w:eastAsia="en-US"/>
        </w:rPr>
      </w:pPr>
      <w:r>
        <w:rPr>
          <w:rFonts w:eastAsia="Calibri"/>
          <w:b/>
          <w:bCs/>
          <w:sz w:val="26"/>
          <w:szCs w:val="26"/>
          <w:lang w:eastAsia="en-US"/>
        </w:rPr>
        <w:t xml:space="preserve">2) </w:t>
      </w:r>
      <w:r w:rsidRPr="00575879">
        <w:rPr>
          <w:rFonts w:eastAsia="Calibri"/>
          <w:b/>
          <w:bCs/>
          <w:sz w:val="26"/>
          <w:szCs w:val="26"/>
          <w:lang w:eastAsia="en-US"/>
        </w:rPr>
        <w:t xml:space="preserve">Гатчинский район, пос.Дружная Горка, ул.Здравомыслова, д.6 </w:t>
      </w:r>
      <w:r w:rsidRPr="00575879">
        <w:rPr>
          <w:rFonts w:eastAsia="Calibri"/>
          <w:bCs/>
          <w:sz w:val="26"/>
          <w:szCs w:val="26"/>
          <w:lang w:eastAsia="en-US"/>
        </w:rPr>
        <w:t>– перенос сроков проведения работ по капитальному ремонту систем теплоснабжения, холодного и горячего водоснабжения, водоотведения на период 2020-2022 годов. Дом 1961 года постройки. Капитальный ремонт не проводился. Ближайший период проведения капитального ремонта 2023-2025 годов</w:t>
      </w:r>
      <w:r>
        <w:rPr>
          <w:rFonts w:eastAsia="Calibri"/>
          <w:bCs/>
          <w:sz w:val="26"/>
          <w:szCs w:val="26"/>
          <w:lang w:eastAsia="en-US"/>
        </w:rPr>
        <w:t>;</w:t>
      </w:r>
    </w:p>
    <w:p w14:paraId="50980AC2" w14:textId="77777777" w:rsidR="00C12B3F" w:rsidRPr="00575879" w:rsidRDefault="00C12B3F" w:rsidP="00C12B3F">
      <w:pPr>
        <w:tabs>
          <w:tab w:val="left" w:pos="851"/>
        </w:tabs>
        <w:ind w:firstLine="567"/>
        <w:jc w:val="both"/>
        <w:rPr>
          <w:rFonts w:eastAsia="Calibri"/>
          <w:b/>
          <w:bCs/>
          <w:sz w:val="26"/>
          <w:szCs w:val="26"/>
          <w:lang w:eastAsia="en-US"/>
        </w:rPr>
      </w:pPr>
      <w:r>
        <w:rPr>
          <w:rFonts w:eastAsia="Calibri"/>
          <w:b/>
          <w:bCs/>
          <w:sz w:val="26"/>
          <w:szCs w:val="26"/>
          <w:lang w:eastAsia="en-US"/>
        </w:rPr>
        <w:t xml:space="preserve">3) </w:t>
      </w:r>
      <w:r w:rsidRPr="00575879">
        <w:rPr>
          <w:rFonts w:eastAsia="Calibri"/>
          <w:b/>
          <w:bCs/>
          <w:sz w:val="26"/>
          <w:szCs w:val="26"/>
          <w:lang w:eastAsia="en-US"/>
        </w:rPr>
        <w:t xml:space="preserve">Гатчинский район, пос.Дружная Горка, ул.Здравомыслова, д.8 </w:t>
      </w:r>
      <w:r w:rsidRPr="00575879">
        <w:rPr>
          <w:rFonts w:eastAsia="Calibri"/>
          <w:bCs/>
          <w:sz w:val="26"/>
          <w:szCs w:val="26"/>
          <w:lang w:eastAsia="en-US"/>
        </w:rPr>
        <w:t>– перенос сроков проведения работ по капитальному ремонту систем теплоснабжения, холодного и горячего водоснабжения, водоотведения на период 2020-2022 годов. Дом 1965 года постройки. Капитальный ремонт не проводился. Ближайший период проведения капитального ремонта 2023-2025 годов</w:t>
      </w:r>
      <w:r>
        <w:rPr>
          <w:rFonts w:eastAsia="Calibri"/>
          <w:bCs/>
          <w:sz w:val="26"/>
          <w:szCs w:val="26"/>
          <w:lang w:eastAsia="en-US"/>
        </w:rPr>
        <w:t>;</w:t>
      </w:r>
    </w:p>
    <w:p w14:paraId="73E1A6E4" w14:textId="77777777" w:rsidR="00C12B3F" w:rsidRPr="00025D48" w:rsidRDefault="00C12B3F" w:rsidP="00C12B3F">
      <w:pPr>
        <w:tabs>
          <w:tab w:val="left" w:pos="851"/>
        </w:tabs>
        <w:ind w:firstLine="567"/>
        <w:jc w:val="both"/>
        <w:rPr>
          <w:rFonts w:eastAsia="Calibri"/>
          <w:bCs/>
          <w:sz w:val="26"/>
          <w:szCs w:val="26"/>
          <w:lang w:eastAsia="en-US"/>
        </w:rPr>
      </w:pPr>
      <w:r>
        <w:rPr>
          <w:rFonts w:eastAsia="Calibri"/>
          <w:b/>
          <w:bCs/>
          <w:sz w:val="26"/>
          <w:szCs w:val="26"/>
          <w:lang w:eastAsia="en-US"/>
        </w:rPr>
        <w:t xml:space="preserve">4) </w:t>
      </w:r>
      <w:r w:rsidRPr="00575879">
        <w:rPr>
          <w:rFonts w:eastAsia="Calibri"/>
          <w:b/>
          <w:bCs/>
          <w:sz w:val="26"/>
          <w:szCs w:val="26"/>
          <w:lang w:eastAsia="en-US"/>
        </w:rPr>
        <w:t xml:space="preserve">Гатчинский район, ж/д ст.п.Строгоново, ул.Железнодорожная, д.2 </w:t>
      </w:r>
      <w:r w:rsidRPr="00575879">
        <w:rPr>
          <w:rFonts w:eastAsia="Calibri"/>
          <w:bCs/>
          <w:sz w:val="26"/>
          <w:szCs w:val="26"/>
          <w:lang w:eastAsia="en-US"/>
        </w:rPr>
        <w:t>– перенос сроков проведения работ по капитальному ремонту крыши на период 2023-2025 годов.</w:t>
      </w:r>
      <w:r>
        <w:rPr>
          <w:rFonts w:eastAsia="Calibri"/>
          <w:bCs/>
          <w:sz w:val="26"/>
          <w:szCs w:val="26"/>
          <w:lang w:eastAsia="en-US"/>
        </w:rPr>
        <w:t xml:space="preserve"> </w:t>
      </w:r>
      <w:r w:rsidRPr="00575879">
        <w:rPr>
          <w:rFonts w:eastAsia="Calibri"/>
          <w:bCs/>
          <w:sz w:val="26"/>
          <w:szCs w:val="26"/>
          <w:lang w:eastAsia="en-US"/>
        </w:rPr>
        <w:t>Дом 1971 года постройки. Капитальный ремонт не проводился.</w:t>
      </w:r>
      <w:r>
        <w:rPr>
          <w:rFonts w:eastAsia="Calibri"/>
          <w:bCs/>
          <w:sz w:val="26"/>
          <w:szCs w:val="26"/>
          <w:lang w:eastAsia="en-US"/>
        </w:rPr>
        <w:t xml:space="preserve"> </w:t>
      </w:r>
      <w:r w:rsidRPr="00025D48">
        <w:rPr>
          <w:rFonts w:eastAsia="Calibri"/>
          <w:bCs/>
          <w:sz w:val="26"/>
          <w:szCs w:val="26"/>
          <w:lang w:eastAsia="en-US"/>
        </w:rPr>
        <w:t>Ближайший период проведения капитального ремонта 2029-2031 годов.</w:t>
      </w:r>
    </w:p>
    <w:p w14:paraId="65A5C3C2" w14:textId="77777777" w:rsidR="00C12B3F" w:rsidRPr="006402C4" w:rsidRDefault="00C12B3F" w:rsidP="00C12B3F">
      <w:pPr>
        <w:autoSpaceDE w:val="0"/>
        <w:autoSpaceDN w:val="0"/>
        <w:adjustRightInd w:val="0"/>
        <w:ind w:firstLine="567"/>
        <w:jc w:val="both"/>
        <w:rPr>
          <w:rFonts w:eastAsia="Calibri"/>
          <w:sz w:val="26"/>
          <w:szCs w:val="26"/>
          <w:lang w:eastAsia="en-US"/>
        </w:rPr>
      </w:pPr>
      <w:r w:rsidRPr="006402C4">
        <w:rPr>
          <w:rFonts w:eastAsia="Calibri"/>
          <w:b/>
          <w:sz w:val="26"/>
          <w:szCs w:val="26"/>
          <w:lang w:eastAsia="en-US"/>
        </w:rPr>
        <w:t>Решили:</w:t>
      </w:r>
      <w:r w:rsidRPr="006402C4">
        <w:rPr>
          <w:rFonts w:eastAsia="Calibri"/>
          <w:sz w:val="26"/>
          <w:szCs w:val="26"/>
          <w:lang w:eastAsia="en-US"/>
        </w:rPr>
        <w:t xml:space="preserve"> </w:t>
      </w:r>
      <w:r w:rsidRPr="00520005">
        <w:rPr>
          <w:rFonts w:eastAsia="Calibri"/>
          <w:sz w:val="26"/>
          <w:szCs w:val="26"/>
          <w:lang w:eastAsia="en-US"/>
        </w:rPr>
        <w:t xml:space="preserve">Установили необходимость переноса сроков </w:t>
      </w:r>
      <w:r>
        <w:rPr>
          <w:rFonts w:eastAsia="Calibri"/>
          <w:sz w:val="26"/>
          <w:szCs w:val="26"/>
          <w:lang w:eastAsia="en-US"/>
        </w:rPr>
        <w:t xml:space="preserve">проведения </w:t>
      </w:r>
      <w:r w:rsidRPr="00520005">
        <w:rPr>
          <w:rFonts w:eastAsia="Calibri"/>
          <w:sz w:val="26"/>
          <w:szCs w:val="26"/>
          <w:lang w:eastAsia="en-US"/>
        </w:rPr>
        <w:t>капитального ремонта</w:t>
      </w:r>
      <w:r>
        <w:rPr>
          <w:rFonts w:eastAsia="Calibri"/>
          <w:sz w:val="26"/>
          <w:szCs w:val="26"/>
          <w:lang w:eastAsia="en-US"/>
        </w:rPr>
        <w:t xml:space="preserve"> видов работ</w:t>
      </w:r>
      <w:r w:rsidRPr="00025D48">
        <w:rPr>
          <w:rFonts w:eastAsia="Calibri"/>
          <w:sz w:val="26"/>
          <w:szCs w:val="26"/>
          <w:lang w:eastAsia="en-US"/>
        </w:rPr>
        <w:t xml:space="preserve"> </w:t>
      </w:r>
      <w:r w:rsidRPr="00520005">
        <w:rPr>
          <w:rFonts w:eastAsia="Calibri"/>
          <w:sz w:val="26"/>
          <w:szCs w:val="26"/>
          <w:lang w:eastAsia="en-US"/>
        </w:rPr>
        <w:t>в многоквартирных домах</w:t>
      </w:r>
      <w:r>
        <w:rPr>
          <w:rFonts w:eastAsia="Calibri"/>
          <w:sz w:val="26"/>
          <w:szCs w:val="26"/>
          <w:lang w:eastAsia="en-US"/>
        </w:rPr>
        <w:t>, указанных в заявлениях,</w:t>
      </w:r>
      <w:r w:rsidRPr="00520005">
        <w:rPr>
          <w:rFonts w:eastAsia="Calibri"/>
          <w:sz w:val="26"/>
          <w:szCs w:val="26"/>
          <w:lang w:eastAsia="en-US"/>
        </w:rPr>
        <w:t xml:space="preserve"> на более ранний период (срок) </w:t>
      </w:r>
      <w:r w:rsidRPr="00520005">
        <w:rPr>
          <w:rFonts w:eastAsia="Calibri"/>
          <w:bCs/>
          <w:sz w:val="26"/>
          <w:szCs w:val="26"/>
          <w:lang w:eastAsia="en-US"/>
        </w:rPr>
        <w:t>–</w:t>
      </w:r>
      <w:r w:rsidRPr="00520005">
        <w:rPr>
          <w:rFonts w:eastAsia="Calibri"/>
          <w:sz w:val="26"/>
          <w:szCs w:val="26"/>
          <w:lang w:eastAsia="en-US"/>
        </w:rPr>
        <w:t xml:space="preserve"> на период 202</w:t>
      </w:r>
      <w:r>
        <w:rPr>
          <w:rFonts w:eastAsia="Calibri"/>
          <w:sz w:val="26"/>
          <w:szCs w:val="26"/>
          <w:lang w:eastAsia="en-US"/>
        </w:rPr>
        <w:t>3</w:t>
      </w:r>
      <w:r w:rsidRPr="00520005">
        <w:rPr>
          <w:rFonts w:eastAsia="Calibri"/>
          <w:sz w:val="26"/>
          <w:szCs w:val="26"/>
          <w:lang w:eastAsia="en-US"/>
        </w:rPr>
        <w:t>-202</w:t>
      </w:r>
      <w:r>
        <w:rPr>
          <w:rFonts w:eastAsia="Calibri"/>
          <w:sz w:val="26"/>
          <w:szCs w:val="26"/>
          <w:lang w:eastAsia="en-US"/>
        </w:rPr>
        <w:t>5</w:t>
      </w:r>
      <w:r w:rsidRPr="00520005">
        <w:rPr>
          <w:rFonts w:eastAsia="Calibri"/>
          <w:sz w:val="26"/>
          <w:szCs w:val="26"/>
          <w:lang w:eastAsia="en-US"/>
        </w:rPr>
        <w:t xml:space="preserve"> годов.</w:t>
      </w:r>
    </w:p>
    <w:p w14:paraId="2353CD6F" w14:textId="77777777" w:rsidR="00C12B3F" w:rsidRPr="006402C4" w:rsidRDefault="00C12B3F" w:rsidP="00C12B3F">
      <w:pPr>
        <w:autoSpaceDE w:val="0"/>
        <w:autoSpaceDN w:val="0"/>
        <w:adjustRightInd w:val="0"/>
        <w:ind w:firstLine="567"/>
        <w:jc w:val="both"/>
        <w:rPr>
          <w:rFonts w:eastAsia="Calibri"/>
          <w:sz w:val="26"/>
          <w:szCs w:val="26"/>
          <w:lang w:eastAsia="en-US"/>
        </w:rPr>
      </w:pPr>
      <w:r w:rsidRPr="006402C4">
        <w:rPr>
          <w:rFonts w:eastAsia="Calibri"/>
          <w:sz w:val="26"/>
          <w:szCs w:val="26"/>
          <w:lang w:eastAsia="en-US"/>
        </w:rPr>
        <w:lastRenderedPageBreak/>
        <w:t xml:space="preserve">В случае наличия неотложной необходимости в проведении капитального ремонта </w:t>
      </w:r>
      <w:r>
        <w:rPr>
          <w:rFonts w:eastAsia="Calibri"/>
          <w:bCs/>
          <w:sz w:val="26"/>
          <w:szCs w:val="26"/>
          <w:lang w:eastAsia="en-US"/>
        </w:rPr>
        <w:t>необходимых видов работ</w:t>
      </w:r>
      <w:r w:rsidRPr="006402C4">
        <w:rPr>
          <w:rFonts w:eastAsia="Calibri"/>
          <w:sz w:val="26"/>
          <w:szCs w:val="26"/>
          <w:lang w:eastAsia="en-US"/>
        </w:rPr>
        <w:t xml:space="preserve"> в многоквартирн</w:t>
      </w:r>
      <w:r>
        <w:rPr>
          <w:rFonts w:eastAsia="Calibri"/>
          <w:sz w:val="26"/>
          <w:szCs w:val="26"/>
          <w:lang w:eastAsia="en-US"/>
        </w:rPr>
        <w:t>ых</w:t>
      </w:r>
      <w:r w:rsidRPr="006402C4">
        <w:rPr>
          <w:rFonts w:eastAsia="Calibri"/>
          <w:sz w:val="26"/>
          <w:szCs w:val="26"/>
          <w:lang w:eastAsia="en-US"/>
        </w:rPr>
        <w:t xml:space="preserve"> дом</w:t>
      </w:r>
      <w:r>
        <w:rPr>
          <w:rFonts w:eastAsia="Calibri"/>
          <w:sz w:val="26"/>
          <w:szCs w:val="26"/>
          <w:lang w:eastAsia="en-US"/>
        </w:rPr>
        <w:t>ах</w:t>
      </w:r>
      <w:r w:rsidRPr="006402C4">
        <w:rPr>
          <w:rFonts w:eastAsia="Calibri"/>
          <w:sz w:val="26"/>
          <w:szCs w:val="26"/>
          <w:lang w:eastAsia="en-US"/>
        </w:rPr>
        <w:t xml:space="preserve"> рекомендовать администрации муниципального образования </w:t>
      </w:r>
      <w:r w:rsidRPr="006402C4">
        <w:rPr>
          <w:rFonts w:eastAsia="Calibri"/>
          <w:bCs/>
          <w:sz w:val="26"/>
          <w:szCs w:val="26"/>
          <w:lang w:eastAsia="en-US"/>
        </w:rPr>
        <w:t xml:space="preserve">обратиться </w:t>
      </w:r>
      <w:r w:rsidRPr="006402C4">
        <w:rPr>
          <w:rFonts w:eastAsia="Calibri"/>
          <w:sz w:val="26"/>
          <w:szCs w:val="26"/>
          <w:lang w:eastAsia="en-US"/>
        </w:rPr>
        <w:t>в НО «Фонд капитального ремонта многоквартирных домов Ленинградской области» и представить документы, предусмотренные Поряд</w:t>
      </w:r>
      <w:r>
        <w:rPr>
          <w:rFonts w:eastAsia="Calibri"/>
          <w:sz w:val="26"/>
          <w:szCs w:val="26"/>
          <w:lang w:eastAsia="en-US"/>
        </w:rPr>
        <w:t>ком № 499</w:t>
      </w:r>
      <w:r w:rsidRPr="006402C4">
        <w:rPr>
          <w:rFonts w:eastAsia="Calibri"/>
          <w:sz w:val="26"/>
          <w:szCs w:val="26"/>
          <w:lang w:eastAsia="en-US"/>
        </w:rPr>
        <w:t xml:space="preserve"> для предоставления субсидии на проведение капитального ремонта </w:t>
      </w:r>
      <w:r>
        <w:rPr>
          <w:rFonts w:eastAsia="Calibri"/>
          <w:bCs/>
          <w:sz w:val="26"/>
          <w:szCs w:val="26"/>
          <w:lang w:eastAsia="en-US"/>
        </w:rPr>
        <w:t>необходимых видов работ</w:t>
      </w:r>
      <w:r w:rsidRPr="006402C4">
        <w:rPr>
          <w:rFonts w:eastAsia="Calibri"/>
          <w:sz w:val="26"/>
          <w:szCs w:val="26"/>
          <w:lang w:eastAsia="en-US"/>
        </w:rPr>
        <w:t xml:space="preserve"> в многоквартирн</w:t>
      </w:r>
      <w:r>
        <w:rPr>
          <w:rFonts w:eastAsia="Calibri"/>
          <w:sz w:val="26"/>
          <w:szCs w:val="26"/>
          <w:lang w:eastAsia="en-US"/>
        </w:rPr>
        <w:t>ых</w:t>
      </w:r>
      <w:r w:rsidRPr="006402C4">
        <w:rPr>
          <w:rFonts w:eastAsia="Calibri"/>
          <w:sz w:val="26"/>
          <w:szCs w:val="26"/>
          <w:lang w:eastAsia="en-US"/>
        </w:rPr>
        <w:t xml:space="preserve"> дом</w:t>
      </w:r>
      <w:r>
        <w:rPr>
          <w:rFonts w:eastAsia="Calibri"/>
          <w:sz w:val="26"/>
          <w:szCs w:val="26"/>
          <w:lang w:eastAsia="en-US"/>
        </w:rPr>
        <w:t>ах</w:t>
      </w:r>
      <w:r w:rsidRPr="006402C4">
        <w:rPr>
          <w:rFonts w:eastAsia="Calibri"/>
          <w:sz w:val="26"/>
          <w:szCs w:val="26"/>
          <w:lang w:eastAsia="en-US"/>
        </w:rPr>
        <w:t>.</w:t>
      </w:r>
    </w:p>
    <w:p w14:paraId="1C39BEAC" w14:textId="3CA67C0E" w:rsidR="00C12B3F" w:rsidRPr="00C12B3F" w:rsidRDefault="00C12B3F" w:rsidP="00C12B3F">
      <w:pPr>
        <w:ind w:firstLine="567"/>
        <w:rPr>
          <w:rFonts w:eastAsia="Calibri"/>
          <w:b/>
          <w:bCs/>
          <w:color w:val="000000" w:themeColor="text1"/>
          <w:sz w:val="26"/>
          <w:szCs w:val="26"/>
          <w:lang w:eastAsia="en-US"/>
        </w:rPr>
      </w:pPr>
      <w:r w:rsidRPr="00C12B3F">
        <w:rPr>
          <w:rFonts w:eastAsia="Calibri"/>
          <w:b/>
          <w:bCs/>
          <w:color w:val="000000" w:themeColor="text1"/>
          <w:sz w:val="26"/>
          <w:szCs w:val="26"/>
          <w:lang w:eastAsia="en-US"/>
        </w:rPr>
        <w:t xml:space="preserve">Приложение № </w:t>
      </w:r>
      <w:r>
        <w:rPr>
          <w:rFonts w:eastAsia="Calibri"/>
          <w:b/>
          <w:bCs/>
          <w:color w:val="000000" w:themeColor="text1"/>
          <w:sz w:val="26"/>
          <w:szCs w:val="26"/>
          <w:lang w:eastAsia="en-US"/>
        </w:rPr>
        <w:t>4</w:t>
      </w:r>
      <w:r w:rsidRPr="00C12B3F">
        <w:rPr>
          <w:rFonts w:eastAsia="Calibri"/>
          <w:b/>
          <w:bCs/>
          <w:color w:val="000000" w:themeColor="text1"/>
          <w:sz w:val="26"/>
          <w:szCs w:val="26"/>
          <w:lang w:eastAsia="en-US"/>
        </w:rPr>
        <w:t>.</w:t>
      </w:r>
    </w:p>
    <w:p w14:paraId="5F5C8BB6" w14:textId="77777777" w:rsidR="00C12B3F" w:rsidRDefault="00C12B3F" w:rsidP="00C12B3F">
      <w:pPr>
        <w:autoSpaceDE w:val="0"/>
        <w:autoSpaceDN w:val="0"/>
        <w:adjustRightInd w:val="0"/>
        <w:ind w:firstLine="567"/>
        <w:jc w:val="both"/>
        <w:rPr>
          <w:rFonts w:eastAsia="Calibri"/>
          <w:sz w:val="26"/>
          <w:szCs w:val="26"/>
          <w:lang w:eastAsia="en-US"/>
        </w:rPr>
      </w:pPr>
    </w:p>
    <w:p w14:paraId="7C689F8D" w14:textId="77777777" w:rsidR="00C12B3F" w:rsidRPr="006402C4" w:rsidRDefault="00C12B3F" w:rsidP="00C12B3F">
      <w:pPr>
        <w:tabs>
          <w:tab w:val="left" w:pos="851"/>
        </w:tabs>
        <w:ind w:firstLine="567"/>
        <w:jc w:val="both"/>
        <w:rPr>
          <w:rFonts w:eastAsia="Calibri"/>
          <w:bCs/>
          <w:sz w:val="26"/>
          <w:szCs w:val="26"/>
          <w:lang w:eastAsia="en-US"/>
        </w:rPr>
      </w:pPr>
      <w:r>
        <w:rPr>
          <w:rFonts w:eastAsia="Calibri"/>
          <w:sz w:val="26"/>
          <w:szCs w:val="26"/>
          <w:lang w:eastAsia="en-US"/>
        </w:rPr>
        <w:t>5</w:t>
      </w:r>
      <w:r w:rsidRPr="006402C4">
        <w:rPr>
          <w:rFonts w:eastAsia="Calibri"/>
          <w:sz w:val="26"/>
          <w:szCs w:val="26"/>
          <w:lang w:eastAsia="en-US"/>
        </w:rPr>
        <w:t xml:space="preserve">. </w:t>
      </w:r>
      <w:r w:rsidRPr="006402C4">
        <w:rPr>
          <w:rFonts w:eastAsia="Calibri"/>
          <w:bCs/>
          <w:sz w:val="26"/>
          <w:szCs w:val="26"/>
          <w:lang w:eastAsia="en-US"/>
        </w:rPr>
        <w:t xml:space="preserve">Рассмотрение заявления, представленного НО «Фонд капитального ремонта многоквартирных домов Ленинградской области», об исключении из региональной программы капитального ремонта 1-ого многоквартирного дома. Установлено наличие основания (оснований) для </w:t>
      </w:r>
      <w:r>
        <w:rPr>
          <w:rFonts w:eastAsia="Calibri"/>
          <w:bCs/>
          <w:sz w:val="26"/>
          <w:szCs w:val="26"/>
          <w:lang w:eastAsia="en-US"/>
        </w:rPr>
        <w:t>исключения</w:t>
      </w:r>
      <w:r w:rsidRPr="006402C4">
        <w:rPr>
          <w:rFonts w:eastAsia="Calibri"/>
          <w:bCs/>
          <w:sz w:val="26"/>
          <w:szCs w:val="26"/>
          <w:lang w:eastAsia="en-US"/>
        </w:rPr>
        <w:t xml:space="preserve"> такого дома </w:t>
      </w:r>
      <w:r>
        <w:rPr>
          <w:rFonts w:eastAsia="Calibri"/>
          <w:bCs/>
          <w:sz w:val="26"/>
          <w:szCs w:val="26"/>
          <w:lang w:eastAsia="en-US"/>
        </w:rPr>
        <w:t>из</w:t>
      </w:r>
      <w:r w:rsidRPr="006402C4">
        <w:rPr>
          <w:rFonts w:eastAsia="Calibri"/>
          <w:bCs/>
          <w:sz w:val="26"/>
          <w:szCs w:val="26"/>
          <w:lang w:eastAsia="en-US"/>
        </w:rPr>
        <w:t xml:space="preserve"> региональн</w:t>
      </w:r>
      <w:r>
        <w:rPr>
          <w:rFonts w:eastAsia="Calibri"/>
          <w:bCs/>
          <w:sz w:val="26"/>
          <w:szCs w:val="26"/>
          <w:lang w:eastAsia="en-US"/>
        </w:rPr>
        <w:t>ой</w:t>
      </w:r>
      <w:r w:rsidRPr="006402C4">
        <w:rPr>
          <w:rFonts w:eastAsia="Calibri"/>
          <w:bCs/>
          <w:sz w:val="26"/>
          <w:szCs w:val="26"/>
          <w:lang w:eastAsia="en-US"/>
        </w:rPr>
        <w:t xml:space="preserve"> программ</w:t>
      </w:r>
      <w:r>
        <w:rPr>
          <w:rFonts w:eastAsia="Calibri"/>
          <w:bCs/>
          <w:sz w:val="26"/>
          <w:szCs w:val="26"/>
          <w:lang w:eastAsia="en-US"/>
        </w:rPr>
        <w:t>ы</w:t>
      </w:r>
      <w:r w:rsidRPr="006402C4">
        <w:rPr>
          <w:rFonts w:eastAsia="Calibri"/>
          <w:bCs/>
          <w:sz w:val="26"/>
          <w:szCs w:val="26"/>
          <w:lang w:eastAsia="en-US"/>
        </w:rPr>
        <w:t xml:space="preserve"> в соответствии с законодательством Российской Федерации и областным законом от 29 ноября 2013 года №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w:t>
      </w:r>
      <w:r>
        <w:rPr>
          <w:rFonts w:eastAsia="Calibri"/>
          <w:bCs/>
          <w:sz w:val="26"/>
          <w:szCs w:val="26"/>
          <w:lang w:eastAsia="en-US"/>
        </w:rPr>
        <w:t xml:space="preserve">согласно заявлению в многоквартирном доме </w:t>
      </w:r>
      <w:r w:rsidRPr="006402C4">
        <w:rPr>
          <w:rFonts w:eastAsia="Calibri"/>
          <w:bCs/>
          <w:sz w:val="26"/>
          <w:szCs w:val="26"/>
          <w:lang w:eastAsia="en-US"/>
        </w:rPr>
        <w:t>менее 5 квартир):</w:t>
      </w:r>
    </w:p>
    <w:p w14:paraId="54BDEDA4" w14:textId="77777777" w:rsidR="00C12B3F" w:rsidRPr="00025D48" w:rsidRDefault="00C12B3F" w:rsidP="00C12B3F">
      <w:pPr>
        <w:tabs>
          <w:tab w:val="left" w:pos="851"/>
        </w:tabs>
        <w:ind w:firstLine="567"/>
        <w:jc w:val="both"/>
        <w:rPr>
          <w:rFonts w:eastAsia="Calibri"/>
          <w:b/>
          <w:bCs/>
          <w:sz w:val="26"/>
          <w:szCs w:val="26"/>
          <w:lang w:eastAsia="en-US"/>
        </w:rPr>
      </w:pPr>
      <w:r w:rsidRPr="006402C4">
        <w:rPr>
          <w:rFonts w:eastAsia="Calibri"/>
          <w:b/>
          <w:bCs/>
          <w:sz w:val="26"/>
          <w:szCs w:val="26"/>
          <w:lang w:eastAsia="en-US"/>
        </w:rPr>
        <w:t xml:space="preserve">1) </w:t>
      </w:r>
      <w:r w:rsidRPr="00025D48">
        <w:rPr>
          <w:rFonts w:eastAsia="Calibri"/>
          <w:b/>
          <w:bCs/>
          <w:sz w:val="26"/>
          <w:szCs w:val="26"/>
          <w:lang w:eastAsia="en-US"/>
        </w:rPr>
        <w:t>Тосненский район, г.Тосно, ул.Советская, д.11.</w:t>
      </w:r>
      <w:r>
        <w:rPr>
          <w:rFonts w:eastAsia="Calibri"/>
          <w:b/>
          <w:bCs/>
          <w:sz w:val="26"/>
          <w:szCs w:val="26"/>
          <w:lang w:eastAsia="en-US"/>
        </w:rPr>
        <w:t xml:space="preserve"> </w:t>
      </w:r>
      <w:r w:rsidRPr="00025D48">
        <w:rPr>
          <w:rFonts w:eastAsia="Calibri"/>
          <w:bCs/>
          <w:sz w:val="26"/>
          <w:szCs w:val="26"/>
          <w:lang w:eastAsia="en-US"/>
        </w:rPr>
        <w:t>Дом 1960 года постройки, 2 этажа, 8 квартир, капитальный ремонт проводился.</w:t>
      </w:r>
    </w:p>
    <w:p w14:paraId="1ABEFFC0" w14:textId="77777777" w:rsidR="00C12B3F" w:rsidRPr="006402C4" w:rsidRDefault="00C12B3F" w:rsidP="00C12B3F">
      <w:pPr>
        <w:tabs>
          <w:tab w:val="left" w:pos="851"/>
        </w:tabs>
        <w:ind w:firstLine="567"/>
        <w:jc w:val="both"/>
        <w:rPr>
          <w:rFonts w:eastAsia="Calibri"/>
          <w:bCs/>
          <w:sz w:val="26"/>
          <w:szCs w:val="26"/>
          <w:lang w:eastAsia="en-US"/>
        </w:rPr>
      </w:pPr>
      <w:r w:rsidRPr="006402C4">
        <w:rPr>
          <w:rFonts w:eastAsia="Calibri"/>
          <w:b/>
          <w:bCs/>
          <w:sz w:val="26"/>
          <w:szCs w:val="26"/>
          <w:lang w:eastAsia="en-US"/>
        </w:rPr>
        <w:t>Решили:</w:t>
      </w:r>
      <w:r w:rsidRPr="006402C4">
        <w:rPr>
          <w:rFonts w:eastAsia="Calibri"/>
          <w:bCs/>
          <w:sz w:val="26"/>
          <w:szCs w:val="26"/>
          <w:lang w:eastAsia="en-US"/>
        </w:rPr>
        <w:t xml:space="preserve"> </w:t>
      </w:r>
      <w:r w:rsidRPr="006402C4">
        <w:rPr>
          <w:rFonts w:eastAsia="Calibri"/>
          <w:sz w:val="26"/>
          <w:szCs w:val="26"/>
          <w:lang w:eastAsia="en-US"/>
        </w:rPr>
        <w:t xml:space="preserve">Установили </w:t>
      </w:r>
      <w:r>
        <w:rPr>
          <w:rFonts w:eastAsia="Calibri"/>
          <w:sz w:val="26"/>
          <w:szCs w:val="26"/>
          <w:lang w:eastAsia="en-US"/>
        </w:rPr>
        <w:t>необходимость</w:t>
      </w:r>
      <w:r w:rsidRPr="006402C4">
        <w:rPr>
          <w:rFonts w:eastAsia="Calibri"/>
          <w:sz w:val="26"/>
          <w:szCs w:val="26"/>
          <w:lang w:eastAsia="en-US"/>
        </w:rPr>
        <w:t xml:space="preserve"> проведения капитального</w:t>
      </w:r>
      <w:r>
        <w:rPr>
          <w:rFonts w:eastAsia="Calibri"/>
          <w:sz w:val="26"/>
          <w:szCs w:val="26"/>
          <w:lang w:eastAsia="en-US"/>
        </w:rPr>
        <w:t xml:space="preserve"> ремонта в многоквартирном доме, поскольку в соответствии с технически паспортом по многоквартирному дому в многоквартирном доме 8 квартир.</w:t>
      </w:r>
    </w:p>
    <w:p w14:paraId="7EEFAFA7" w14:textId="77777777" w:rsidR="001A6337" w:rsidRDefault="00C12B3F" w:rsidP="00C12B3F">
      <w:pPr>
        <w:ind w:firstLine="567"/>
        <w:rPr>
          <w:rFonts w:eastAsia="Calibri"/>
          <w:b/>
          <w:bCs/>
          <w:color w:val="000000" w:themeColor="text1"/>
          <w:sz w:val="26"/>
          <w:szCs w:val="26"/>
          <w:lang w:eastAsia="en-US"/>
        </w:rPr>
        <w:sectPr w:rsidR="001A6337" w:rsidSect="001A6337">
          <w:pgSz w:w="11906" w:h="16838"/>
          <w:pgMar w:top="1134" w:right="567" w:bottom="1134" w:left="1134" w:header="709" w:footer="709" w:gutter="0"/>
          <w:cols w:space="708"/>
          <w:docGrid w:linePitch="360"/>
        </w:sectPr>
      </w:pPr>
      <w:r w:rsidRPr="00C12B3F">
        <w:rPr>
          <w:rFonts w:eastAsia="Calibri"/>
          <w:b/>
          <w:bCs/>
          <w:color w:val="000000" w:themeColor="text1"/>
          <w:sz w:val="26"/>
          <w:szCs w:val="26"/>
          <w:lang w:eastAsia="en-US"/>
        </w:rPr>
        <w:t xml:space="preserve">Приложение № </w:t>
      </w:r>
      <w:r>
        <w:rPr>
          <w:rFonts w:eastAsia="Calibri"/>
          <w:b/>
          <w:bCs/>
          <w:color w:val="000000" w:themeColor="text1"/>
          <w:sz w:val="26"/>
          <w:szCs w:val="26"/>
          <w:lang w:eastAsia="en-US"/>
        </w:rPr>
        <w:t>5</w:t>
      </w:r>
      <w:r w:rsidRPr="00C12B3F">
        <w:rPr>
          <w:rFonts w:eastAsia="Calibri"/>
          <w:b/>
          <w:bCs/>
          <w:color w:val="000000" w:themeColor="text1"/>
          <w:sz w:val="26"/>
          <w:szCs w:val="26"/>
          <w:lang w:eastAsia="en-US"/>
        </w:rPr>
        <w:t>.</w:t>
      </w:r>
      <w:r>
        <w:rPr>
          <w:rFonts w:eastAsia="Calibri"/>
          <w:b/>
          <w:bCs/>
          <w:color w:val="000000" w:themeColor="text1"/>
          <w:sz w:val="26"/>
          <w:szCs w:val="26"/>
          <w:lang w:eastAsia="en-US"/>
        </w:rPr>
        <w:br w:type="page"/>
      </w:r>
      <w:bookmarkEnd w:id="0"/>
      <w:bookmarkEnd w:id="1"/>
    </w:p>
    <w:p w14:paraId="4C32A136" w14:textId="77777777" w:rsidR="001A6337" w:rsidRPr="008E544E" w:rsidRDefault="001A6337" w:rsidP="001A6337">
      <w:pPr>
        <w:ind w:right="111" w:firstLine="567"/>
        <w:jc w:val="right"/>
        <w:rPr>
          <w:b/>
          <w:sz w:val="32"/>
          <w:szCs w:val="32"/>
        </w:rPr>
      </w:pPr>
      <w:r w:rsidRPr="008E544E">
        <w:rPr>
          <w:b/>
          <w:sz w:val="32"/>
          <w:szCs w:val="32"/>
        </w:rPr>
        <w:lastRenderedPageBreak/>
        <w:t>Приложение № 1</w:t>
      </w:r>
    </w:p>
    <w:p w14:paraId="4D5F8516" w14:textId="77777777" w:rsidR="001A6337" w:rsidRPr="003701CD" w:rsidRDefault="001A6337" w:rsidP="001A6337">
      <w:pPr>
        <w:autoSpaceDE w:val="0"/>
        <w:autoSpaceDN w:val="0"/>
        <w:adjustRightInd w:val="0"/>
        <w:ind w:left="851" w:right="-31"/>
        <w:jc w:val="both"/>
        <w:rPr>
          <w:b/>
          <w:sz w:val="26"/>
          <w:szCs w:val="26"/>
        </w:rPr>
      </w:pPr>
      <w:r w:rsidRPr="00CE4F23">
        <w:rPr>
          <w:b/>
          <w:sz w:val="26"/>
          <w:szCs w:val="26"/>
        </w:rPr>
        <w:t>1.3.1. Включение в региональную программу многоквартирных домов в слу</w:t>
      </w:r>
      <w:r>
        <w:rPr>
          <w:b/>
          <w:sz w:val="26"/>
          <w:szCs w:val="26"/>
        </w:rPr>
        <w:t xml:space="preserve">чаях, если многоквартирные дома </w:t>
      </w:r>
      <w:r w:rsidRPr="00CE4F23">
        <w:rPr>
          <w:sz w:val="26"/>
          <w:szCs w:val="26"/>
        </w:rPr>
        <w:t>введены в эксплуатацию после завершения строительства или реконструкции.</w:t>
      </w:r>
    </w:p>
    <w:p w14:paraId="6481691E" w14:textId="77777777" w:rsidR="001A6337" w:rsidRPr="00CE4F23" w:rsidRDefault="001A6337" w:rsidP="001A6337">
      <w:pPr>
        <w:ind w:left="851" w:right="-31"/>
        <w:jc w:val="center"/>
        <w:rPr>
          <w:rFonts w:eastAsia="Calibri"/>
          <w:b/>
          <w:sz w:val="26"/>
          <w:szCs w:val="26"/>
        </w:rPr>
      </w:pPr>
      <w:r w:rsidRPr="00CE4F23">
        <w:rPr>
          <w:rFonts w:eastAsia="Calibri"/>
          <w:b/>
          <w:sz w:val="26"/>
          <w:szCs w:val="26"/>
        </w:rPr>
        <w:t>Администрация МО «Щегловское сельское поселение»</w:t>
      </w:r>
    </w:p>
    <w:p w14:paraId="53AA92B7" w14:textId="77777777" w:rsidR="001A6337" w:rsidRPr="00CE4F23" w:rsidRDefault="001A6337" w:rsidP="001A6337">
      <w:pPr>
        <w:ind w:left="851" w:right="-31"/>
        <w:jc w:val="center"/>
        <w:rPr>
          <w:rFonts w:eastAsia="Calibri"/>
          <w:b/>
          <w:sz w:val="26"/>
          <w:szCs w:val="26"/>
        </w:rPr>
      </w:pPr>
      <w:r w:rsidRPr="00CE4F23">
        <w:rPr>
          <w:rFonts w:eastAsia="Calibri"/>
          <w:b/>
          <w:sz w:val="26"/>
          <w:szCs w:val="26"/>
        </w:rPr>
        <w:t>Всеволожского муниципального района Ленинградской области</w:t>
      </w:r>
    </w:p>
    <w:tbl>
      <w:tblPr>
        <w:tblStyle w:val="a3"/>
        <w:tblW w:w="14771" w:type="dxa"/>
        <w:tblInd w:w="959" w:type="dxa"/>
        <w:tblLook w:val="04A0" w:firstRow="1" w:lastRow="0" w:firstColumn="1" w:lastColumn="0" w:noHBand="0" w:noVBand="1"/>
      </w:tblPr>
      <w:tblGrid>
        <w:gridCol w:w="567"/>
        <w:gridCol w:w="10489"/>
        <w:gridCol w:w="3715"/>
      </w:tblGrid>
      <w:tr w:rsidR="001A6337" w:rsidRPr="00CE4F23" w14:paraId="15279052" w14:textId="77777777" w:rsidTr="001A6337">
        <w:tc>
          <w:tcPr>
            <w:tcW w:w="567" w:type="dxa"/>
            <w:vAlign w:val="center"/>
          </w:tcPr>
          <w:p w14:paraId="51CB691F" w14:textId="77777777" w:rsidR="001A6337" w:rsidRPr="00CE4F23" w:rsidRDefault="001A6337" w:rsidP="00792A4A">
            <w:pPr>
              <w:ind w:right="111"/>
              <w:rPr>
                <w:sz w:val="26"/>
                <w:szCs w:val="26"/>
              </w:rPr>
            </w:pPr>
            <w:r w:rsidRPr="00CE4F23">
              <w:rPr>
                <w:sz w:val="26"/>
                <w:szCs w:val="26"/>
              </w:rPr>
              <w:t>1.</w:t>
            </w:r>
          </w:p>
        </w:tc>
        <w:tc>
          <w:tcPr>
            <w:tcW w:w="10489" w:type="dxa"/>
            <w:vAlign w:val="center"/>
          </w:tcPr>
          <w:p w14:paraId="038CA0A8" w14:textId="77777777" w:rsidR="001A6337" w:rsidRPr="00041472" w:rsidRDefault="001A6337" w:rsidP="00792A4A">
            <w:pPr>
              <w:ind w:right="111"/>
              <w:rPr>
                <w:b/>
                <w:sz w:val="26"/>
                <w:szCs w:val="26"/>
              </w:rPr>
            </w:pPr>
            <w:r w:rsidRPr="00CE4F23">
              <w:rPr>
                <w:b/>
                <w:sz w:val="26"/>
                <w:szCs w:val="26"/>
              </w:rPr>
              <w:t>Всеволожский район, п.Щеглово, ул.Северная, д.45.</w:t>
            </w:r>
            <w:r>
              <w:rPr>
                <w:b/>
                <w:sz w:val="26"/>
                <w:szCs w:val="26"/>
              </w:rPr>
              <w:t xml:space="preserve"> </w:t>
            </w:r>
            <w:r w:rsidRPr="00CE4F23">
              <w:rPr>
                <w:sz w:val="26"/>
                <w:szCs w:val="26"/>
              </w:rPr>
              <w:t>Дом 2016 года постройки, 3 этажа, 69 квартир.</w:t>
            </w:r>
          </w:p>
        </w:tc>
        <w:tc>
          <w:tcPr>
            <w:tcW w:w="3715" w:type="dxa"/>
            <w:vAlign w:val="center"/>
          </w:tcPr>
          <w:p w14:paraId="44FC1111" w14:textId="77777777" w:rsidR="001A6337" w:rsidRPr="00CE4F23" w:rsidRDefault="001A6337" w:rsidP="00792A4A">
            <w:pPr>
              <w:ind w:right="111"/>
              <w:rPr>
                <w:sz w:val="26"/>
                <w:szCs w:val="26"/>
              </w:rPr>
            </w:pPr>
            <w:r w:rsidRPr="00CE4F23">
              <w:rPr>
                <w:sz w:val="26"/>
                <w:szCs w:val="26"/>
              </w:rPr>
              <w:t>Частичное наличие документов</w:t>
            </w:r>
          </w:p>
        </w:tc>
      </w:tr>
      <w:tr w:rsidR="001A6337" w:rsidRPr="00CE4F23" w14:paraId="105EF362" w14:textId="77777777" w:rsidTr="001A6337">
        <w:trPr>
          <w:trHeight w:val="469"/>
        </w:trPr>
        <w:tc>
          <w:tcPr>
            <w:tcW w:w="11056" w:type="dxa"/>
            <w:gridSpan w:val="2"/>
            <w:vAlign w:val="center"/>
          </w:tcPr>
          <w:p w14:paraId="29D856C8" w14:textId="77777777" w:rsidR="001A6337" w:rsidRPr="00CE4F23" w:rsidRDefault="001A6337" w:rsidP="00792A4A">
            <w:pPr>
              <w:autoSpaceDE w:val="0"/>
              <w:autoSpaceDN w:val="0"/>
              <w:adjustRightInd w:val="0"/>
              <w:ind w:left="34" w:right="111"/>
              <w:rPr>
                <w:b/>
                <w:sz w:val="26"/>
                <w:szCs w:val="26"/>
              </w:rPr>
            </w:pPr>
            <w:r w:rsidRPr="004677F0">
              <w:rPr>
                <w:b/>
                <w:sz w:val="26"/>
                <w:szCs w:val="26"/>
              </w:rPr>
              <w:t xml:space="preserve">Документы, требуемые в соответствии с Порядком </w:t>
            </w:r>
            <w:r w:rsidRPr="004677F0">
              <w:rPr>
                <w:b/>
                <w:bCs/>
                <w:sz w:val="26"/>
                <w:szCs w:val="26"/>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715" w:type="dxa"/>
            <w:vAlign w:val="center"/>
          </w:tcPr>
          <w:p w14:paraId="6B860AF3" w14:textId="77777777" w:rsidR="001A6337" w:rsidRPr="00CE4F23" w:rsidRDefault="001A6337" w:rsidP="00792A4A">
            <w:pPr>
              <w:ind w:left="34" w:right="111"/>
              <w:rPr>
                <w:b/>
                <w:sz w:val="26"/>
                <w:szCs w:val="26"/>
              </w:rPr>
            </w:pPr>
            <w:r w:rsidRPr="00CE4F23">
              <w:rPr>
                <w:b/>
                <w:sz w:val="26"/>
                <w:szCs w:val="26"/>
              </w:rPr>
              <w:t>Фактическое наличие</w:t>
            </w:r>
          </w:p>
        </w:tc>
      </w:tr>
      <w:tr w:rsidR="001A6337" w:rsidRPr="00CE4F23" w14:paraId="264C9E14" w14:textId="77777777" w:rsidTr="001A6337">
        <w:trPr>
          <w:trHeight w:val="70"/>
        </w:trPr>
        <w:tc>
          <w:tcPr>
            <w:tcW w:w="11056" w:type="dxa"/>
            <w:gridSpan w:val="2"/>
            <w:vAlign w:val="center"/>
          </w:tcPr>
          <w:p w14:paraId="25ABA7AE" w14:textId="77777777" w:rsidR="001A6337" w:rsidRPr="00CE4F23" w:rsidRDefault="001A6337" w:rsidP="00792A4A">
            <w:pPr>
              <w:autoSpaceDE w:val="0"/>
              <w:autoSpaceDN w:val="0"/>
              <w:adjustRightInd w:val="0"/>
              <w:ind w:left="34" w:right="111"/>
              <w:jc w:val="both"/>
              <w:rPr>
                <w:sz w:val="26"/>
                <w:szCs w:val="26"/>
              </w:rPr>
            </w:pPr>
            <w:r w:rsidRPr="00CE4F23">
              <w:rPr>
                <w:sz w:val="26"/>
                <w:szCs w:val="26"/>
              </w:rPr>
              <w:t>Заявление</w:t>
            </w:r>
          </w:p>
        </w:tc>
        <w:tc>
          <w:tcPr>
            <w:tcW w:w="3715" w:type="dxa"/>
            <w:vAlign w:val="center"/>
          </w:tcPr>
          <w:p w14:paraId="454C9713" w14:textId="77777777" w:rsidR="001A6337" w:rsidRPr="00CE4F23" w:rsidRDefault="001A6337" w:rsidP="00792A4A">
            <w:pPr>
              <w:ind w:left="34" w:right="111"/>
              <w:rPr>
                <w:sz w:val="26"/>
                <w:szCs w:val="26"/>
              </w:rPr>
            </w:pPr>
            <w:r w:rsidRPr="00CE4F23">
              <w:rPr>
                <w:sz w:val="26"/>
                <w:szCs w:val="26"/>
              </w:rPr>
              <w:t>В наличии</w:t>
            </w:r>
          </w:p>
        </w:tc>
      </w:tr>
      <w:tr w:rsidR="001A6337" w:rsidRPr="00CE4F23" w14:paraId="468BAF95" w14:textId="77777777" w:rsidTr="001A6337">
        <w:trPr>
          <w:trHeight w:val="852"/>
        </w:trPr>
        <w:tc>
          <w:tcPr>
            <w:tcW w:w="11056" w:type="dxa"/>
            <w:gridSpan w:val="2"/>
            <w:vAlign w:val="center"/>
          </w:tcPr>
          <w:p w14:paraId="64592780" w14:textId="77777777" w:rsidR="001A6337" w:rsidRPr="00CE4F23" w:rsidRDefault="001A6337" w:rsidP="00792A4A">
            <w:pPr>
              <w:ind w:left="34" w:right="111"/>
              <w:jc w:val="both"/>
              <w:rPr>
                <w:sz w:val="26"/>
                <w:szCs w:val="26"/>
              </w:rPr>
            </w:pPr>
            <w:r w:rsidRPr="00CE4F23">
              <w:rPr>
                <w:sz w:val="26"/>
                <w:szCs w:val="26"/>
              </w:rPr>
              <w:t>Сведения по форме согласно приложению 2 к настоящему Порядку (представляются на бумажном носителе и в электронной форме в формате Excel)</w:t>
            </w:r>
          </w:p>
        </w:tc>
        <w:tc>
          <w:tcPr>
            <w:tcW w:w="3715" w:type="dxa"/>
            <w:vAlign w:val="center"/>
          </w:tcPr>
          <w:p w14:paraId="4B4D4938" w14:textId="77777777" w:rsidR="001A6337" w:rsidRDefault="001A6337" w:rsidP="00792A4A">
            <w:pPr>
              <w:ind w:left="34" w:right="111"/>
              <w:rPr>
                <w:b/>
                <w:sz w:val="26"/>
                <w:szCs w:val="26"/>
              </w:rPr>
            </w:pPr>
            <w:r>
              <w:rPr>
                <w:sz w:val="26"/>
                <w:szCs w:val="26"/>
              </w:rPr>
              <w:t>Отсутствует</w:t>
            </w:r>
          </w:p>
          <w:p w14:paraId="6EFEBC83" w14:textId="77777777" w:rsidR="001A6337" w:rsidRPr="00CE4F23" w:rsidRDefault="001A6337" w:rsidP="00792A4A">
            <w:pPr>
              <w:ind w:left="34" w:right="111"/>
              <w:rPr>
                <w:b/>
                <w:sz w:val="26"/>
                <w:szCs w:val="26"/>
              </w:rPr>
            </w:pPr>
            <w:r w:rsidRPr="00CE4F23">
              <w:rPr>
                <w:b/>
                <w:sz w:val="26"/>
                <w:szCs w:val="26"/>
              </w:rPr>
              <w:t>Не указан код ОКТМО и</w:t>
            </w:r>
          </w:p>
          <w:p w14:paraId="3D92DF42" w14:textId="77777777" w:rsidR="001A6337" w:rsidRPr="00CE4F23" w:rsidRDefault="001A6337" w:rsidP="00792A4A">
            <w:pPr>
              <w:ind w:left="34" w:right="111"/>
              <w:rPr>
                <w:b/>
                <w:sz w:val="26"/>
                <w:szCs w:val="26"/>
              </w:rPr>
            </w:pPr>
            <w:r w:rsidRPr="00CE4F23">
              <w:rPr>
                <w:b/>
                <w:sz w:val="26"/>
                <w:szCs w:val="26"/>
              </w:rPr>
              <w:t>номер ФИАС</w:t>
            </w:r>
          </w:p>
        </w:tc>
      </w:tr>
      <w:tr w:rsidR="001A6337" w:rsidRPr="00CE4F23" w14:paraId="273E391F" w14:textId="77777777" w:rsidTr="001A6337">
        <w:trPr>
          <w:trHeight w:val="70"/>
        </w:trPr>
        <w:tc>
          <w:tcPr>
            <w:tcW w:w="11056" w:type="dxa"/>
            <w:gridSpan w:val="2"/>
            <w:vAlign w:val="center"/>
          </w:tcPr>
          <w:p w14:paraId="77DBC157" w14:textId="77777777" w:rsidR="001A6337" w:rsidRPr="00CE4F23" w:rsidRDefault="001A6337" w:rsidP="00792A4A">
            <w:pPr>
              <w:ind w:left="34" w:right="111"/>
              <w:jc w:val="both"/>
              <w:rPr>
                <w:sz w:val="26"/>
                <w:szCs w:val="26"/>
              </w:rPr>
            </w:pPr>
            <w:r w:rsidRPr="00CE4F23">
              <w:rPr>
                <w:sz w:val="26"/>
                <w:szCs w:val="26"/>
              </w:rPr>
              <w:t>Сведения по форме согласно приложению 3 к настоящему Порядку</w:t>
            </w:r>
          </w:p>
        </w:tc>
        <w:tc>
          <w:tcPr>
            <w:tcW w:w="3715" w:type="dxa"/>
            <w:vAlign w:val="center"/>
          </w:tcPr>
          <w:p w14:paraId="44951B1E" w14:textId="77777777" w:rsidR="001A6337" w:rsidRPr="00CE4F23" w:rsidRDefault="001A6337" w:rsidP="00792A4A">
            <w:pPr>
              <w:ind w:right="111"/>
              <w:rPr>
                <w:sz w:val="26"/>
                <w:szCs w:val="26"/>
              </w:rPr>
            </w:pPr>
            <w:r w:rsidRPr="00CE4F23">
              <w:rPr>
                <w:sz w:val="26"/>
                <w:szCs w:val="26"/>
              </w:rPr>
              <w:t>В наличии</w:t>
            </w:r>
          </w:p>
        </w:tc>
      </w:tr>
      <w:tr w:rsidR="001A6337" w:rsidRPr="00CE4F23" w14:paraId="435F5955" w14:textId="77777777" w:rsidTr="001A6337">
        <w:trPr>
          <w:trHeight w:val="70"/>
        </w:trPr>
        <w:tc>
          <w:tcPr>
            <w:tcW w:w="11056" w:type="dxa"/>
            <w:gridSpan w:val="2"/>
            <w:vAlign w:val="center"/>
          </w:tcPr>
          <w:p w14:paraId="19223155" w14:textId="77777777" w:rsidR="001A6337" w:rsidRPr="00CE4F23" w:rsidRDefault="001A6337" w:rsidP="00792A4A">
            <w:pPr>
              <w:ind w:left="34" w:right="111"/>
              <w:jc w:val="both"/>
              <w:rPr>
                <w:sz w:val="26"/>
                <w:szCs w:val="26"/>
              </w:rPr>
            </w:pPr>
            <w:r w:rsidRPr="00CE4F23">
              <w:rPr>
                <w:sz w:val="26"/>
                <w:szCs w:val="26"/>
              </w:rPr>
              <w:t>Копия акта ввода в эксплуатацию многоквартирного дома (представляется в случае, предусмотренном подпунктом 1 пункта 1.3.1</w:t>
            </w:r>
            <w:r>
              <w:rPr>
                <w:sz w:val="26"/>
                <w:szCs w:val="26"/>
              </w:rPr>
              <w:t xml:space="preserve"> настоящего Порядка)</w:t>
            </w:r>
          </w:p>
        </w:tc>
        <w:tc>
          <w:tcPr>
            <w:tcW w:w="3715" w:type="dxa"/>
            <w:vAlign w:val="center"/>
          </w:tcPr>
          <w:p w14:paraId="4FCB3FE7" w14:textId="77777777" w:rsidR="001A6337" w:rsidRPr="00CE4F23" w:rsidRDefault="001A6337" w:rsidP="00792A4A">
            <w:pPr>
              <w:ind w:right="111"/>
              <w:rPr>
                <w:sz w:val="26"/>
                <w:szCs w:val="26"/>
              </w:rPr>
            </w:pPr>
            <w:r w:rsidRPr="00CE4F23">
              <w:rPr>
                <w:sz w:val="26"/>
                <w:szCs w:val="26"/>
              </w:rPr>
              <w:t>В наличии</w:t>
            </w:r>
          </w:p>
        </w:tc>
      </w:tr>
    </w:tbl>
    <w:p w14:paraId="3BF2F89B" w14:textId="77777777" w:rsidR="001A6337" w:rsidRPr="003562E9" w:rsidRDefault="001A6337" w:rsidP="001A6337">
      <w:pPr>
        <w:spacing w:after="120" w:line="240" w:lineRule="atLeast"/>
        <w:ind w:left="851" w:right="111"/>
        <w:rPr>
          <w:sz w:val="27"/>
          <w:szCs w:val="27"/>
        </w:rPr>
      </w:pPr>
    </w:p>
    <w:p w14:paraId="73382D45" w14:textId="77777777" w:rsidR="001A6337" w:rsidRPr="00651652" w:rsidRDefault="001A6337" w:rsidP="001A6337">
      <w:pPr>
        <w:ind w:firstLine="567"/>
        <w:jc w:val="right"/>
        <w:rPr>
          <w:b/>
          <w:sz w:val="32"/>
          <w:szCs w:val="32"/>
        </w:rPr>
      </w:pPr>
      <w:r w:rsidRPr="00BC7C42">
        <w:rPr>
          <w:b/>
          <w:sz w:val="32"/>
          <w:szCs w:val="32"/>
        </w:rPr>
        <w:t xml:space="preserve">Приложение № </w:t>
      </w:r>
      <w:r>
        <w:rPr>
          <w:b/>
          <w:sz w:val="32"/>
          <w:szCs w:val="32"/>
        </w:rPr>
        <w:t>2</w:t>
      </w:r>
    </w:p>
    <w:p w14:paraId="4D2D9D89" w14:textId="77777777" w:rsidR="001A6337" w:rsidRPr="004677F0" w:rsidRDefault="001A6337" w:rsidP="001A6337">
      <w:pPr>
        <w:ind w:left="851"/>
        <w:jc w:val="both"/>
        <w:rPr>
          <w:b/>
          <w:sz w:val="26"/>
          <w:szCs w:val="26"/>
        </w:rPr>
      </w:pPr>
      <w:r w:rsidRPr="004677F0">
        <w:rPr>
          <w:b/>
          <w:sz w:val="26"/>
          <w:szCs w:val="26"/>
        </w:rPr>
        <w:t xml:space="preserve">1.3.4. Перенос установленного срока капитального ремонта (отдельных услуг и (или) работ по капитальному ремонту) на более ранний период (срок) в случае </w:t>
      </w:r>
      <w:r w:rsidRPr="004677F0">
        <w:rPr>
          <w:sz w:val="26"/>
          <w:szCs w:val="26"/>
        </w:rPr>
        <w:t>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w:t>
      </w:r>
    </w:p>
    <w:p w14:paraId="6A017924" w14:textId="77777777" w:rsidR="001A6337" w:rsidRPr="004677F0" w:rsidRDefault="001A6337" w:rsidP="001A6337">
      <w:pPr>
        <w:ind w:left="851"/>
        <w:jc w:val="center"/>
        <w:rPr>
          <w:b/>
          <w:sz w:val="26"/>
          <w:szCs w:val="26"/>
        </w:rPr>
      </w:pPr>
      <w:r w:rsidRPr="004677F0">
        <w:rPr>
          <w:b/>
          <w:sz w:val="26"/>
          <w:szCs w:val="26"/>
        </w:rPr>
        <w:t>ООО «УЮТ-СЕРВИС»</w:t>
      </w:r>
    </w:p>
    <w:p w14:paraId="55915B41" w14:textId="77777777" w:rsidR="001A6337" w:rsidRPr="004677F0" w:rsidRDefault="001A6337" w:rsidP="001A6337">
      <w:pPr>
        <w:ind w:left="851"/>
        <w:jc w:val="center"/>
        <w:rPr>
          <w:b/>
          <w:sz w:val="26"/>
          <w:szCs w:val="26"/>
        </w:rPr>
      </w:pPr>
      <w:r w:rsidRPr="004677F0">
        <w:rPr>
          <w:b/>
          <w:sz w:val="26"/>
          <w:szCs w:val="26"/>
        </w:rPr>
        <w:t>счета РО</w:t>
      </w:r>
    </w:p>
    <w:tbl>
      <w:tblPr>
        <w:tblStyle w:val="a3"/>
        <w:tblW w:w="14771" w:type="dxa"/>
        <w:tblInd w:w="959" w:type="dxa"/>
        <w:tblLook w:val="04A0" w:firstRow="1" w:lastRow="0" w:firstColumn="1" w:lastColumn="0" w:noHBand="0" w:noVBand="1"/>
      </w:tblPr>
      <w:tblGrid>
        <w:gridCol w:w="567"/>
        <w:gridCol w:w="11765"/>
        <w:gridCol w:w="2439"/>
      </w:tblGrid>
      <w:tr w:rsidR="001A6337" w:rsidRPr="004677F0" w14:paraId="7A7CEB46" w14:textId="77777777" w:rsidTr="001A6337">
        <w:trPr>
          <w:trHeight w:val="918"/>
        </w:trPr>
        <w:tc>
          <w:tcPr>
            <w:tcW w:w="567" w:type="dxa"/>
            <w:vAlign w:val="center"/>
          </w:tcPr>
          <w:p w14:paraId="4466AC26" w14:textId="77777777" w:rsidR="001A6337" w:rsidRPr="004677F0" w:rsidRDefault="001A6337" w:rsidP="00792A4A">
            <w:pPr>
              <w:jc w:val="both"/>
              <w:rPr>
                <w:sz w:val="26"/>
                <w:szCs w:val="26"/>
              </w:rPr>
            </w:pPr>
            <w:r w:rsidRPr="004677F0">
              <w:rPr>
                <w:sz w:val="26"/>
                <w:szCs w:val="26"/>
              </w:rPr>
              <w:t>1.</w:t>
            </w:r>
          </w:p>
        </w:tc>
        <w:tc>
          <w:tcPr>
            <w:tcW w:w="11765" w:type="dxa"/>
            <w:vAlign w:val="center"/>
          </w:tcPr>
          <w:p w14:paraId="31E6F7FC" w14:textId="77777777" w:rsidR="001A6337" w:rsidRPr="00BF5CE7" w:rsidRDefault="001A6337" w:rsidP="00792A4A">
            <w:pPr>
              <w:jc w:val="both"/>
              <w:rPr>
                <w:b/>
                <w:sz w:val="26"/>
                <w:szCs w:val="26"/>
              </w:rPr>
            </w:pPr>
            <w:r w:rsidRPr="004677F0">
              <w:rPr>
                <w:b/>
                <w:sz w:val="26"/>
                <w:szCs w:val="26"/>
              </w:rPr>
              <w:t xml:space="preserve">Всеволожский район, г.Сертолово, микрорайон Сертолово-1, ул.Молодцова, д.7 </w:t>
            </w:r>
            <w:r w:rsidRPr="004677F0">
              <w:rPr>
                <w:b/>
                <w:bCs/>
                <w:sz w:val="26"/>
                <w:szCs w:val="26"/>
              </w:rPr>
              <w:t>– перенос сроков проведения работ по капитальному ремонту крыши на период 2020-2022 годов.</w:t>
            </w:r>
            <w:r>
              <w:rPr>
                <w:b/>
                <w:sz w:val="26"/>
                <w:szCs w:val="26"/>
              </w:rPr>
              <w:t xml:space="preserve"> </w:t>
            </w:r>
            <w:r w:rsidRPr="004677F0">
              <w:rPr>
                <w:sz w:val="26"/>
                <w:szCs w:val="26"/>
              </w:rPr>
              <w:t>Дом 1988 года постройки. Капитальный ремонт не проводился. Ближайший период проведения капитального ремонта 2035-2037 годов.</w:t>
            </w:r>
          </w:p>
        </w:tc>
        <w:tc>
          <w:tcPr>
            <w:tcW w:w="2439" w:type="dxa"/>
            <w:vAlign w:val="center"/>
          </w:tcPr>
          <w:p w14:paraId="04C451A5" w14:textId="77777777" w:rsidR="001A6337" w:rsidRPr="004677F0" w:rsidRDefault="001A6337" w:rsidP="00792A4A">
            <w:pPr>
              <w:rPr>
                <w:sz w:val="26"/>
                <w:szCs w:val="26"/>
              </w:rPr>
            </w:pPr>
            <w:r w:rsidRPr="004677F0">
              <w:rPr>
                <w:sz w:val="26"/>
                <w:szCs w:val="26"/>
              </w:rPr>
              <w:t>Документы в наличии</w:t>
            </w:r>
          </w:p>
        </w:tc>
      </w:tr>
      <w:tr w:rsidR="001A6337" w:rsidRPr="004677F0" w14:paraId="28A760F8" w14:textId="77777777" w:rsidTr="001A6337">
        <w:trPr>
          <w:trHeight w:val="511"/>
        </w:trPr>
        <w:tc>
          <w:tcPr>
            <w:tcW w:w="567" w:type="dxa"/>
            <w:vAlign w:val="center"/>
          </w:tcPr>
          <w:p w14:paraId="255ACF72" w14:textId="77777777" w:rsidR="001A6337" w:rsidRPr="004677F0" w:rsidRDefault="001A6337" w:rsidP="00792A4A">
            <w:pPr>
              <w:jc w:val="both"/>
              <w:rPr>
                <w:sz w:val="26"/>
                <w:szCs w:val="26"/>
              </w:rPr>
            </w:pPr>
            <w:r w:rsidRPr="004677F0">
              <w:rPr>
                <w:sz w:val="26"/>
                <w:szCs w:val="26"/>
              </w:rPr>
              <w:t>2.</w:t>
            </w:r>
          </w:p>
        </w:tc>
        <w:tc>
          <w:tcPr>
            <w:tcW w:w="11765" w:type="dxa"/>
            <w:vAlign w:val="center"/>
          </w:tcPr>
          <w:p w14:paraId="27D51B5D" w14:textId="77777777" w:rsidR="001A6337" w:rsidRPr="00BF5CE7" w:rsidRDefault="001A6337" w:rsidP="00792A4A">
            <w:pPr>
              <w:jc w:val="both"/>
              <w:rPr>
                <w:b/>
                <w:sz w:val="26"/>
                <w:szCs w:val="26"/>
              </w:rPr>
            </w:pPr>
            <w:r w:rsidRPr="004677F0">
              <w:rPr>
                <w:b/>
                <w:sz w:val="26"/>
                <w:szCs w:val="26"/>
              </w:rPr>
              <w:t xml:space="preserve">Всеволожский район, г.Сертолово, микрорайон Сертолово-1, ул.Молодцова, д.9 </w:t>
            </w:r>
            <w:r w:rsidRPr="004677F0">
              <w:rPr>
                <w:b/>
                <w:bCs/>
                <w:sz w:val="26"/>
                <w:szCs w:val="26"/>
              </w:rPr>
              <w:t>– перенос сроков проведения работ по капитальному ремонту крыши на период 2020-2022 годов.</w:t>
            </w:r>
            <w:r>
              <w:rPr>
                <w:b/>
                <w:sz w:val="26"/>
                <w:szCs w:val="26"/>
              </w:rPr>
              <w:t xml:space="preserve"> </w:t>
            </w:r>
            <w:r w:rsidRPr="004677F0">
              <w:rPr>
                <w:sz w:val="26"/>
                <w:szCs w:val="26"/>
              </w:rPr>
              <w:t>Дом 1988 года постройки. Капитальный ремонт не проводился. Ближайший период проведения капитального ремонта 2020-2022 (в 2020 году – лифты), 2023-2025 годов.</w:t>
            </w:r>
          </w:p>
        </w:tc>
        <w:tc>
          <w:tcPr>
            <w:tcW w:w="2439" w:type="dxa"/>
            <w:vAlign w:val="center"/>
          </w:tcPr>
          <w:p w14:paraId="3587752F" w14:textId="77777777" w:rsidR="001A6337" w:rsidRPr="004677F0" w:rsidRDefault="001A6337" w:rsidP="00792A4A">
            <w:pPr>
              <w:rPr>
                <w:sz w:val="26"/>
                <w:szCs w:val="26"/>
              </w:rPr>
            </w:pPr>
            <w:r w:rsidRPr="004677F0">
              <w:rPr>
                <w:sz w:val="26"/>
                <w:szCs w:val="26"/>
              </w:rPr>
              <w:t>Документы в наличии</w:t>
            </w:r>
          </w:p>
        </w:tc>
      </w:tr>
      <w:tr w:rsidR="001A6337" w:rsidRPr="004677F0" w14:paraId="17C82263" w14:textId="77777777" w:rsidTr="001A6337">
        <w:trPr>
          <w:trHeight w:val="746"/>
        </w:trPr>
        <w:tc>
          <w:tcPr>
            <w:tcW w:w="567" w:type="dxa"/>
            <w:vAlign w:val="center"/>
          </w:tcPr>
          <w:p w14:paraId="383FDC37" w14:textId="77777777" w:rsidR="001A6337" w:rsidRPr="004677F0" w:rsidRDefault="001A6337" w:rsidP="00792A4A">
            <w:pPr>
              <w:jc w:val="both"/>
              <w:rPr>
                <w:sz w:val="26"/>
                <w:szCs w:val="26"/>
              </w:rPr>
            </w:pPr>
            <w:r w:rsidRPr="004677F0">
              <w:rPr>
                <w:sz w:val="26"/>
                <w:szCs w:val="26"/>
              </w:rPr>
              <w:t>3.</w:t>
            </w:r>
          </w:p>
        </w:tc>
        <w:tc>
          <w:tcPr>
            <w:tcW w:w="11765" w:type="dxa"/>
            <w:vAlign w:val="center"/>
          </w:tcPr>
          <w:p w14:paraId="04F006D2" w14:textId="77777777" w:rsidR="001A6337" w:rsidRPr="00BF5CE7" w:rsidRDefault="001A6337" w:rsidP="00792A4A">
            <w:pPr>
              <w:jc w:val="both"/>
              <w:rPr>
                <w:b/>
                <w:sz w:val="26"/>
                <w:szCs w:val="26"/>
              </w:rPr>
            </w:pPr>
            <w:r w:rsidRPr="004677F0">
              <w:rPr>
                <w:b/>
                <w:sz w:val="26"/>
                <w:szCs w:val="26"/>
              </w:rPr>
              <w:t xml:space="preserve">Всеволожский район, г.Сертолово, микрорайон Сертолово-1, ул.Молодцова, д.11 </w:t>
            </w:r>
            <w:r w:rsidRPr="004677F0">
              <w:rPr>
                <w:b/>
                <w:bCs/>
                <w:sz w:val="26"/>
                <w:szCs w:val="26"/>
              </w:rPr>
              <w:t>– перенос сроков проведения работ по капитальному ремонту крыши на период 2020-2022 годов.</w:t>
            </w:r>
            <w:r>
              <w:rPr>
                <w:b/>
                <w:sz w:val="26"/>
                <w:szCs w:val="26"/>
              </w:rPr>
              <w:t xml:space="preserve"> </w:t>
            </w:r>
            <w:r w:rsidRPr="004677F0">
              <w:rPr>
                <w:sz w:val="26"/>
                <w:szCs w:val="26"/>
              </w:rPr>
              <w:t>Дом 1990 года постройки. Капитальный ремонт не проводился. Ближайший период проведения капитального ремонта 2020-2022 (в 2020 году – лифты), 2023-2025 годов.</w:t>
            </w:r>
          </w:p>
        </w:tc>
        <w:tc>
          <w:tcPr>
            <w:tcW w:w="2439" w:type="dxa"/>
            <w:vAlign w:val="center"/>
          </w:tcPr>
          <w:p w14:paraId="07425BCB" w14:textId="77777777" w:rsidR="001A6337" w:rsidRPr="004677F0" w:rsidRDefault="001A6337" w:rsidP="00792A4A">
            <w:pPr>
              <w:rPr>
                <w:sz w:val="26"/>
                <w:szCs w:val="26"/>
              </w:rPr>
            </w:pPr>
            <w:r w:rsidRPr="004677F0">
              <w:rPr>
                <w:sz w:val="26"/>
                <w:szCs w:val="26"/>
              </w:rPr>
              <w:t>Документы в наличии</w:t>
            </w:r>
          </w:p>
        </w:tc>
      </w:tr>
      <w:tr w:rsidR="001A6337" w:rsidRPr="004677F0" w14:paraId="39B8EDCE" w14:textId="77777777" w:rsidTr="001A6337">
        <w:trPr>
          <w:trHeight w:val="746"/>
        </w:trPr>
        <w:tc>
          <w:tcPr>
            <w:tcW w:w="567" w:type="dxa"/>
            <w:vAlign w:val="center"/>
          </w:tcPr>
          <w:p w14:paraId="73DBE6CF" w14:textId="77777777" w:rsidR="001A6337" w:rsidRPr="004677F0" w:rsidRDefault="001A6337" w:rsidP="00792A4A">
            <w:pPr>
              <w:jc w:val="both"/>
              <w:rPr>
                <w:sz w:val="26"/>
                <w:szCs w:val="26"/>
              </w:rPr>
            </w:pPr>
            <w:r w:rsidRPr="004677F0">
              <w:rPr>
                <w:sz w:val="26"/>
                <w:szCs w:val="26"/>
              </w:rPr>
              <w:t>4.</w:t>
            </w:r>
          </w:p>
        </w:tc>
        <w:tc>
          <w:tcPr>
            <w:tcW w:w="11765" w:type="dxa"/>
            <w:vAlign w:val="center"/>
          </w:tcPr>
          <w:p w14:paraId="563291E7" w14:textId="77777777" w:rsidR="001A6337" w:rsidRPr="004677F0" w:rsidRDefault="001A6337" w:rsidP="00792A4A">
            <w:pPr>
              <w:jc w:val="both"/>
              <w:rPr>
                <w:b/>
                <w:sz w:val="26"/>
                <w:szCs w:val="26"/>
              </w:rPr>
            </w:pPr>
            <w:r w:rsidRPr="004677F0">
              <w:rPr>
                <w:b/>
                <w:sz w:val="26"/>
                <w:szCs w:val="26"/>
              </w:rPr>
              <w:t xml:space="preserve">Всеволожский район, г.Сертолово, микрорайон Сертолово-1, ул.Молодежная, д.6 </w:t>
            </w:r>
            <w:r w:rsidRPr="004677F0">
              <w:rPr>
                <w:b/>
                <w:bCs/>
                <w:sz w:val="26"/>
                <w:szCs w:val="26"/>
              </w:rPr>
              <w:t>– перенос сроков проведения работ по капитальному ремонту крыши на период 2020-2022 годов.</w:t>
            </w:r>
            <w:r>
              <w:rPr>
                <w:b/>
                <w:sz w:val="26"/>
                <w:szCs w:val="26"/>
              </w:rPr>
              <w:t xml:space="preserve"> </w:t>
            </w:r>
            <w:r w:rsidRPr="004677F0">
              <w:rPr>
                <w:sz w:val="26"/>
                <w:szCs w:val="26"/>
              </w:rPr>
              <w:t>Дом 1984 года постройки. Капитальный ремонт не проводился. Ближайший период проведения капитального ремонта 2032-2034 годов.</w:t>
            </w:r>
          </w:p>
        </w:tc>
        <w:tc>
          <w:tcPr>
            <w:tcW w:w="2439" w:type="dxa"/>
            <w:vAlign w:val="center"/>
          </w:tcPr>
          <w:p w14:paraId="6D142AC0" w14:textId="77777777" w:rsidR="001A6337" w:rsidRPr="004677F0" w:rsidRDefault="001A6337" w:rsidP="00792A4A">
            <w:pPr>
              <w:rPr>
                <w:sz w:val="26"/>
                <w:szCs w:val="26"/>
              </w:rPr>
            </w:pPr>
            <w:r w:rsidRPr="004677F0">
              <w:rPr>
                <w:sz w:val="26"/>
                <w:szCs w:val="26"/>
              </w:rPr>
              <w:t>Документы в наличии</w:t>
            </w:r>
          </w:p>
        </w:tc>
      </w:tr>
      <w:tr w:rsidR="001A6337" w:rsidRPr="004677F0" w14:paraId="0869FD88" w14:textId="77777777" w:rsidTr="001A6337">
        <w:trPr>
          <w:trHeight w:val="70"/>
        </w:trPr>
        <w:tc>
          <w:tcPr>
            <w:tcW w:w="12332" w:type="dxa"/>
            <w:gridSpan w:val="2"/>
            <w:vAlign w:val="center"/>
          </w:tcPr>
          <w:p w14:paraId="0687BA9A" w14:textId="77777777" w:rsidR="001A6337" w:rsidRPr="004677F0" w:rsidRDefault="001A6337" w:rsidP="00792A4A">
            <w:pPr>
              <w:autoSpaceDE w:val="0"/>
              <w:autoSpaceDN w:val="0"/>
              <w:adjustRightInd w:val="0"/>
              <w:jc w:val="both"/>
              <w:rPr>
                <w:b/>
                <w:sz w:val="26"/>
                <w:szCs w:val="26"/>
              </w:rPr>
            </w:pPr>
            <w:r w:rsidRPr="004677F0">
              <w:rPr>
                <w:b/>
                <w:sz w:val="26"/>
                <w:szCs w:val="26"/>
              </w:rPr>
              <w:t>Документы, требуемые в соответствии с Порядком</w:t>
            </w:r>
          </w:p>
        </w:tc>
        <w:tc>
          <w:tcPr>
            <w:tcW w:w="2439" w:type="dxa"/>
            <w:vAlign w:val="center"/>
          </w:tcPr>
          <w:p w14:paraId="200E535B" w14:textId="77777777" w:rsidR="001A6337" w:rsidRDefault="001A6337" w:rsidP="00792A4A">
            <w:pPr>
              <w:rPr>
                <w:b/>
                <w:sz w:val="26"/>
                <w:szCs w:val="26"/>
              </w:rPr>
            </w:pPr>
            <w:r>
              <w:rPr>
                <w:b/>
                <w:sz w:val="26"/>
                <w:szCs w:val="26"/>
              </w:rPr>
              <w:t>Фактическое</w:t>
            </w:r>
          </w:p>
          <w:p w14:paraId="60A08061" w14:textId="77777777" w:rsidR="001A6337" w:rsidRPr="004677F0" w:rsidRDefault="001A6337" w:rsidP="00792A4A">
            <w:pPr>
              <w:rPr>
                <w:b/>
                <w:sz w:val="26"/>
                <w:szCs w:val="26"/>
              </w:rPr>
            </w:pPr>
            <w:r w:rsidRPr="004677F0">
              <w:rPr>
                <w:b/>
                <w:sz w:val="26"/>
                <w:szCs w:val="26"/>
              </w:rPr>
              <w:t>наличие документов</w:t>
            </w:r>
          </w:p>
        </w:tc>
      </w:tr>
      <w:tr w:rsidR="001A6337" w:rsidRPr="004677F0" w14:paraId="5F5CE291" w14:textId="77777777" w:rsidTr="001A6337">
        <w:tc>
          <w:tcPr>
            <w:tcW w:w="12332" w:type="dxa"/>
            <w:gridSpan w:val="2"/>
            <w:vAlign w:val="center"/>
          </w:tcPr>
          <w:p w14:paraId="652FFA49" w14:textId="77777777" w:rsidR="001A6337" w:rsidRPr="004677F0" w:rsidRDefault="001A6337" w:rsidP="00792A4A">
            <w:pPr>
              <w:autoSpaceDE w:val="0"/>
              <w:autoSpaceDN w:val="0"/>
              <w:adjustRightInd w:val="0"/>
              <w:jc w:val="both"/>
              <w:rPr>
                <w:sz w:val="26"/>
                <w:szCs w:val="26"/>
              </w:rPr>
            </w:pPr>
            <w:r w:rsidRPr="004677F0">
              <w:rPr>
                <w:sz w:val="26"/>
                <w:szCs w:val="26"/>
              </w:rPr>
              <w:t>Заявление (пункт 3.2 Порядка)</w:t>
            </w:r>
          </w:p>
        </w:tc>
        <w:tc>
          <w:tcPr>
            <w:tcW w:w="2439" w:type="dxa"/>
            <w:vAlign w:val="center"/>
          </w:tcPr>
          <w:p w14:paraId="7CA19EFA" w14:textId="77777777" w:rsidR="001A6337" w:rsidRPr="004677F0" w:rsidRDefault="001A6337" w:rsidP="00792A4A">
            <w:pPr>
              <w:jc w:val="both"/>
              <w:rPr>
                <w:sz w:val="26"/>
                <w:szCs w:val="26"/>
              </w:rPr>
            </w:pPr>
            <w:r w:rsidRPr="004677F0">
              <w:rPr>
                <w:sz w:val="26"/>
                <w:szCs w:val="26"/>
              </w:rPr>
              <w:t>В наличии</w:t>
            </w:r>
          </w:p>
        </w:tc>
      </w:tr>
      <w:tr w:rsidR="001A6337" w:rsidRPr="004677F0" w14:paraId="15F1D59E" w14:textId="77777777" w:rsidTr="001A6337">
        <w:tc>
          <w:tcPr>
            <w:tcW w:w="12332" w:type="dxa"/>
            <w:gridSpan w:val="2"/>
            <w:vAlign w:val="center"/>
          </w:tcPr>
          <w:p w14:paraId="096CB75C" w14:textId="77777777" w:rsidR="001A6337" w:rsidRPr="004677F0" w:rsidRDefault="001A6337" w:rsidP="00792A4A">
            <w:pPr>
              <w:autoSpaceDE w:val="0"/>
              <w:autoSpaceDN w:val="0"/>
              <w:adjustRightInd w:val="0"/>
              <w:jc w:val="both"/>
              <w:rPr>
                <w:sz w:val="26"/>
                <w:szCs w:val="26"/>
              </w:rPr>
            </w:pPr>
            <w:r w:rsidRPr="004677F0">
              <w:rPr>
                <w:sz w:val="26"/>
                <w:szCs w:val="26"/>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2439" w:type="dxa"/>
            <w:vAlign w:val="center"/>
          </w:tcPr>
          <w:p w14:paraId="2AC3005E" w14:textId="77777777" w:rsidR="001A6337" w:rsidRPr="004677F0" w:rsidRDefault="001A6337" w:rsidP="00792A4A">
            <w:pPr>
              <w:jc w:val="both"/>
              <w:rPr>
                <w:b/>
                <w:sz w:val="26"/>
                <w:szCs w:val="26"/>
              </w:rPr>
            </w:pPr>
            <w:r w:rsidRPr="004677F0">
              <w:rPr>
                <w:sz w:val="26"/>
                <w:szCs w:val="26"/>
              </w:rPr>
              <w:t>В наличии</w:t>
            </w:r>
          </w:p>
        </w:tc>
      </w:tr>
      <w:tr w:rsidR="001A6337" w:rsidRPr="004677F0" w14:paraId="67FD4C3E" w14:textId="77777777" w:rsidTr="001A6337">
        <w:trPr>
          <w:trHeight w:val="309"/>
        </w:trPr>
        <w:tc>
          <w:tcPr>
            <w:tcW w:w="12332" w:type="dxa"/>
            <w:gridSpan w:val="2"/>
            <w:vAlign w:val="center"/>
          </w:tcPr>
          <w:p w14:paraId="799CBC1A" w14:textId="77777777" w:rsidR="001A6337" w:rsidRPr="004677F0" w:rsidRDefault="001A6337" w:rsidP="00792A4A">
            <w:pPr>
              <w:autoSpaceDE w:val="0"/>
              <w:autoSpaceDN w:val="0"/>
              <w:adjustRightInd w:val="0"/>
              <w:jc w:val="both"/>
              <w:rPr>
                <w:sz w:val="26"/>
                <w:szCs w:val="26"/>
              </w:rPr>
            </w:pPr>
            <w:r w:rsidRPr="004677F0">
              <w:rPr>
                <w:sz w:val="26"/>
                <w:szCs w:val="26"/>
              </w:rPr>
              <w:t>Сведения по форме согласно приложению 6 к Порядку (подпункт 2 пункта 3.10.1 Порядка)</w:t>
            </w:r>
          </w:p>
        </w:tc>
        <w:tc>
          <w:tcPr>
            <w:tcW w:w="2439" w:type="dxa"/>
            <w:vAlign w:val="center"/>
          </w:tcPr>
          <w:p w14:paraId="0CE92A02" w14:textId="77777777" w:rsidR="001A6337" w:rsidRPr="004677F0" w:rsidRDefault="001A6337" w:rsidP="00792A4A">
            <w:pPr>
              <w:jc w:val="both"/>
              <w:rPr>
                <w:sz w:val="26"/>
                <w:szCs w:val="26"/>
              </w:rPr>
            </w:pPr>
            <w:r w:rsidRPr="004677F0">
              <w:rPr>
                <w:sz w:val="26"/>
                <w:szCs w:val="26"/>
              </w:rPr>
              <w:t>В наличии</w:t>
            </w:r>
          </w:p>
        </w:tc>
      </w:tr>
      <w:tr w:rsidR="001A6337" w:rsidRPr="004677F0" w14:paraId="63E07359" w14:textId="77777777" w:rsidTr="001A6337">
        <w:tc>
          <w:tcPr>
            <w:tcW w:w="12332" w:type="dxa"/>
            <w:gridSpan w:val="2"/>
            <w:vAlign w:val="center"/>
          </w:tcPr>
          <w:p w14:paraId="7B62C53B" w14:textId="77777777" w:rsidR="001A6337" w:rsidRPr="004677F0" w:rsidRDefault="001A6337" w:rsidP="00792A4A">
            <w:pPr>
              <w:autoSpaceDE w:val="0"/>
              <w:autoSpaceDN w:val="0"/>
              <w:adjustRightInd w:val="0"/>
              <w:jc w:val="both"/>
              <w:rPr>
                <w:sz w:val="26"/>
                <w:szCs w:val="26"/>
              </w:rPr>
            </w:pPr>
            <w:r w:rsidRPr="004677F0">
              <w:rPr>
                <w:sz w:val="26"/>
                <w:szCs w:val="26"/>
              </w:rPr>
              <w:t>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пунктом 3.2 Порядка (подпункт 3 пункта 3.10.1 Порядка)</w:t>
            </w:r>
          </w:p>
        </w:tc>
        <w:tc>
          <w:tcPr>
            <w:tcW w:w="2439" w:type="dxa"/>
            <w:vAlign w:val="center"/>
          </w:tcPr>
          <w:p w14:paraId="1735590E" w14:textId="77777777" w:rsidR="001A6337" w:rsidRPr="004677F0" w:rsidRDefault="001A6337" w:rsidP="00792A4A">
            <w:pPr>
              <w:jc w:val="both"/>
              <w:rPr>
                <w:sz w:val="26"/>
                <w:szCs w:val="26"/>
              </w:rPr>
            </w:pPr>
            <w:r w:rsidRPr="004677F0">
              <w:rPr>
                <w:sz w:val="26"/>
                <w:szCs w:val="26"/>
              </w:rPr>
              <w:t>В наличии</w:t>
            </w:r>
          </w:p>
          <w:p w14:paraId="74A621DC" w14:textId="77777777" w:rsidR="001A6337" w:rsidRPr="004677F0" w:rsidRDefault="001A6337" w:rsidP="00792A4A">
            <w:pPr>
              <w:jc w:val="both"/>
              <w:rPr>
                <w:b/>
                <w:sz w:val="26"/>
                <w:szCs w:val="26"/>
              </w:rPr>
            </w:pPr>
            <w:r w:rsidRPr="004677F0">
              <w:rPr>
                <w:b/>
                <w:sz w:val="26"/>
                <w:szCs w:val="26"/>
              </w:rPr>
              <w:t>Физ.износ крыш:</w:t>
            </w:r>
          </w:p>
          <w:p w14:paraId="246DE278" w14:textId="77777777" w:rsidR="001A6337" w:rsidRPr="004677F0" w:rsidRDefault="001A6337" w:rsidP="00792A4A">
            <w:pPr>
              <w:jc w:val="both"/>
              <w:rPr>
                <w:b/>
                <w:sz w:val="26"/>
                <w:szCs w:val="26"/>
              </w:rPr>
            </w:pPr>
            <w:r w:rsidRPr="004677F0">
              <w:rPr>
                <w:b/>
                <w:sz w:val="26"/>
                <w:szCs w:val="26"/>
              </w:rPr>
              <w:t>п.1 – 64%</w:t>
            </w:r>
          </w:p>
          <w:p w14:paraId="2695DEA7" w14:textId="77777777" w:rsidR="001A6337" w:rsidRPr="004677F0" w:rsidRDefault="001A6337" w:rsidP="00792A4A">
            <w:pPr>
              <w:jc w:val="both"/>
              <w:rPr>
                <w:b/>
                <w:sz w:val="26"/>
                <w:szCs w:val="26"/>
              </w:rPr>
            </w:pPr>
            <w:r w:rsidRPr="004677F0">
              <w:rPr>
                <w:b/>
                <w:sz w:val="26"/>
                <w:szCs w:val="26"/>
              </w:rPr>
              <w:t>п.2 – 59%</w:t>
            </w:r>
          </w:p>
          <w:p w14:paraId="5E8B63F7" w14:textId="77777777" w:rsidR="001A6337" w:rsidRPr="004677F0" w:rsidRDefault="001A6337" w:rsidP="00792A4A">
            <w:pPr>
              <w:jc w:val="both"/>
              <w:rPr>
                <w:b/>
                <w:sz w:val="26"/>
                <w:szCs w:val="26"/>
              </w:rPr>
            </w:pPr>
            <w:r w:rsidRPr="004677F0">
              <w:rPr>
                <w:b/>
                <w:sz w:val="26"/>
                <w:szCs w:val="26"/>
              </w:rPr>
              <w:t>п.3 – 62%</w:t>
            </w:r>
          </w:p>
          <w:p w14:paraId="2486D685" w14:textId="77777777" w:rsidR="001A6337" w:rsidRPr="004677F0" w:rsidRDefault="001A6337" w:rsidP="00792A4A">
            <w:pPr>
              <w:jc w:val="both"/>
              <w:rPr>
                <w:b/>
                <w:sz w:val="26"/>
                <w:szCs w:val="26"/>
              </w:rPr>
            </w:pPr>
            <w:r w:rsidRPr="004677F0">
              <w:rPr>
                <w:b/>
                <w:sz w:val="26"/>
                <w:szCs w:val="26"/>
              </w:rPr>
              <w:t>п.4 – 61%</w:t>
            </w:r>
          </w:p>
        </w:tc>
      </w:tr>
      <w:tr w:rsidR="001A6337" w:rsidRPr="004677F0" w14:paraId="48439453" w14:textId="77777777" w:rsidTr="001A6337">
        <w:tc>
          <w:tcPr>
            <w:tcW w:w="12332" w:type="dxa"/>
            <w:gridSpan w:val="2"/>
            <w:vAlign w:val="center"/>
          </w:tcPr>
          <w:p w14:paraId="34B5FEAA" w14:textId="77777777" w:rsidR="001A6337" w:rsidRPr="004677F0" w:rsidRDefault="001A6337" w:rsidP="00792A4A">
            <w:pPr>
              <w:autoSpaceDE w:val="0"/>
              <w:autoSpaceDN w:val="0"/>
              <w:adjustRightInd w:val="0"/>
              <w:jc w:val="both"/>
              <w:rPr>
                <w:sz w:val="26"/>
                <w:szCs w:val="26"/>
              </w:rPr>
            </w:pPr>
            <w:r w:rsidRPr="004677F0">
              <w:rPr>
                <w:sz w:val="26"/>
                <w:szCs w:val="26"/>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tc>
        <w:tc>
          <w:tcPr>
            <w:tcW w:w="2439" w:type="dxa"/>
            <w:vAlign w:val="center"/>
          </w:tcPr>
          <w:p w14:paraId="44F797B9" w14:textId="77777777" w:rsidR="001A6337" w:rsidRPr="004677F0" w:rsidRDefault="001A6337" w:rsidP="00792A4A">
            <w:pPr>
              <w:jc w:val="both"/>
              <w:rPr>
                <w:b/>
                <w:sz w:val="26"/>
                <w:szCs w:val="26"/>
              </w:rPr>
            </w:pPr>
            <w:r w:rsidRPr="004677F0">
              <w:rPr>
                <w:sz w:val="26"/>
                <w:szCs w:val="26"/>
              </w:rPr>
              <w:t>В наличии</w:t>
            </w:r>
          </w:p>
          <w:p w14:paraId="6984777C" w14:textId="77777777" w:rsidR="001A6337" w:rsidRPr="004677F0" w:rsidRDefault="001A6337" w:rsidP="00792A4A">
            <w:pPr>
              <w:jc w:val="both"/>
              <w:rPr>
                <w:b/>
                <w:sz w:val="26"/>
                <w:szCs w:val="26"/>
              </w:rPr>
            </w:pPr>
            <w:r w:rsidRPr="004677F0">
              <w:rPr>
                <w:b/>
                <w:sz w:val="26"/>
                <w:szCs w:val="26"/>
              </w:rPr>
              <w:t>п.1 – 93,22%</w:t>
            </w:r>
          </w:p>
          <w:p w14:paraId="19E8C3BD" w14:textId="77777777" w:rsidR="001A6337" w:rsidRPr="004677F0" w:rsidRDefault="001A6337" w:rsidP="00792A4A">
            <w:pPr>
              <w:jc w:val="both"/>
              <w:rPr>
                <w:b/>
                <w:sz w:val="26"/>
                <w:szCs w:val="26"/>
              </w:rPr>
            </w:pPr>
            <w:r w:rsidRPr="004677F0">
              <w:rPr>
                <w:b/>
                <w:sz w:val="26"/>
                <w:szCs w:val="26"/>
              </w:rPr>
              <w:t>п.2 – 91,58%</w:t>
            </w:r>
          </w:p>
          <w:p w14:paraId="11A9EE86" w14:textId="77777777" w:rsidR="001A6337" w:rsidRPr="004677F0" w:rsidRDefault="001A6337" w:rsidP="00792A4A">
            <w:pPr>
              <w:jc w:val="both"/>
              <w:rPr>
                <w:b/>
                <w:sz w:val="26"/>
                <w:szCs w:val="26"/>
              </w:rPr>
            </w:pPr>
            <w:r w:rsidRPr="004677F0">
              <w:rPr>
                <w:b/>
                <w:sz w:val="26"/>
                <w:szCs w:val="26"/>
              </w:rPr>
              <w:t>п.3 – 92,10%</w:t>
            </w:r>
          </w:p>
          <w:p w14:paraId="3F303B62" w14:textId="77777777" w:rsidR="001A6337" w:rsidRPr="004677F0" w:rsidRDefault="001A6337" w:rsidP="00792A4A">
            <w:pPr>
              <w:jc w:val="both"/>
              <w:rPr>
                <w:b/>
                <w:sz w:val="26"/>
                <w:szCs w:val="26"/>
              </w:rPr>
            </w:pPr>
            <w:r w:rsidRPr="004677F0">
              <w:rPr>
                <w:b/>
                <w:sz w:val="26"/>
                <w:szCs w:val="26"/>
              </w:rPr>
              <w:t>п.4 – 91,50%</w:t>
            </w:r>
          </w:p>
          <w:p w14:paraId="3862FAFD" w14:textId="77777777" w:rsidR="001A6337" w:rsidRPr="004677F0" w:rsidRDefault="001A6337" w:rsidP="00792A4A">
            <w:pPr>
              <w:jc w:val="both"/>
              <w:rPr>
                <w:b/>
                <w:sz w:val="26"/>
                <w:szCs w:val="26"/>
              </w:rPr>
            </w:pPr>
            <w:r w:rsidRPr="004677F0">
              <w:rPr>
                <w:b/>
                <w:sz w:val="26"/>
                <w:szCs w:val="26"/>
              </w:rPr>
              <w:t>АМО – 98,48%</w:t>
            </w:r>
          </w:p>
        </w:tc>
      </w:tr>
      <w:tr w:rsidR="001A6337" w:rsidRPr="004677F0" w14:paraId="3B133480" w14:textId="77777777" w:rsidTr="001A6337">
        <w:trPr>
          <w:trHeight w:val="1892"/>
        </w:trPr>
        <w:tc>
          <w:tcPr>
            <w:tcW w:w="12332" w:type="dxa"/>
            <w:gridSpan w:val="2"/>
            <w:vAlign w:val="center"/>
          </w:tcPr>
          <w:p w14:paraId="639E1AE1" w14:textId="77777777" w:rsidR="001A6337" w:rsidRPr="004677F0" w:rsidRDefault="001A6337" w:rsidP="00792A4A">
            <w:pPr>
              <w:autoSpaceDE w:val="0"/>
              <w:autoSpaceDN w:val="0"/>
              <w:adjustRightInd w:val="0"/>
              <w:jc w:val="both"/>
              <w:rPr>
                <w:sz w:val="26"/>
                <w:szCs w:val="26"/>
              </w:rPr>
            </w:pPr>
            <w:r w:rsidRPr="004677F0">
              <w:rPr>
                <w:sz w:val="26"/>
                <w:szCs w:val="26"/>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w:t>
            </w:r>
          </w:p>
        </w:tc>
        <w:tc>
          <w:tcPr>
            <w:tcW w:w="2439" w:type="dxa"/>
            <w:vAlign w:val="center"/>
          </w:tcPr>
          <w:p w14:paraId="437A04B4" w14:textId="77777777" w:rsidR="001A6337" w:rsidRPr="004677F0" w:rsidRDefault="001A6337" w:rsidP="00792A4A">
            <w:pPr>
              <w:jc w:val="both"/>
              <w:rPr>
                <w:b/>
                <w:sz w:val="26"/>
                <w:szCs w:val="26"/>
              </w:rPr>
            </w:pPr>
            <w:r w:rsidRPr="004677F0">
              <w:rPr>
                <w:sz w:val="26"/>
                <w:szCs w:val="26"/>
              </w:rPr>
              <w:t>В наличии</w:t>
            </w:r>
          </w:p>
        </w:tc>
      </w:tr>
    </w:tbl>
    <w:p w14:paraId="6AD1D46F" w14:textId="77777777" w:rsidR="001A6337" w:rsidRDefault="001A6337" w:rsidP="001A6337">
      <w:pPr>
        <w:ind w:left="851"/>
        <w:rPr>
          <w:b/>
          <w:sz w:val="27"/>
          <w:szCs w:val="27"/>
        </w:rPr>
      </w:pPr>
    </w:p>
    <w:p w14:paraId="4E4E6523" w14:textId="77777777" w:rsidR="001A6337" w:rsidRPr="001550E1" w:rsidRDefault="001A6337" w:rsidP="001A6337">
      <w:pPr>
        <w:ind w:firstLine="567"/>
        <w:jc w:val="right"/>
        <w:rPr>
          <w:b/>
          <w:sz w:val="32"/>
          <w:szCs w:val="32"/>
        </w:rPr>
      </w:pPr>
      <w:bookmarkStart w:id="2" w:name="_GoBack"/>
      <w:bookmarkEnd w:id="2"/>
      <w:r w:rsidRPr="00BC7C42">
        <w:rPr>
          <w:b/>
          <w:sz w:val="32"/>
          <w:szCs w:val="32"/>
        </w:rPr>
        <w:lastRenderedPageBreak/>
        <w:t xml:space="preserve">Приложение № </w:t>
      </w:r>
      <w:r>
        <w:rPr>
          <w:b/>
          <w:sz w:val="32"/>
          <w:szCs w:val="32"/>
        </w:rPr>
        <w:t>3</w:t>
      </w:r>
    </w:p>
    <w:p w14:paraId="308AC07D" w14:textId="77777777" w:rsidR="001A6337" w:rsidRPr="002D34D0" w:rsidRDefault="001A6337" w:rsidP="001A6337">
      <w:pPr>
        <w:ind w:left="851"/>
        <w:jc w:val="both"/>
        <w:rPr>
          <w:sz w:val="26"/>
          <w:szCs w:val="26"/>
        </w:rPr>
      </w:pPr>
      <w:r w:rsidRPr="002D34D0">
        <w:rPr>
          <w:b/>
          <w:sz w:val="26"/>
          <w:szCs w:val="26"/>
        </w:rPr>
        <w:t xml:space="preserve">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w:t>
      </w:r>
      <w:r w:rsidRPr="002D34D0">
        <w:rPr>
          <w:sz w:val="26"/>
          <w:szCs w:val="26"/>
        </w:rPr>
        <w:t>в соответствии с пунктом 2 части 4 статьи 168 и частью 5 статьи 181 Жилищного кодекса Российской Федерации.</w:t>
      </w:r>
    </w:p>
    <w:p w14:paraId="56074DE8" w14:textId="77777777" w:rsidR="001A6337" w:rsidRPr="002D34D0" w:rsidRDefault="001A6337" w:rsidP="001A6337">
      <w:pPr>
        <w:ind w:left="851"/>
        <w:jc w:val="center"/>
        <w:rPr>
          <w:b/>
          <w:sz w:val="26"/>
          <w:szCs w:val="26"/>
        </w:rPr>
      </w:pPr>
      <w:r w:rsidRPr="002D34D0">
        <w:rPr>
          <w:b/>
          <w:sz w:val="26"/>
          <w:szCs w:val="26"/>
        </w:rPr>
        <w:t>ООО «УЮТ-СЕРВИС»</w:t>
      </w:r>
    </w:p>
    <w:p w14:paraId="71449698" w14:textId="77777777" w:rsidR="001A6337" w:rsidRPr="002D34D0" w:rsidRDefault="001A6337" w:rsidP="001A6337">
      <w:pPr>
        <w:ind w:left="851"/>
        <w:jc w:val="center"/>
        <w:rPr>
          <w:b/>
          <w:sz w:val="26"/>
          <w:szCs w:val="26"/>
        </w:rPr>
      </w:pPr>
      <w:r w:rsidRPr="002D34D0">
        <w:rPr>
          <w:b/>
          <w:sz w:val="26"/>
          <w:szCs w:val="26"/>
        </w:rPr>
        <w:t>счета РО</w:t>
      </w:r>
    </w:p>
    <w:tbl>
      <w:tblPr>
        <w:tblStyle w:val="a3"/>
        <w:tblW w:w="14771" w:type="dxa"/>
        <w:tblInd w:w="959" w:type="dxa"/>
        <w:tblLook w:val="04A0" w:firstRow="1" w:lastRow="0" w:firstColumn="1" w:lastColumn="0" w:noHBand="0" w:noVBand="1"/>
      </w:tblPr>
      <w:tblGrid>
        <w:gridCol w:w="567"/>
        <w:gridCol w:w="11765"/>
        <w:gridCol w:w="2439"/>
      </w:tblGrid>
      <w:tr w:rsidR="001A6337" w:rsidRPr="002D34D0" w14:paraId="4D648E2F" w14:textId="77777777" w:rsidTr="001A6337">
        <w:trPr>
          <w:trHeight w:val="673"/>
        </w:trPr>
        <w:tc>
          <w:tcPr>
            <w:tcW w:w="567" w:type="dxa"/>
            <w:vAlign w:val="center"/>
          </w:tcPr>
          <w:p w14:paraId="6F5232D6" w14:textId="77777777" w:rsidR="001A6337" w:rsidRPr="002D34D0" w:rsidRDefault="001A6337" w:rsidP="00792A4A">
            <w:pPr>
              <w:jc w:val="center"/>
              <w:rPr>
                <w:sz w:val="26"/>
                <w:szCs w:val="26"/>
              </w:rPr>
            </w:pPr>
            <w:r w:rsidRPr="002D34D0">
              <w:rPr>
                <w:sz w:val="26"/>
                <w:szCs w:val="26"/>
              </w:rPr>
              <w:t>1.</w:t>
            </w:r>
          </w:p>
        </w:tc>
        <w:tc>
          <w:tcPr>
            <w:tcW w:w="11765" w:type="dxa"/>
          </w:tcPr>
          <w:p w14:paraId="3F75320E" w14:textId="77777777" w:rsidR="001A6337" w:rsidRPr="002D34D0" w:rsidRDefault="001A6337" w:rsidP="00792A4A">
            <w:pPr>
              <w:jc w:val="both"/>
              <w:rPr>
                <w:b/>
                <w:sz w:val="26"/>
                <w:szCs w:val="26"/>
              </w:rPr>
            </w:pPr>
            <w:r w:rsidRPr="002D34D0">
              <w:rPr>
                <w:b/>
                <w:sz w:val="26"/>
                <w:szCs w:val="26"/>
              </w:rPr>
              <w:t xml:space="preserve">Всеволожский район, г.Сертолово, микрорайон Сертолово-1, ул.Ларина, д.1 </w:t>
            </w:r>
            <w:r w:rsidRPr="002D34D0">
              <w:rPr>
                <w:b/>
                <w:bCs/>
                <w:sz w:val="26"/>
                <w:szCs w:val="26"/>
              </w:rPr>
              <w:t>– перенос сроков проведения работ по капитальному ремонту внутридомовых инженерных систем теплоснабжения – 2029-2031 годов, холодного и горячего водоснабжения – 2026-2028 годов, фундамента 2023-2025 годов.</w:t>
            </w:r>
            <w:r w:rsidRPr="002D34D0">
              <w:rPr>
                <w:b/>
                <w:sz w:val="26"/>
                <w:szCs w:val="26"/>
              </w:rPr>
              <w:t xml:space="preserve"> </w:t>
            </w:r>
            <w:r w:rsidRPr="002D34D0">
              <w:rPr>
                <w:sz w:val="26"/>
                <w:szCs w:val="26"/>
              </w:rPr>
              <w:t>Дом 1936 года постройки.</w:t>
            </w:r>
          </w:p>
        </w:tc>
        <w:tc>
          <w:tcPr>
            <w:tcW w:w="2439" w:type="dxa"/>
            <w:vAlign w:val="center"/>
          </w:tcPr>
          <w:p w14:paraId="0E0E15BC" w14:textId="77777777" w:rsidR="001A6337" w:rsidRPr="002D34D0" w:rsidRDefault="001A6337" w:rsidP="00792A4A">
            <w:pPr>
              <w:rPr>
                <w:sz w:val="26"/>
                <w:szCs w:val="26"/>
              </w:rPr>
            </w:pPr>
            <w:r w:rsidRPr="002D34D0">
              <w:rPr>
                <w:sz w:val="26"/>
                <w:szCs w:val="26"/>
              </w:rPr>
              <w:t>Документы в наличии</w:t>
            </w:r>
          </w:p>
        </w:tc>
      </w:tr>
      <w:tr w:rsidR="001A6337" w:rsidRPr="002D34D0" w14:paraId="174C83C4" w14:textId="77777777" w:rsidTr="001A6337">
        <w:trPr>
          <w:trHeight w:val="70"/>
        </w:trPr>
        <w:tc>
          <w:tcPr>
            <w:tcW w:w="12332" w:type="dxa"/>
            <w:gridSpan w:val="2"/>
            <w:vAlign w:val="center"/>
          </w:tcPr>
          <w:p w14:paraId="25AF8674" w14:textId="77777777" w:rsidR="001A6337" w:rsidRPr="002D34D0" w:rsidRDefault="001A6337" w:rsidP="00792A4A">
            <w:pPr>
              <w:autoSpaceDE w:val="0"/>
              <w:autoSpaceDN w:val="0"/>
              <w:adjustRightInd w:val="0"/>
              <w:jc w:val="both"/>
              <w:rPr>
                <w:b/>
                <w:sz w:val="26"/>
                <w:szCs w:val="26"/>
              </w:rPr>
            </w:pPr>
            <w:r w:rsidRPr="002D34D0">
              <w:rPr>
                <w:b/>
                <w:sz w:val="26"/>
                <w:szCs w:val="26"/>
              </w:rPr>
              <w:t>Документы, требуемые в соответствии с Порядком</w:t>
            </w:r>
          </w:p>
        </w:tc>
        <w:tc>
          <w:tcPr>
            <w:tcW w:w="2439" w:type="dxa"/>
            <w:vAlign w:val="center"/>
          </w:tcPr>
          <w:p w14:paraId="59C5E0C3" w14:textId="77777777" w:rsidR="001A6337" w:rsidRPr="002D34D0" w:rsidRDefault="001A6337" w:rsidP="00792A4A">
            <w:pPr>
              <w:rPr>
                <w:b/>
                <w:sz w:val="26"/>
                <w:szCs w:val="26"/>
              </w:rPr>
            </w:pPr>
            <w:r w:rsidRPr="002D34D0">
              <w:rPr>
                <w:b/>
                <w:sz w:val="26"/>
                <w:szCs w:val="26"/>
              </w:rPr>
              <w:t>Фактическое наличие документов</w:t>
            </w:r>
          </w:p>
        </w:tc>
      </w:tr>
      <w:tr w:rsidR="001A6337" w:rsidRPr="002D34D0" w14:paraId="21A4D74E" w14:textId="77777777" w:rsidTr="001A6337">
        <w:trPr>
          <w:trHeight w:val="254"/>
        </w:trPr>
        <w:tc>
          <w:tcPr>
            <w:tcW w:w="12332" w:type="dxa"/>
            <w:gridSpan w:val="2"/>
            <w:vAlign w:val="center"/>
          </w:tcPr>
          <w:p w14:paraId="6D67B165" w14:textId="77777777" w:rsidR="001A6337" w:rsidRPr="002D34D0" w:rsidRDefault="001A6337" w:rsidP="00792A4A">
            <w:pPr>
              <w:autoSpaceDE w:val="0"/>
              <w:autoSpaceDN w:val="0"/>
              <w:adjustRightInd w:val="0"/>
              <w:jc w:val="both"/>
              <w:rPr>
                <w:sz w:val="26"/>
                <w:szCs w:val="26"/>
              </w:rPr>
            </w:pPr>
            <w:r>
              <w:rPr>
                <w:sz w:val="26"/>
                <w:szCs w:val="26"/>
              </w:rPr>
              <w:t>З</w:t>
            </w:r>
            <w:r w:rsidRPr="002D34D0">
              <w:rPr>
                <w:sz w:val="26"/>
                <w:szCs w:val="26"/>
              </w:rPr>
              <w:t>аявление (пункт 3.2 Порядка)</w:t>
            </w:r>
          </w:p>
        </w:tc>
        <w:tc>
          <w:tcPr>
            <w:tcW w:w="2439" w:type="dxa"/>
            <w:vAlign w:val="center"/>
          </w:tcPr>
          <w:p w14:paraId="3E0D5C90" w14:textId="77777777" w:rsidR="001A6337" w:rsidRPr="002D34D0" w:rsidRDefault="001A6337" w:rsidP="00792A4A">
            <w:pPr>
              <w:jc w:val="both"/>
              <w:rPr>
                <w:sz w:val="26"/>
                <w:szCs w:val="26"/>
              </w:rPr>
            </w:pPr>
            <w:r w:rsidRPr="002D34D0">
              <w:rPr>
                <w:sz w:val="26"/>
                <w:szCs w:val="26"/>
              </w:rPr>
              <w:t>В наличии</w:t>
            </w:r>
          </w:p>
        </w:tc>
      </w:tr>
      <w:tr w:rsidR="001A6337" w:rsidRPr="002D34D0" w14:paraId="6DA50EA7" w14:textId="77777777" w:rsidTr="001A6337">
        <w:trPr>
          <w:trHeight w:val="243"/>
        </w:trPr>
        <w:tc>
          <w:tcPr>
            <w:tcW w:w="12332" w:type="dxa"/>
            <w:gridSpan w:val="2"/>
            <w:vAlign w:val="center"/>
          </w:tcPr>
          <w:p w14:paraId="4BE4A0C1" w14:textId="77777777" w:rsidR="001A6337" w:rsidRPr="002D34D0" w:rsidRDefault="001A6337" w:rsidP="00792A4A">
            <w:pPr>
              <w:autoSpaceDE w:val="0"/>
              <w:autoSpaceDN w:val="0"/>
              <w:adjustRightInd w:val="0"/>
              <w:jc w:val="both"/>
              <w:rPr>
                <w:sz w:val="26"/>
                <w:szCs w:val="26"/>
              </w:rPr>
            </w:pPr>
            <w:r>
              <w:rPr>
                <w:sz w:val="26"/>
                <w:szCs w:val="26"/>
              </w:rPr>
              <w:t>С</w:t>
            </w:r>
            <w:r w:rsidRPr="002D34D0">
              <w:rPr>
                <w:sz w:val="26"/>
                <w:szCs w:val="26"/>
              </w:rPr>
              <w:t>ведения по форме согласно приложению 5 к настоящему Порядку</w:t>
            </w:r>
          </w:p>
        </w:tc>
        <w:tc>
          <w:tcPr>
            <w:tcW w:w="2439" w:type="dxa"/>
            <w:vAlign w:val="center"/>
          </w:tcPr>
          <w:p w14:paraId="1CF7E8A7" w14:textId="77777777" w:rsidR="001A6337" w:rsidRPr="002D34D0" w:rsidRDefault="001A6337" w:rsidP="00792A4A">
            <w:pPr>
              <w:jc w:val="both"/>
              <w:rPr>
                <w:sz w:val="26"/>
                <w:szCs w:val="26"/>
              </w:rPr>
            </w:pPr>
            <w:r w:rsidRPr="002D34D0">
              <w:rPr>
                <w:sz w:val="26"/>
                <w:szCs w:val="26"/>
              </w:rPr>
              <w:t>В наличии</w:t>
            </w:r>
          </w:p>
        </w:tc>
      </w:tr>
      <w:tr w:rsidR="001A6337" w:rsidRPr="002D34D0" w14:paraId="0B5D6022" w14:textId="77777777" w:rsidTr="001A6337">
        <w:trPr>
          <w:trHeight w:val="347"/>
        </w:trPr>
        <w:tc>
          <w:tcPr>
            <w:tcW w:w="12332" w:type="dxa"/>
            <w:gridSpan w:val="2"/>
            <w:vAlign w:val="center"/>
          </w:tcPr>
          <w:p w14:paraId="70302183" w14:textId="77777777" w:rsidR="001A6337" w:rsidRPr="002D34D0" w:rsidRDefault="001A6337" w:rsidP="00792A4A">
            <w:pPr>
              <w:autoSpaceDE w:val="0"/>
              <w:autoSpaceDN w:val="0"/>
              <w:adjustRightInd w:val="0"/>
              <w:jc w:val="both"/>
              <w:rPr>
                <w:sz w:val="26"/>
                <w:szCs w:val="26"/>
              </w:rPr>
            </w:pPr>
            <w:r>
              <w:rPr>
                <w:sz w:val="26"/>
                <w:szCs w:val="26"/>
              </w:rPr>
              <w:t>К</w:t>
            </w:r>
            <w:r w:rsidRPr="002D34D0">
              <w:rPr>
                <w:sz w:val="26"/>
                <w:szCs w:val="26"/>
              </w:rPr>
              <w:t>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w:t>
            </w:r>
          </w:p>
        </w:tc>
        <w:tc>
          <w:tcPr>
            <w:tcW w:w="2439" w:type="dxa"/>
            <w:vAlign w:val="center"/>
          </w:tcPr>
          <w:p w14:paraId="0182A0BF" w14:textId="77777777" w:rsidR="001A6337" w:rsidRPr="002D34D0" w:rsidRDefault="001A6337" w:rsidP="00792A4A">
            <w:pPr>
              <w:jc w:val="both"/>
              <w:rPr>
                <w:sz w:val="26"/>
                <w:szCs w:val="26"/>
              </w:rPr>
            </w:pPr>
            <w:r w:rsidRPr="002D34D0">
              <w:rPr>
                <w:sz w:val="26"/>
                <w:szCs w:val="26"/>
              </w:rPr>
              <w:t>В наличии</w:t>
            </w:r>
          </w:p>
        </w:tc>
      </w:tr>
      <w:tr w:rsidR="001A6337" w:rsidRPr="002D34D0" w14:paraId="62170B5F" w14:textId="77777777" w:rsidTr="001A6337">
        <w:trPr>
          <w:trHeight w:val="1575"/>
        </w:trPr>
        <w:tc>
          <w:tcPr>
            <w:tcW w:w="12332" w:type="dxa"/>
            <w:gridSpan w:val="2"/>
            <w:vAlign w:val="center"/>
          </w:tcPr>
          <w:p w14:paraId="183DBA4B" w14:textId="77777777" w:rsidR="001A6337" w:rsidRPr="002D34D0" w:rsidRDefault="001A6337" w:rsidP="00792A4A">
            <w:pPr>
              <w:autoSpaceDE w:val="0"/>
              <w:autoSpaceDN w:val="0"/>
              <w:adjustRightInd w:val="0"/>
              <w:jc w:val="both"/>
              <w:rPr>
                <w:sz w:val="26"/>
                <w:szCs w:val="26"/>
              </w:rPr>
            </w:pPr>
            <w:r>
              <w:rPr>
                <w:sz w:val="26"/>
                <w:szCs w:val="26"/>
              </w:rPr>
              <w:t>К</w:t>
            </w:r>
            <w:r w:rsidRPr="002D34D0">
              <w:rPr>
                <w:sz w:val="26"/>
                <w:szCs w:val="26"/>
              </w:rPr>
              <w:t>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и(или)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пунктом 3.2 настоящего Порядка</w:t>
            </w:r>
          </w:p>
        </w:tc>
        <w:tc>
          <w:tcPr>
            <w:tcW w:w="2439" w:type="dxa"/>
            <w:vAlign w:val="center"/>
          </w:tcPr>
          <w:p w14:paraId="1320883B" w14:textId="77777777" w:rsidR="001A6337" w:rsidRPr="002D34D0" w:rsidRDefault="001A6337" w:rsidP="00792A4A">
            <w:pPr>
              <w:jc w:val="both"/>
              <w:rPr>
                <w:sz w:val="26"/>
                <w:szCs w:val="26"/>
              </w:rPr>
            </w:pPr>
            <w:r w:rsidRPr="002D34D0">
              <w:rPr>
                <w:sz w:val="26"/>
                <w:szCs w:val="26"/>
              </w:rPr>
              <w:t>В наличии</w:t>
            </w:r>
          </w:p>
        </w:tc>
      </w:tr>
    </w:tbl>
    <w:p w14:paraId="291C2C18" w14:textId="77777777" w:rsidR="001A6337" w:rsidRPr="00901B30" w:rsidRDefault="001A6337" w:rsidP="001A6337">
      <w:pPr>
        <w:ind w:left="709"/>
        <w:rPr>
          <w:b/>
          <w:sz w:val="27"/>
          <w:szCs w:val="27"/>
        </w:rPr>
      </w:pPr>
    </w:p>
    <w:p w14:paraId="38D45828" w14:textId="77777777" w:rsidR="001A6337" w:rsidRPr="004E0FD8" w:rsidRDefault="001A6337" w:rsidP="001A6337">
      <w:pPr>
        <w:ind w:firstLine="567"/>
        <w:jc w:val="right"/>
        <w:rPr>
          <w:b/>
          <w:sz w:val="32"/>
          <w:szCs w:val="32"/>
        </w:rPr>
      </w:pPr>
      <w:r w:rsidRPr="006D624C">
        <w:rPr>
          <w:b/>
          <w:sz w:val="32"/>
          <w:szCs w:val="32"/>
        </w:rPr>
        <w:t>Приложение № 4</w:t>
      </w:r>
    </w:p>
    <w:p w14:paraId="4546BC4A" w14:textId="77777777" w:rsidR="001A6337" w:rsidRPr="00197E68" w:rsidRDefault="001A6337" w:rsidP="001A6337">
      <w:pPr>
        <w:ind w:left="851"/>
        <w:jc w:val="both"/>
        <w:rPr>
          <w:b/>
          <w:sz w:val="26"/>
          <w:szCs w:val="26"/>
        </w:rPr>
      </w:pPr>
      <w:r w:rsidRPr="00197E68">
        <w:rPr>
          <w:b/>
          <w:sz w:val="26"/>
          <w:szCs w:val="26"/>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14:paraId="45B240D8" w14:textId="77777777" w:rsidR="001A6337" w:rsidRPr="00197E68" w:rsidRDefault="001A6337" w:rsidP="001A6337">
      <w:pPr>
        <w:ind w:left="851"/>
        <w:jc w:val="both"/>
        <w:rPr>
          <w:sz w:val="26"/>
          <w:szCs w:val="26"/>
        </w:rPr>
      </w:pPr>
      <w:r w:rsidRPr="00197E68">
        <w:rPr>
          <w:sz w:val="26"/>
          <w:szCs w:val="26"/>
        </w:rPr>
        <w:t>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14:paraId="626E6FC4" w14:textId="77777777" w:rsidR="001A6337" w:rsidRPr="00197E68" w:rsidRDefault="001A6337" w:rsidP="001A6337">
      <w:pPr>
        <w:ind w:left="851"/>
        <w:jc w:val="center"/>
        <w:rPr>
          <w:b/>
          <w:sz w:val="26"/>
          <w:szCs w:val="26"/>
        </w:rPr>
      </w:pPr>
      <w:r w:rsidRPr="00197E68">
        <w:rPr>
          <w:b/>
          <w:sz w:val="26"/>
          <w:szCs w:val="26"/>
        </w:rPr>
        <w:t>Администрация МО Дружногорское городское поселение</w:t>
      </w:r>
    </w:p>
    <w:p w14:paraId="41C28F1D" w14:textId="77777777" w:rsidR="001A6337" w:rsidRPr="00197E68" w:rsidRDefault="001A6337" w:rsidP="001A6337">
      <w:pPr>
        <w:ind w:left="851"/>
        <w:jc w:val="center"/>
        <w:rPr>
          <w:b/>
          <w:sz w:val="26"/>
          <w:szCs w:val="26"/>
        </w:rPr>
      </w:pPr>
      <w:r w:rsidRPr="00197E68">
        <w:rPr>
          <w:b/>
          <w:sz w:val="26"/>
          <w:szCs w:val="26"/>
        </w:rPr>
        <w:t>Гатчинского муниципального района Ленинградской области</w:t>
      </w:r>
    </w:p>
    <w:p w14:paraId="5FF92E5D" w14:textId="77777777" w:rsidR="001A6337" w:rsidRPr="00313437" w:rsidRDefault="001A6337" w:rsidP="001A6337">
      <w:pPr>
        <w:ind w:left="851"/>
        <w:jc w:val="center"/>
        <w:rPr>
          <w:b/>
          <w:sz w:val="26"/>
          <w:szCs w:val="26"/>
        </w:rPr>
      </w:pPr>
      <w:r w:rsidRPr="00313437">
        <w:rPr>
          <w:b/>
          <w:sz w:val="26"/>
          <w:szCs w:val="26"/>
        </w:rPr>
        <w:t>счета РО</w:t>
      </w:r>
    </w:p>
    <w:tbl>
      <w:tblPr>
        <w:tblStyle w:val="a3"/>
        <w:tblW w:w="14771" w:type="dxa"/>
        <w:tblInd w:w="959" w:type="dxa"/>
        <w:tblLook w:val="04A0" w:firstRow="1" w:lastRow="0" w:firstColumn="1" w:lastColumn="0" w:noHBand="0" w:noVBand="1"/>
      </w:tblPr>
      <w:tblGrid>
        <w:gridCol w:w="567"/>
        <w:gridCol w:w="11369"/>
        <w:gridCol w:w="2835"/>
      </w:tblGrid>
      <w:tr w:rsidR="001A6337" w:rsidRPr="00197E68" w14:paraId="302D4639" w14:textId="77777777" w:rsidTr="001A6337">
        <w:trPr>
          <w:trHeight w:val="1164"/>
        </w:trPr>
        <w:tc>
          <w:tcPr>
            <w:tcW w:w="567" w:type="dxa"/>
            <w:vAlign w:val="center"/>
          </w:tcPr>
          <w:p w14:paraId="75749606" w14:textId="77777777" w:rsidR="001A6337" w:rsidRPr="00197E68" w:rsidRDefault="001A6337" w:rsidP="00792A4A">
            <w:pPr>
              <w:jc w:val="center"/>
              <w:rPr>
                <w:sz w:val="26"/>
                <w:szCs w:val="26"/>
              </w:rPr>
            </w:pPr>
            <w:r w:rsidRPr="00197E68">
              <w:rPr>
                <w:sz w:val="26"/>
                <w:szCs w:val="26"/>
              </w:rPr>
              <w:t>1.</w:t>
            </w:r>
          </w:p>
        </w:tc>
        <w:tc>
          <w:tcPr>
            <w:tcW w:w="11369" w:type="dxa"/>
          </w:tcPr>
          <w:p w14:paraId="14AC6822" w14:textId="77777777" w:rsidR="001A6337" w:rsidRPr="00BF5CE7" w:rsidRDefault="001A6337" w:rsidP="00792A4A">
            <w:pPr>
              <w:jc w:val="both"/>
              <w:rPr>
                <w:b/>
                <w:sz w:val="26"/>
                <w:szCs w:val="26"/>
              </w:rPr>
            </w:pPr>
            <w:r w:rsidRPr="00197E68">
              <w:rPr>
                <w:b/>
                <w:sz w:val="26"/>
                <w:szCs w:val="26"/>
              </w:rPr>
              <w:t>Гатчинский район, пос.Дружная Горка, ул.Пролетарская, д.1 – перенос сроков проведения работ по капитальному ремонту крыши на период 2023-2025 годов.</w:t>
            </w:r>
            <w:r>
              <w:rPr>
                <w:b/>
                <w:sz w:val="26"/>
                <w:szCs w:val="26"/>
              </w:rPr>
              <w:t xml:space="preserve"> </w:t>
            </w:r>
            <w:r w:rsidRPr="00197E68">
              <w:rPr>
                <w:sz w:val="26"/>
                <w:szCs w:val="26"/>
              </w:rPr>
              <w:t>Дом 1976 года постройки. Капитальный ремонт не проводился.</w:t>
            </w:r>
            <w:r>
              <w:rPr>
                <w:b/>
                <w:sz w:val="26"/>
                <w:szCs w:val="26"/>
              </w:rPr>
              <w:t xml:space="preserve"> </w:t>
            </w:r>
            <w:r w:rsidRPr="00197E68">
              <w:rPr>
                <w:sz w:val="26"/>
                <w:szCs w:val="26"/>
              </w:rPr>
              <w:t xml:space="preserve">Ближайший период </w:t>
            </w:r>
            <w:r>
              <w:rPr>
                <w:sz w:val="26"/>
                <w:szCs w:val="26"/>
              </w:rPr>
              <w:t>проведения капитального ремонта</w:t>
            </w:r>
            <w:r>
              <w:rPr>
                <w:sz w:val="26"/>
                <w:szCs w:val="26"/>
              </w:rPr>
              <w:br/>
            </w:r>
            <w:r w:rsidRPr="00197E68">
              <w:rPr>
                <w:sz w:val="26"/>
                <w:szCs w:val="26"/>
              </w:rPr>
              <w:t>2029-2031 годов.</w:t>
            </w:r>
          </w:p>
        </w:tc>
        <w:tc>
          <w:tcPr>
            <w:tcW w:w="2835" w:type="dxa"/>
            <w:vAlign w:val="center"/>
          </w:tcPr>
          <w:p w14:paraId="35238EE2" w14:textId="77777777" w:rsidR="001A6337" w:rsidRPr="00197E68" w:rsidRDefault="001A6337" w:rsidP="00792A4A">
            <w:pPr>
              <w:rPr>
                <w:sz w:val="26"/>
                <w:szCs w:val="26"/>
              </w:rPr>
            </w:pPr>
            <w:r w:rsidRPr="00197E68">
              <w:rPr>
                <w:sz w:val="26"/>
                <w:szCs w:val="26"/>
              </w:rPr>
              <w:t>Документы в наличии</w:t>
            </w:r>
          </w:p>
        </w:tc>
      </w:tr>
      <w:tr w:rsidR="001A6337" w:rsidRPr="00197E68" w14:paraId="53964072" w14:textId="77777777" w:rsidTr="001A6337">
        <w:trPr>
          <w:trHeight w:val="1164"/>
        </w:trPr>
        <w:tc>
          <w:tcPr>
            <w:tcW w:w="567" w:type="dxa"/>
            <w:vAlign w:val="center"/>
          </w:tcPr>
          <w:p w14:paraId="53EBD58B" w14:textId="77777777" w:rsidR="001A6337" w:rsidRPr="00197E68" w:rsidRDefault="001A6337" w:rsidP="00792A4A">
            <w:pPr>
              <w:jc w:val="center"/>
              <w:rPr>
                <w:sz w:val="26"/>
                <w:szCs w:val="26"/>
              </w:rPr>
            </w:pPr>
            <w:r w:rsidRPr="00197E68">
              <w:rPr>
                <w:sz w:val="26"/>
                <w:szCs w:val="26"/>
              </w:rPr>
              <w:t>2.</w:t>
            </w:r>
          </w:p>
        </w:tc>
        <w:tc>
          <w:tcPr>
            <w:tcW w:w="11369" w:type="dxa"/>
          </w:tcPr>
          <w:p w14:paraId="196C115C" w14:textId="77777777" w:rsidR="001A6337" w:rsidRPr="00BF5CE7" w:rsidRDefault="001A6337" w:rsidP="00792A4A">
            <w:pPr>
              <w:jc w:val="both"/>
              <w:rPr>
                <w:b/>
                <w:sz w:val="26"/>
                <w:szCs w:val="26"/>
              </w:rPr>
            </w:pPr>
            <w:r w:rsidRPr="00197E68">
              <w:rPr>
                <w:b/>
                <w:sz w:val="26"/>
                <w:szCs w:val="26"/>
              </w:rPr>
              <w:t>Гатчинский район, пос.Дружная Горка, ул.Здравомыслова, д.6 – перенос сроков проведения работ по капитальному ремонту систем теплоснабжения, холодного и горячего водоснабжения, водоотведения на период 2020-2022 годов.</w:t>
            </w:r>
            <w:r>
              <w:rPr>
                <w:b/>
                <w:sz w:val="26"/>
                <w:szCs w:val="26"/>
              </w:rPr>
              <w:t xml:space="preserve"> </w:t>
            </w:r>
            <w:r w:rsidRPr="00197E68">
              <w:rPr>
                <w:sz w:val="26"/>
                <w:szCs w:val="26"/>
              </w:rPr>
              <w:t>Дом 1961 года постройки. Капитальный ремонт не проводился.</w:t>
            </w:r>
            <w:r>
              <w:rPr>
                <w:b/>
                <w:sz w:val="26"/>
                <w:szCs w:val="26"/>
              </w:rPr>
              <w:t xml:space="preserve"> </w:t>
            </w:r>
            <w:r w:rsidRPr="00197E68">
              <w:rPr>
                <w:sz w:val="26"/>
                <w:szCs w:val="26"/>
              </w:rPr>
              <w:t>Ближайший период проведения капитального ремонта 2023-2025 годов.</w:t>
            </w:r>
          </w:p>
        </w:tc>
        <w:tc>
          <w:tcPr>
            <w:tcW w:w="2835" w:type="dxa"/>
            <w:vAlign w:val="center"/>
          </w:tcPr>
          <w:p w14:paraId="61E2C46C" w14:textId="77777777" w:rsidR="001A6337" w:rsidRPr="00197E68" w:rsidRDefault="001A6337" w:rsidP="00792A4A">
            <w:pPr>
              <w:rPr>
                <w:sz w:val="26"/>
                <w:szCs w:val="26"/>
              </w:rPr>
            </w:pPr>
            <w:r w:rsidRPr="00197E68">
              <w:rPr>
                <w:sz w:val="26"/>
                <w:szCs w:val="26"/>
              </w:rPr>
              <w:t>Документы в наличии</w:t>
            </w:r>
          </w:p>
        </w:tc>
      </w:tr>
      <w:tr w:rsidR="001A6337" w:rsidRPr="00197E68" w14:paraId="6EB4ABD0" w14:textId="77777777" w:rsidTr="001A6337">
        <w:trPr>
          <w:trHeight w:val="1164"/>
        </w:trPr>
        <w:tc>
          <w:tcPr>
            <w:tcW w:w="567" w:type="dxa"/>
            <w:vAlign w:val="center"/>
          </w:tcPr>
          <w:p w14:paraId="46332DC1" w14:textId="77777777" w:rsidR="001A6337" w:rsidRPr="00197E68" w:rsidRDefault="001A6337" w:rsidP="00792A4A">
            <w:pPr>
              <w:jc w:val="center"/>
              <w:rPr>
                <w:sz w:val="26"/>
                <w:szCs w:val="26"/>
              </w:rPr>
            </w:pPr>
            <w:r w:rsidRPr="00197E68">
              <w:rPr>
                <w:sz w:val="26"/>
                <w:szCs w:val="26"/>
              </w:rPr>
              <w:t>3.</w:t>
            </w:r>
          </w:p>
        </w:tc>
        <w:tc>
          <w:tcPr>
            <w:tcW w:w="11369" w:type="dxa"/>
          </w:tcPr>
          <w:p w14:paraId="346F24DF" w14:textId="77777777" w:rsidR="001A6337" w:rsidRPr="00BF5CE7" w:rsidRDefault="001A6337" w:rsidP="00792A4A">
            <w:pPr>
              <w:jc w:val="both"/>
              <w:rPr>
                <w:b/>
                <w:sz w:val="26"/>
                <w:szCs w:val="26"/>
              </w:rPr>
            </w:pPr>
            <w:r w:rsidRPr="00197E68">
              <w:rPr>
                <w:b/>
                <w:sz w:val="26"/>
                <w:szCs w:val="26"/>
              </w:rPr>
              <w:t>Гатчинский район, пос.Дружная Горка, ул.Здравомыслова, д.8 – перенос сроков проведения работ по капитальному ремонту систем теплоснабжения, холодного и горячего водоснабжения, водоотведения на период 2020-2022 годов.</w:t>
            </w:r>
            <w:r>
              <w:rPr>
                <w:b/>
                <w:sz w:val="26"/>
                <w:szCs w:val="26"/>
              </w:rPr>
              <w:t xml:space="preserve"> </w:t>
            </w:r>
            <w:r w:rsidRPr="00197E68">
              <w:rPr>
                <w:sz w:val="26"/>
                <w:szCs w:val="26"/>
              </w:rPr>
              <w:t>Дом 1965 года постройки. Капитальный ремонт не проводился.</w:t>
            </w:r>
            <w:r>
              <w:rPr>
                <w:b/>
                <w:sz w:val="26"/>
                <w:szCs w:val="26"/>
              </w:rPr>
              <w:t xml:space="preserve"> </w:t>
            </w:r>
            <w:r w:rsidRPr="00197E68">
              <w:rPr>
                <w:sz w:val="26"/>
                <w:szCs w:val="26"/>
              </w:rPr>
              <w:t>Ближайший период проведения капитального ремонта 2023-2025 годов.</w:t>
            </w:r>
          </w:p>
        </w:tc>
        <w:tc>
          <w:tcPr>
            <w:tcW w:w="2835" w:type="dxa"/>
            <w:vAlign w:val="center"/>
          </w:tcPr>
          <w:p w14:paraId="26E65E19" w14:textId="77777777" w:rsidR="001A6337" w:rsidRPr="00197E68" w:rsidRDefault="001A6337" w:rsidP="00792A4A">
            <w:pPr>
              <w:rPr>
                <w:sz w:val="26"/>
                <w:szCs w:val="26"/>
              </w:rPr>
            </w:pPr>
            <w:r w:rsidRPr="00197E68">
              <w:rPr>
                <w:sz w:val="26"/>
                <w:szCs w:val="26"/>
              </w:rPr>
              <w:t>Документы в наличии</w:t>
            </w:r>
          </w:p>
        </w:tc>
      </w:tr>
      <w:tr w:rsidR="001A6337" w:rsidRPr="00197E68" w14:paraId="042ADD48" w14:textId="77777777" w:rsidTr="001A6337">
        <w:trPr>
          <w:trHeight w:val="1164"/>
        </w:trPr>
        <w:tc>
          <w:tcPr>
            <w:tcW w:w="567" w:type="dxa"/>
            <w:vAlign w:val="center"/>
          </w:tcPr>
          <w:p w14:paraId="24303663" w14:textId="77777777" w:rsidR="001A6337" w:rsidRPr="00197E68" w:rsidRDefault="001A6337" w:rsidP="00792A4A">
            <w:pPr>
              <w:jc w:val="center"/>
              <w:rPr>
                <w:sz w:val="26"/>
                <w:szCs w:val="26"/>
              </w:rPr>
            </w:pPr>
            <w:r w:rsidRPr="00197E68">
              <w:rPr>
                <w:sz w:val="26"/>
                <w:szCs w:val="26"/>
              </w:rPr>
              <w:t>4.</w:t>
            </w:r>
          </w:p>
        </w:tc>
        <w:tc>
          <w:tcPr>
            <w:tcW w:w="11369" w:type="dxa"/>
          </w:tcPr>
          <w:p w14:paraId="68A33620" w14:textId="77777777" w:rsidR="001A6337" w:rsidRPr="00197E68" w:rsidRDefault="001A6337" w:rsidP="00792A4A">
            <w:pPr>
              <w:jc w:val="both"/>
              <w:rPr>
                <w:b/>
                <w:sz w:val="26"/>
                <w:szCs w:val="26"/>
              </w:rPr>
            </w:pPr>
            <w:r w:rsidRPr="00197E68">
              <w:rPr>
                <w:b/>
                <w:sz w:val="26"/>
                <w:szCs w:val="26"/>
              </w:rPr>
              <w:t>Гатчинский район, ж/д ст.п.Строгоново, ул.Железнодорожная, д.2 – перенос сроков проведения работ по капитальному ремонту крыши на период 2023-2025 годов.</w:t>
            </w:r>
          </w:p>
          <w:p w14:paraId="58605260" w14:textId="77777777" w:rsidR="001A6337" w:rsidRPr="00197E68" w:rsidRDefault="001A6337" w:rsidP="00792A4A">
            <w:pPr>
              <w:jc w:val="both"/>
              <w:rPr>
                <w:sz w:val="26"/>
                <w:szCs w:val="26"/>
              </w:rPr>
            </w:pPr>
            <w:r w:rsidRPr="00197E68">
              <w:rPr>
                <w:sz w:val="26"/>
                <w:szCs w:val="26"/>
              </w:rPr>
              <w:t>Дом 1971 года постройки. Капитальный ремонт не проводился.</w:t>
            </w:r>
          </w:p>
          <w:p w14:paraId="0245042C" w14:textId="77777777" w:rsidR="001A6337" w:rsidRPr="00197E68" w:rsidRDefault="001A6337" w:rsidP="00792A4A">
            <w:pPr>
              <w:jc w:val="both"/>
              <w:rPr>
                <w:sz w:val="26"/>
                <w:szCs w:val="26"/>
              </w:rPr>
            </w:pPr>
            <w:r w:rsidRPr="00197E68">
              <w:rPr>
                <w:sz w:val="26"/>
                <w:szCs w:val="26"/>
              </w:rPr>
              <w:t>Ближайший период проведения капитального ремонта 2029-2031 годов.</w:t>
            </w:r>
          </w:p>
        </w:tc>
        <w:tc>
          <w:tcPr>
            <w:tcW w:w="2835" w:type="dxa"/>
            <w:vAlign w:val="center"/>
          </w:tcPr>
          <w:p w14:paraId="2CBDB08D" w14:textId="77777777" w:rsidR="001A6337" w:rsidRPr="00197E68" w:rsidRDefault="001A6337" w:rsidP="00792A4A">
            <w:pPr>
              <w:rPr>
                <w:sz w:val="26"/>
                <w:szCs w:val="26"/>
              </w:rPr>
            </w:pPr>
            <w:r w:rsidRPr="00197E68">
              <w:rPr>
                <w:sz w:val="26"/>
                <w:szCs w:val="26"/>
              </w:rPr>
              <w:t>Документы в наличии</w:t>
            </w:r>
          </w:p>
        </w:tc>
      </w:tr>
      <w:tr w:rsidR="001A6337" w:rsidRPr="00197E68" w14:paraId="66DB091D" w14:textId="77777777" w:rsidTr="001A6337">
        <w:trPr>
          <w:trHeight w:val="70"/>
        </w:trPr>
        <w:tc>
          <w:tcPr>
            <w:tcW w:w="11936" w:type="dxa"/>
            <w:gridSpan w:val="2"/>
            <w:vAlign w:val="center"/>
          </w:tcPr>
          <w:p w14:paraId="7B77C548" w14:textId="77777777" w:rsidR="001A6337" w:rsidRPr="00197E68" w:rsidRDefault="001A6337" w:rsidP="00792A4A">
            <w:pPr>
              <w:autoSpaceDE w:val="0"/>
              <w:autoSpaceDN w:val="0"/>
              <w:adjustRightInd w:val="0"/>
              <w:jc w:val="both"/>
              <w:rPr>
                <w:b/>
                <w:sz w:val="26"/>
                <w:szCs w:val="26"/>
              </w:rPr>
            </w:pPr>
            <w:r w:rsidRPr="00197E68">
              <w:rPr>
                <w:b/>
                <w:sz w:val="26"/>
                <w:szCs w:val="26"/>
              </w:rPr>
              <w:t>Документы, требуемые в соответствии с Порядком</w:t>
            </w:r>
          </w:p>
        </w:tc>
        <w:tc>
          <w:tcPr>
            <w:tcW w:w="2835" w:type="dxa"/>
            <w:vAlign w:val="center"/>
          </w:tcPr>
          <w:p w14:paraId="3CD848DA" w14:textId="77777777" w:rsidR="001A6337" w:rsidRDefault="001A6337" w:rsidP="00792A4A">
            <w:pPr>
              <w:rPr>
                <w:b/>
                <w:sz w:val="26"/>
                <w:szCs w:val="26"/>
              </w:rPr>
            </w:pPr>
            <w:r>
              <w:rPr>
                <w:b/>
                <w:sz w:val="26"/>
                <w:szCs w:val="26"/>
              </w:rPr>
              <w:t>Фактическое</w:t>
            </w:r>
          </w:p>
          <w:p w14:paraId="506FAA09" w14:textId="77777777" w:rsidR="001A6337" w:rsidRPr="00197E68" w:rsidRDefault="001A6337" w:rsidP="00792A4A">
            <w:pPr>
              <w:rPr>
                <w:b/>
                <w:sz w:val="26"/>
                <w:szCs w:val="26"/>
              </w:rPr>
            </w:pPr>
            <w:r w:rsidRPr="00197E68">
              <w:rPr>
                <w:b/>
                <w:sz w:val="26"/>
                <w:szCs w:val="26"/>
              </w:rPr>
              <w:t>наличие документов</w:t>
            </w:r>
          </w:p>
        </w:tc>
      </w:tr>
      <w:tr w:rsidR="001A6337" w:rsidRPr="00197E68" w14:paraId="2E9D8B49" w14:textId="77777777" w:rsidTr="001A6337">
        <w:trPr>
          <w:trHeight w:val="143"/>
        </w:trPr>
        <w:tc>
          <w:tcPr>
            <w:tcW w:w="11936" w:type="dxa"/>
            <w:gridSpan w:val="2"/>
            <w:vAlign w:val="center"/>
          </w:tcPr>
          <w:p w14:paraId="7BF9824F" w14:textId="77777777" w:rsidR="001A6337" w:rsidRPr="00197E68" w:rsidRDefault="001A6337" w:rsidP="00792A4A">
            <w:pPr>
              <w:autoSpaceDE w:val="0"/>
              <w:autoSpaceDN w:val="0"/>
              <w:adjustRightInd w:val="0"/>
              <w:jc w:val="both"/>
              <w:rPr>
                <w:sz w:val="26"/>
                <w:szCs w:val="26"/>
              </w:rPr>
            </w:pPr>
            <w:r>
              <w:rPr>
                <w:sz w:val="26"/>
                <w:szCs w:val="26"/>
              </w:rPr>
              <w:t>З</w:t>
            </w:r>
            <w:r w:rsidRPr="00197E68">
              <w:rPr>
                <w:sz w:val="26"/>
                <w:szCs w:val="26"/>
              </w:rPr>
              <w:t>аявление (пункт 3.2 Порядка)</w:t>
            </w:r>
          </w:p>
        </w:tc>
        <w:tc>
          <w:tcPr>
            <w:tcW w:w="2835" w:type="dxa"/>
            <w:vAlign w:val="center"/>
          </w:tcPr>
          <w:p w14:paraId="2E091CAB" w14:textId="77777777" w:rsidR="001A6337" w:rsidRPr="00197E68" w:rsidRDefault="001A6337" w:rsidP="00792A4A">
            <w:pPr>
              <w:jc w:val="both"/>
              <w:rPr>
                <w:sz w:val="26"/>
                <w:szCs w:val="26"/>
              </w:rPr>
            </w:pPr>
            <w:r w:rsidRPr="00197E68">
              <w:rPr>
                <w:sz w:val="26"/>
                <w:szCs w:val="26"/>
              </w:rPr>
              <w:t>В наличии</w:t>
            </w:r>
          </w:p>
        </w:tc>
      </w:tr>
      <w:tr w:rsidR="001A6337" w:rsidRPr="00197E68" w14:paraId="248C214C" w14:textId="77777777" w:rsidTr="001A6337">
        <w:tc>
          <w:tcPr>
            <w:tcW w:w="11936" w:type="dxa"/>
            <w:gridSpan w:val="2"/>
            <w:vAlign w:val="center"/>
          </w:tcPr>
          <w:p w14:paraId="6CF54E14" w14:textId="77777777" w:rsidR="001A6337" w:rsidRPr="00197E68" w:rsidRDefault="001A6337" w:rsidP="00792A4A">
            <w:pPr>
              <w:autoSpaceDE w:val="0"/>
              <w:autoSpaceDN w:val="0"/>
              <w:adjustRightInd w:val="0"/>
              <w:jc w:val="both"/>
              <w:rPr>
                <w:sz w:val="26"/>
                <w:szCs w:val="26"/>
              </w:rPr>
            </w:pPr>
            <w:r>
              <w:rPr>
                <w:sz w:val="26"/>
                <w:szCs w:val="26"/>
              </w:rPr>
              <w:t>К</w:t>
            </w:r>
            <w:r w:rsidRPr="00197E68">
              <w:rPr>
                <w:sz w:val="26"/>
                <w:szCs w:val="26"/>
              </w:rPr>
              <w:t>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2835" w:type="dxa"/>
            <w:vAlign w:val="center"/>
          </w:tcPr>
          <w:p w14:paraId="19C137F3" w14:textId="77777777" w:rsidR="001A6337" w:rsidRPr="00197E68" w:rsidRDefault="001A6337" w:rsidP="00792A4A">
            <w:pPr>
              <w:jc w:val="both"/>
              <w:rPr>
                <w:sz w:val="26"/>
                <w:szCs w:val="26"/>
              </w:rPr>
            </w:pPr>
            <w:r w:rsidRPr="00197E68">
              <w:rPr>
                <w:sz w:val="26"/>
                <w:szCs w:val="26"/>
              </w:rPr>
              <w:t>В наличии</w:t>
            </w:r>
          </w:p>
        </w:tc>
      </w:tr>
      <w:tr w:rsidR="001A6337" w:rsidRPr="00197E68" w14:paraId="6B4F367C" w14:textId="77777777" w:rsidTr="001A6337">
        <w:tc>
          <w:tcPr>
            <w:tcW w:w="11936" w:type="dxa"/>
            <w:gridSpan w:val="2"/>
            <w:vAlign w:val="center"/>
          </w:tcPr>
          <w:p w14:paraId="2EE6270B" w14:textId="77777777" w:rsidR="001A6337" w:rsidRPr="00197E68" w:rsidRDefault="001A6337" w:rsidP="00792A4A">
            <w:pPr>
              <w:autoSpaceDE w:val="0"/>
              <w:autoSpaceDN w:val="0"/>
              <w:adjustRightInd w:val="0"/>
              <w:jc w:val="both"/>
              <w:rPr>
                <w:sz w:val="26"/>
                <w:szCs w:val="26"/>
              </w:rPr>
            </w:pPr>
            <w:r>
              <w:rPr>
                <w:sz w:val="26"/>
                <w:szCs w:val="26"/>
              </w:rPr>
              <w:t>С</w:t>
            </w:r>
            <w:r w:rsidRPr="00197E68">
              <w:rPr>
                <w:sz w:val="26"/>
                <w:szCs w:val="26"/>
              </w:rPr>
              <w:t>ведения по форме согласно приложению 6 к Порядку (подпункт 2 пункта 3.10.1 Порядка)</w:t>
            </w:r>
          </w:p>
        </w:tc>
        <w:tc>
          <w:tcPr>
            <w:tcW w:w="2835" w:type="dxa"/>
            <w:vAlign w:val="center"/>
          </w:tcPr>
          <w:p w14:paraId="4E74A0F2" w14:textId="77777777" w:rsidR="001A6337" w:rsidRPr="00197E68" w:rsidRDefault="001A6337" w:rsidP="00792A4A">
            <w:pPr>
              <w:jc w:val="both"/>
              <w:rPr>
                <w:sz w:val="26"/>
                <w:szCs w:val="26"/>
              </w:rPr>
            </w:pPr>
            <w:r w:rsidRPr="00197E68">
              <w:rPr>
                <w:sz w:val="26"/>
                <w:szCs w:val="26"/>
              </w:rPr>
              <w:t>В наличии</w:t>
            </w:r>
          </w:p>
        </w:tc>
      </w:tr>
      <w:tr w:rsidR="001A6337" w:rsidRPr="00197E68" w14:paraId="5DF90070" w14:textId="77777777" w:rsidTr="001A6337">
        <w:tc>
          <w:tcPr>
            <w:tcW w:w="11936" w:type="dxa"/>
            <w:gridSpan w:val="2"/>
            <w:vAlign w:val="center"/>
          </w:tcPr>
          <w:p w14:paraId="58EA1354" w14:textId="77777777" w:rsidR="001A6337" w:rsidRPr="00197E68" w:rsidRDefault="001A6337" w:rsidP="00792A4A">
            <w:pPr>
              <w:autoSpaceDE w:val="0"/>
              <w:autoSpaceDN w:val="0"/>
              <w:adjustRightInd w:val="0"/>
              <w:jc w:val="both"/>
              <w:rPr>
                <w:sz w:val="26"/>
                <w:szCs w:val="26"/>
              </w:rPr>
            </w:pPr>
            <w:r>
              <w:rPr>
                <w:sz w:val="26"/>
                <w:szCs w:val="26"/>
              </w:rPr>
              <w:t>К</w:t>
            </w:r>
            <w:r w:rsidRPr="00197E68">
              <w:rPr>
                <w:sz w:val="26"/>
                <w:szCs w:val="26"/>
              </w:rPr>
              <w:t>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пунктом 3.2 Порядка (подпункт 3 пункта 3.10.1 Порядка)</w:t>
            </w:r>
          </w:p>
        </w:tc>
        <w:tc>
          <w:tcPr>
            <w:tcW w:w="2835" w:type="dxa"/>
            <w:vAlign w:val="center"/>
          </w:tcPr>
          <w:p w14:paraId="26F46717" w14:textId="77777777" w:rsidR="001A6337" w:rsidRPr="00197E68" w:rsidRDefault="001A6337" w:rsidP="00792A4A">
            <w:pPr>
              <w:jc w:val="both"/>
              <w:rPr>
                <w:sz w:val="26"/>
                <w:szCs w:val="26"/>
              </w:rPr>
            </w:pPr>
            <w:r w:rsidRPr="00197E68">
              <w:rPr>
                <w:sz w:val="26"/>
                <w:szCs w:val="26"/>
              </w:rPr>
              <w:t>В наличии</w:t>
            </w:r>
          </w:p>
          <w:p w14:paraId="0923B493" w14:textId="77777777" w:rsidR="001A6337" w:rsidRPr="00197E68" w:rsidRDefault="001A6337" w:rsidP="00792A4A">
            <w:pPr>
              <w:jc w:val="both"/>
              <w:rPr>
                <w:b/>
                <w:sz w:val="26"/>
                <w:szCs w:val="26"/>
              </w:rPr>
            </w:pPr>
            <w:r w:rsidRPr="00197E68">
              <w:rPr>
                <w:b/>
                <w:sz w:val="26"/>
                <w:szCs w:val="26"/>
              </w:rPr>
              <w:t>Физ.износ крыш:</w:t>
            </w:r>
          </w:p>
          <w:p w14:paraId="39D32F5D" w14:textId="77777777" w:rsidR="001A6337" w:rsidRPr="00197E68" w:rsidRDefault="001A6337" w:rsidP="00792A4A">
            <w:pPr>
              <w:jc w:val="both"/>
              <w:rPr>
                <w:b/>
                <w:sz w:val="26"/>
                <w:szCs w:val="26"/>
              </w:rPr>
            </w:pPr>
            <w:r w:rsidRPr="00197E68">
              <w:rPr>
                <w:b/>
                <w:sz w:val="26"/>
                <w:szCs w:val="26"/>
              </w:rPr>
              <w:t>п.1 – 61%</w:t>
            </w:r>
          </w:p>
          <w:p w14:paraId="75CCD2F5" w14:textId="77777777" w:rsidR="001A6337" w:rsidRPr="00197E68" w:rsidRDefault="001A6337" w:rsidP="00792A4A">
            <w:pPr>
              <w:rPr>
                <w:b/>
                <w:sz w:val="26"/>
                <w:szCs w:val="26"/>
              </w:rPr>
            </w:pPr>
            <w:r w:rsidRPr="00197E68">
              <w:rPr>
                <w:b/>
                <w:sz w:val="26"/>
                <w:szCs w:val="26"/>
              </w:rPr>
              <w:t>п.4 – 62%</w:t>
            </w:r>
          </w:p>
          <w:p w14:paraId="4DC5E87B" w14:textId="77777777" w:rsidR="001A6337" w:rsidRPr="00197E68" w:rsidRDefault="001A6337" w:rsidP="00792A4A">
            <w:pPr>
              <w:rPr>
                <w:b/>
                <w:sz w:val="26"/>
                <w:szCs w:val="26"/>
              </w:rPr>
            </w:pPr>
            <w:r w:rsidRPr="00197E68">
              <w:rPr>
                <w:b/>
                <w:sz w:val="26"/>
                <w:szCs w:val="26"/>
              </w:rPr>
              <w:t>Физ.износ систем:</w:t>
            </w:r>
          </w:p>
          <w:p w14:paraId="3C748AAE" w14:textId="77777777" w:rsidR="001A6337" w:rsidRPr="00197E68" w:rsidRDefault="001A6337" w:rsidP="00792A4A">
            <w:pPr>
              <w:rPr>
                <w:sz w:val="26"/>
                <w:szCs w:val="26"/>
              </w:rPr>
            </w:pPr>
            <w:r w:rsidRPr="00197E68">
              <w:rPr>
                <w:b/>
                <w:sz w:val="26"/>
                <w:szCs w:val="26"/>
              </w:rPr>
              <w:t>п.2, п.3 – высокий моральный и физический износ систем</w:t>
            </w:r>
          </w:p>
        </w:tc>
      </w:tr>
      <w:tr w:rsidR="001A6337" w:rsidRPr="00197E68" w14:paraId="72C30064" w14:textId="77777777" w:rsidTr="001A6337">
        <w:tc>
          <w:tcPr>
            <w:tcW w:w="11936" w:type="dxa"/>
            <w:gridSpan w:val="2"/>
            <w:vAlign w:val="center"/>
          </w:tcPr>
          <w:p w14:paraId="3492B09D" w14:textId="77777777" w:rsidR="001A6337" w:rsidRPr="00197E68" w:rsidRDefault="001A6337" w:rsidP="00792A4A">
            <w:pPr>
              <w:autoSpaceDE w:val="0"/>
              <w:autoSpaceDN w:val="0"/>
              <w:adjustRightInd w:val="0"/>
              <w:jc w:val="both"/>
              <w:rPr>
                <w:sz w:val="26"/>
                <w:szCs w:val="26"/>
              </w:rPr>
            </w:pPr>
            <w:r>
              <w:rPr>
                <w:sz w:val="26"/>
                <w:szCs w:val="26"/>
              </w:rPr>
              <w:t>С</w:t>
            </w:r>
            <w:r w:rsidRPr="00197E68">
              <w:rPr>
                <w:sz w:val="26"/>
                <w:szCs w:val="26"/>
              </w:rPr>
              <w:t xml:space="preserve">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w:t>
            </w:r>
            <w:r w:rsidRPr="00197E68">
              <w:rPr>
                <w:sz w:val="26"/>
                <w:szCs w:val="26"/>
              </w:rPr>
              <w:lastRenderedPageBreak/>
              <w:t>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tc>
        <w:tc>
          <w:tcPr>
            <w:tcW w:w="2835" w:type="dxa"/>
            <w:vAlign w:val="center"/>
          </w:tcPr>
          <w:p w14:paraId="7A8E4E66" w14:textId="77777777" w:rsidR="001A6337" w:rsidRPr="00197E68" w:rsidRDefault="001A6337" w:rsidP="00792A4A">
            <w:pPr>
              <w:jc w:val="both"/>
              <w:rPr>
                <w:b/>
                <w:sz w:val="26"/>
                <w:szCs w:val="26"/>
              </w:rPr>
            </w:pPr>
            <w:r w:rsidRPr="00197E68">
              <w:rPr>
                <w:sz w:val="26"/>
                <w:szCs w:val="26"/>
              </w:rPr>
              <w:lastRenderedPageBreak/>
              <w:t>В наличии</w:t>
            </w:r>
          </w:p>
          <w:p w14:paraId="40629751" w14:textId="77777777" w:rsidR="001A6337" w:rsidRPr="00197E68" w:rsidRDefault="001A6337" w:rsidP="00792A4A">
            <w:pPr>
              <w:jc w:val="both"/>
              <w:rPr>
                <w:b/>
                <w:sz w:val="26"/>
                <w:szCs w:val="26"/>
              </w:rPr>
            </w:pPr>
            <w:r w:rsidRPr="00197E68">
              <w:rPr>
                <w:b/>
                <w:sz w:val="26"/>
                <w:szCs w:val="26"/>
              </w:rPr>
              <w:t>п.1 – 92,27%</w:t>
            </w:r>
          </w:p>
          <w:p w14:paraId="2153C66F" w14:textId="77777777" w:rsidR="001A6337" w:rsidRPr="00197E68" w:rsidRDefault="001A6337" w:rsidP="00792A4A">
            <w:pPr>
              <w:jc w:val="both"/>
              <w:rPr>
                <w:b/>
                <w:sz w:val="26"/>
                <w:szCs w:val="26"/>
              </w:rPr>
            </w:pPr>
            <w:r w:rsidRPr="00197E68">
              <w:rPr>
                <w:b/>
                <w:sz w:val="26"/>
                <w:szCs w:val="26"/>
              </w:rPr>
              <w:t>п.2 – 98,39%</w:t>
            </w:r>
          </w:p>
          <w:p w14:paraId="25F05928" w14:textId="77777777" w:rsidR="001A6337" w:rsidRPr="00197E68" w:rsidRDefault="001A6337" w:rsidP="00792A4A">
            <w:pPr>
              <w:jc w:val="both"/>
              <w:rPr>
                <w:b/>
                <w:sz w:val="26"/>
                <w:szCs w:val="26"/>
              </w:rPr>
            </w:pPr>
            <w:r w:rsidRPr="00197E68">
              <w:rPr>
                <w:b/>
                <w:sz w:val="26"/>
                <w:szCs w:val="26"/>
              </w:rPr>
              <w:t>п.3 – 94,51%</w:t>
            </w:r>
          </w:p>
          <w:p w14:paraId="10991C4A" w14:textId="77777777" w:rsidR="001A6337" w:rsidRPr="00197E68" w:rsidRDefault="001A6337" w:rsidP="00792A4A">
            <w:pPr>
              <w:jc w:val="both"/>
              <w:rPr>
                <w:b/>
                <w:sz w:val="26"/>
                <w:szCs w:val="26"/>
              </w:rPr>
            </w:pPr>
            <w:r w:rsidRPr="00197E68">
              <w:rPr>
                <w:b/>
                <w:sz w:val="26"/>
                <w:szCs w:val="26"/>
              </w:rPr>
              <w:t>п.4 – 96,96%</w:t>
            </w:r>
          </w:p>
          <w:p w14:paraId="5CDF04AB" w14:textId="77777777" w:rsidR="001A6337" w:rsidRPr="00197E68" w:rsidRDefault="001A6337" w:rsidP="00792A4A">
            <w:pPr>
              <w:rPr>
                <w:b/>
                <w:sz w:val="26"/>
                <w:szCs w:val="26"/>
              </w:rPr>
            </w:pPr>
            <w:r w:rsidRPr="00197E68">
              <w:rPr>
                <w:b/>
                <w:sz w:val="26"/>
                <w:szCs w:val="26"/>
              </w:rPr>
              <w:lastRenderedPageBreak/>
              <w:t>АМО – 98,48%</w:t>
            </w:r>
          </w:p>
        </w:tc>
      </w:tr>
      <w:tr w:rsidR="001A6337" w:rsidRPr="00197E68" w14:paraId="32FB2349" w14:textId="77777777" w:rsidTr="001A6337">
        <w:tc>
          <w:tcPr>
            <w:tcW w:w="11936" w:type="dxa"/>
            <w:gridSpan w:val="2"/>
            <w:vAlign w:val="center"/>
          </w:tcPr>
          <w:p w14:paraId="3DF2E83A" w14:textId="77777777" w:rsidR="001A6337" w:rsidRPr="00197E68" w:rsidRDefault="001A6337" w:rsidP="00792A4A">
            <w:pPr>
              <w:autoSpaceDE w:val="0"/>
              <w:autoSpaceDN w:val="0"/>
              <w:adjustRightInd w:val="0"/>
              <w:jc w:val="both"/>
              <w:rPr>
                <w:sz w:val="26"/>
                <w:szCs w:val="26"/>
              </w:rPr>
            </w:pPr>
            <w:r>
              <w:rPr>
                <w:sz w:val="26"/>
                <w:szCs w:val="26"/>
              </w:rPr>
              <w:t>К</w:t>
            </w:r>
            <w:r w:rsidRPr="00197E68">
              <w:rPr>
                <w:sz w:val="26"/>
                <w:szCs w:val="26"/>
              </w:rPr>
              <w:t xml:space="preserve">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2835" w:type="dxa"/>
            <w:vAlign w:val="center"/>
          </w:tcPr>
          <w:p w14:paraId="2AC3C221" w14:textId="77777777" w:rsidR="001A6337" w:rsidRPr="00197E68" w:rsidRDefault="001A6337" w:rsidP="00792A4A">
            <w:pPr>
              <w:jc w:val="both"/>
              <w:rPr>
                <w:sz w:val="26"/>
                <w:szCs w:val="26"/>
              </w:rPr>
            </w:pPr>
            <w:r w:rsidRPr="00197E68">
              <w:rPr>
                <w:sz w:val="26"/>
                <w:szCs w:val="26"/>
              </w:rPr>
              <w:t>В наличии</w:t>
            </w:r>
          </w:p>
        </w:tc>
      </w:tr>
    </w:tbl>
    <w:p w14:paraId="6785834E" w14:textId="77777777" w:rsidR="001A6337" w:rsidRDefault="001A6337" w:rsidP="001A6337">
      <w:pPr>
        <w:ind w:left="851"/>
      </w:pPr>
    </w:p>
    <w:p w14:paraId="080B34BC" w14:textId="77777777" w:rsidR="001A6337" w:rsidRDefault="001A6337" w:rsidP="001A6337">
      <w:pPr>
        <w:ind w:firstLine="567"/>
        <w:jc w:val="right"/>
        <w:rPr>
          <w:b/>
          <w:sz w:val="32"/>
          <w:szCs w:val="32"/>
        </w:rPr>
      </w:pPr>
      <w:r>
        <w:rPr>
          <w:b/>
          <w:sz w:val="32"/>
          <w:szCs w:val="32"/>
        </w:rPr>
        <w:t>Приложение № 5</w:t>
      </w:r>
    </w:p>
    <w:p w14:paraId="30F2CB44" w14:textId="77777777" w:rsidR="001A6337" w:rsidRDefault="001A6337" w:rsidP="001A6337">
      <w:pPr>
        <w:autoSpaceDE w:val="0"/>
        <w:autoSpaceDN w:val="0"/>
        <w:adjustRightInd w:val="0"/>
        <w:ind w:left="851"/>
        <w:jc w:val="both"/>
        <w:rPr>
          <w:bCs/>
          <w:sz w:val="26"/>
          <w:szCs w:val="26"/>
        </w:rPr>
      </w:pPr>
      <w:r>
        <w:rPr>
          <w:b/>
          <w:sz w:val="26"/>
          <w:szCs w:val="26"/>
        </w:rPr>
        <w:t>1.3.2. Исключение из региональной программы многоквартирных домов в случаях, если</w:t>
      </w:r>
      <w:r>
        <w:rPr>
          <w:bCs/>
          <w:sz w:val="26"/>
          <w:szCs w:val="26"/>
        </w:rPr>
        <w:t xml:space="preserve"> в отношении многоквартирного дома установлено наличие основания (оснований) для невключения такого дома в региональную программу в соответствии с законодательством Российской Федерации и областным законом от 29 ноября 2013 года №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(менее 5 квартир).</w:t>
      </w:r>
    </w:p>
    <w:p w14:paraId="6D6CC7AB" w14:textId="77777777" w:rsidR="001A6337" w:rsidRDefault="001A6337" w:rsidP="001A6337">
      <w:pPr>
        <w:autoSpaceDE w:val="0"/>
        <w:autoSpaceDN w:val="0"/>
        <w:adjustRightInd w:val="0"/>
        <w:ind w:left="851"/>
        <w:jc w:val="center"/>
        <w:rPr>
          <w:b/>
          <w:sz w:val="26"/>
          <w:szCs w:val="26"/>
        </w:rPr>
      </w:pPr>
      <w:r>
        <w:rPr>
          <w:b/>
          <w:sz w:val="26"/>
          <w:szCs w:val="26"/>
        </w:rPr>
        <w:t>НО «Фонд капитального ремонта многоквартирных домов Ленинградской области»</w:t>
      </w:r>
    </w:p>
    <w:tbl>
      <w:tblPr>
        <w:tblStyle w:val="a3"/>
        <w:tblW w:w="14771" w:type="dxa"/>
        <w:tblInd w:w="959" w:type="dxa"/>
        <w:tblLook w:val="04A0" w:firstRow="1" w:lastRow="0" w:firstColumn="1" w:lastColumn="0" w:noHBand="0" w:noVBand="1"/>
      </w:tblPr>
      <w:tblGrid>
        <w:gridCol w:w="850"/>
        <w:gridCol w:w="11086"/>
        <w:gridCol w:w="2835"/>
      </w:tblGrid>
      <w:tr w:rsidR="001A6337" w14:paraId="49963271" w14:textId="77777777" w:rsidTr="001A6337">
        <w:trPr>
          <w:trHeight w:val="815"/>
        </w:trPr>
        <w:tc>
          <w:tcPr>
            <w:tcW w:w="850" w:type="dxa"/>
            <w:tcBorders>
              <w:top w:val="single" w:sz="4" w:space="0" w:color="auto"/>
              <w:left w:val="single" w:sz="4" w:space="0" w:color="auto"/>
              <w:bottom w:val="single" w:sz="4" w:space="0" w:color="auto"/>
              <w:right w:val="single" w:sz="4" w:space="0" w:color="auto"/>
            </w:tcBorders>
            <w:vAlign w:val="center"/>
            <w:hideMark/>
          </w:tcPr>
          <w:p w14:paraId="0134CE68" w14:textId="77777777" w:rsidR="001A6337" w:rsidRDefault="001A6337" w:rsidP="00792A4A">
            <w:pPr>
              <w:jc w:val="center"/>
              <w:rPr>
                <w:sz w:val="26"/>
                <w:szCs w:val="26"/>
              </w:rPr>
            </w:pPr>
            <w:r>
              <w:rPr>
                <w:sz w:val="26"/>
                <w:szCs w:val="26"/>
              </w:rPr>
              <w:t>1.</w:t>
            </w:r>
          </w:p>
        </w:tc>
        <w:tc>
          <w:tcPr>
            <w:tcW w:w="11086" w:type="dxa"/>
            <w:tcBorders>
              <w:top w:val="single" w:sz="4" w:space="0" w:color="auto"/>
              <w:left w:val="single" w:sz="4" w:space="0" w:color="auto"/>
              <w:bottom w:val="single" w:sz="4" w:space="0" w:color="auto"/>
              <w:right w:val="single" w:sz="4" w:space="0" w:color="auto"/>
            </w:tcBorders>
            <w:vAlign w:val="center"/>
            <w:hideMark/>
          </w:tcPr>
          <w:p w14:paraId="61DF12D1" w14:textId="77777777" w:rsidR="001A6337" w:rsidRDefault="001A6337" w:rsidP="00792A4A">
            <w:pPr>
              <w:rPr>
                <w:b/>
                <w:sz w:val="26"/>
                <w:szCs w:val="26"/>
              </w:rPr>
            </w:pPr>
            <w:r>
              <w:rPr>
                <w:b/>
                <w:sz w:val="26"/>
                <w:szCs w:val="26"/>
              </w:rPr>
              <w:t>Тосненский район, г.Тосно, ул.Советская, д.11.</w:t>
            </w:r>
          </w:p>
          <w:p w14:paraId="45E1CE1E" w14:textId="77777777" w:rsidR="001A6337" w:rsidRDefault="001A6337" w:rsidP="00792A4A">
            <w:pPr>
              <w:rPr>
                <w:sz w:val="26"/>
                <w:szCs w:val="26"/>
              </w:rPr>
            </w:pPr>
            <w:r>
              <w:rPr>
                <w:sz w:val="26"/>
                <w:szCs w:val="26"/>
              </w:rPr>
              <w:t xml:space="preserve">Дом 1960 года постройки, 2 этажа, </w:t>
            </w:r>
            <w:r>
              <w:rPr>
                <w:b/>
                <w:sz w:val="26"/>
                <w:szCs w:val="26"/>
              </w:rPr>
              <w:t>8 квартир</w:t>
            </w:r>
            <w:r>
              <w:rPr>
                <w:sz w:val="26"/>
                <w:szCs w:val="26"/>
              </w:rPr>
              <w:t>, капитальный ремонт проводился.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2AD3350" w14:textId="77777777" w:rsidR="001A6337" w:rsidRDefault="001A6337" w:rsidP="00792A4A">
            <w:pPr>
              <w:rPr>
                <w:sz w:val="26"/>
                <w:szCs w:val="26"/>
              </w:rPr>
            </w:pPr>
            <w:r>
              <w:rPr>
                <w:sz w:val="26"/>
                <w:szCs w:val="26"/>
              </w:rPr>
              <w:t>Документы в наличии</w:t>
            </w:r>
          </w:p>
        </w:tc>
      </w:tr>
      <w:tr w:rsidR="001A6337" w14:paraId="036B4BCF" w14:textId="77777777" w:rsidTr="001A6337">
        <w:trPr>
          <w:trHeight w:val="70"/>
        </w:trPr>
        <w:tc>
          <w:tcPr>
            <w:tcW w:w="11936" w:type="dxa"/>
            <w:gridSpan w:val="2"/>
            <w:tcBorders>
              <w:top w:val="single" w:sz="4" w:space="0" w:color="auto"/>
              <w:left w:val="single" w:sz="4" w:space="0" w:color="auto"/>
              <w:bottom w:val="single" w:sz="4" w:space="0" w:color="auto"/>
              <w:right w:val="single" w:sz="4" w:space="0" w:color="auto"/>
            </w:tcBorders>
            <w:vAlign w:val="center"/>
            <w:hideMark/>
          </w:tcPr>
          <w:p w14:paraId="221A039A" w14:textId="77777777" w:rsidR="001A6337" w:rsidRDefault="001A6337" w:rsidP="00792A4A">
            <w:pPr>
              <w:rPr>
                <w:b/>
                <w:sz w:val="26"/>
                <w:szCs w:val="26"/>
              </w:rPr>
            </w:pPr>
            <w:r>
              <w:rPr>
                <w:b/>
                <w:sz w:val="26"/>
                <w:szCs w:val="26"/>
              </w:rPr>
              <w:t>Документы, требуемые в соответствии с Порядком</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B0900A9" w14:textId="77777777" w:rsidR="001A6337" w:rsidRDefault="001A6337" w:rsidP="00792A4A">
            <w:pPr>
              <w:rPr>
                <w:b/>
                <w:sz w:val="26"/>
                <w:szCs w:val="26"/>
              </w:rPr>
            </w:pPr>
            <w:r>
              <w:rPr>
                <w:b/>
                <w:sz w:val="26"/>
                <w:szCs w:val="26"/>
              </w:rPr>
              <w:t>Фактическое наличие документов</w:t>
            </w:r>
          </w:p>
        </w:tc>
      </w:tr>
      <w:tr w:rsidR="001A6337" w14:paraId="7CAFD07F" w14:textId="77777777" w:rsidTr="001A6337">
        <w:trPr>
          <w:trHeight w:val="522"/>
        </w:trPr>
        <w:tc>
          <w:tcPr>
            <w:tcW w:w="11936" w:type="dxa"/>
            <w:gridSpan w:val="2"/>
            <w:tcBorders>
              <w:top w:val="single" w:sz="4" w:space="0" w:color="auto"/>
              <w:left w:val="single" w:sz="4" w:space="0" w:color="auto"/>
              <w:bottom w:val="single" w:sz="4" w:space="0" w:color="auto"/>
              <w:right w:val="single" w:sz="4" w:space="0" w:color="auto"/>
            </w:tcBorders>
            <w:vAlign w:val="center"/>
            <w:hideMark/>
          </w:tcPr>
          <w:p w14:paraId="4647F3B4" w14:textId="77777777" w:rsidR="001A6337" w:rsidRDefault="001A6337" w:rsidP="00792A4A">
            <w:pPr>
              <w:rPr>
                <w:sz w:val="26"/>
                <w:szCs w:val="26"/>
              </w:rPr>
            </w:pPr>
            <w:r>
              <w:rPr>
                <w:sz w:val="26"/>
                <w:szCs w:val="26"/>
              </w:rPr>
              <w:t>заявление (пункт 3.2 Порядка)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15D205F" w14:textId="77777777" w:rsidR="001A6337" w:rsidRDefault="001A6337" w:rsidP="00792A4A">
            <w:pPr>
              <w:rPr>
                <w:sz w:val="26"/>
                <w:szCs w:val="26"/>
              </w:rPr>
            </w:pPr>
            <w:r>
              <w:rPr>
                <w:sz w:val="26"/>
                <w:szCs w:val="26"/>
              </w:rPr>
              <w:t>В наличии</w:t>
            </w:r>
          </w:p>
        </w:tc>
      </w:tr>
      <w:tr w:rsidR="001A6337" w14:paraId="0F4C5213" w14:textId="77777777" w:rsidTr="001A6337">
        <w:trPr>
          <w:trHeight w:val="571"/>
        </w:trPr>
        <w:tc>
          <w:tcPr>
            <w:tcW w:w="11936" w:type="dxa"/>
            <w:gridSpan w:val="2"/>
            <w:tcBorders>
              <w:top w:val="single" w:sz="4" w:space="0" w:color="auto"/>
              <w:left w:val="single" w:sz="4" w:space="0" w:color="auto"/>
              <w:bottom w:val="single" w:sz="4" w:space="0" w:color="auto"/>
              <w:right w:val="single" w:sz="4" w:space="0" w:color="auto"/>
            </w:tcBorders>
            <w:vAlign w:val="center"/>
            <w:hideMark/>
          </w:tcPr>
          <w:p w14:paraId="7FDE9F3B" w14:textId="77777777" w:rsidR="001A6337" w:rsidRDefault="001A6337" w:rsidP="00792A4A">
            <w:pPr>
              <w:rPr>
                <w:sz w:val="26"/>
                <w:szCs w:val="26"/>
              </w:rPr>
            </w:pPr>
            <w:r>
              <w:rPr>
                <w:sz w:val="26"/>
                <w:szCs w:val="26"/>
              </w:rPr>
              <w:t>сведения по форме согласно приложению 4 к Порядку (подпункт 1 пункта 3.4 Порядка)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A8F8775" w14:textId="77777777" w:rsidR="001A6337" w:rsidRDefault="001A6337" w:rsidP="00792A4A">
            <w:pPr>
              <w:rPr>
                <w:sz w:val="26"/>
                <w:szCs w:val="26"/>
              </w:rPr>
            </w:pPr>
            <w:r>
              <w:rPr>
                <w:sz w:val="26"/>
                <w:szCs w:val="26"/>
              </w:rPr>
              <w:t>В наличии</w:t>
            </w:r>
          </w:p>
        </w:tc>
      </w:tr>
      <w:tr w:rsidR="001A6337" w14:paraId="671E1496" w14:textId="77777777" w:rsidTr="001A6337">
        <w:trPr>
          <w:trHeight w:val="795"/>
        </w:trPr>
        <w:tc>
          <w:tcPr>
            <w:tcW w:w="11936" w:type="dxa"/>
            <w:gridSpan w:val="2"/>
            <w:tcBorders>
              <w:top w:val="single" w:sz="4" w:space="0" w:color="auto"/>
              <w:left w:val="single" w:sz="4" w:space="0" w:color="auto"/>
              <w:bottom w:val="single" w:sz="4" w:space="0" w:color="auto"/>
              <w:right w:val="single" w:sz="4" w:space="0" w:color="auto"/>
            </w:tcBorders>
            <w:vAlign w:val="center"/>
            <w:hideMark/>
          </w:tcPr>
          <w:p w14:paraId="7DF549B6" w14:textId="77777777" w:rsidR="001A6337" w:rsidRDefault="001A6337" w:rsidP="00792A4A">
            <w:pPr>
              <w:rPr>
                <w:sz w:val="26"/>
                <w:szCs w:val="26"/>
              </w:rPr>
            </w:pPr>
            <w:r>
              <w:rPr>
                <w:sz w:val="26"/>
                <w:szCs w:val="26"/>
              </w:rPr>
              <w:t>копия технического паспорта многоквартирного дома, за исключением случая, предусмотренного подпунктом 1 пункта 1.3.2 настоящего Порядка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619CEC4" w14:textId="77777777" w:rsidR="001A6337" w:rsidRDefault="001A6337" w:rsidP="00792A4A">
            <w:pPr>
              <w:rPr>
                <w:sz w:val="26"/>
                <w:szCs w:val="26"/>
              </w:rPr>
            </w:pPr>
            <w:r>
              <w:rPr>
                <w:sz w:val="26"/>
                <w:szCs w:val="26"/>
              </w:rPr>
              <w:t>В наличии</w:t>
            </w:r>
          </w:p>
        </w:tc>
      </w:tr>
    </w:tbl>
    <w:p w14:paraId="19332333" w14:textId="1113CA9F" w:rsidR="00C12B3F" w:rsidRDefault="00C12B3F" w:rsidP="001A6337">
      <w:pPr>
        <w:rPr>
          <w:rFonts w:eastAsia="Calibri"/>
          <w:b/>
          <w:bCs/>
          <w:color w:val="000000" w:themeColor="text1"/>
          <w:sz w:val="26"/>
          <w:szCs w:val="26"/>
          <w:lang w:eastAsia="en-US"/>
        </w:rPr>
      </w:pPr>
    </w:p>
    <w:sectPr w:rsidR="00C12B3F" w:rsidSect="00041472">
      <w:pgSz w:w="16838" w:h="23811" w:code="8"/>
      <w:pgMar w:top="709"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2F51D" w14:textId="77777777" w:rsidR="00D45653" w:rsidRDefault="00D45653" w:rsidP="00A3380F">
      <w:r>
        <w:separator/>
      </w:r>
    </w:p>
  </w:endnote>
  <w:endnote w:type="continuationSeparator" w:id="0">
    <w:p w14:paraId="513389D4" w14:textId="77777777" w:rsidR="00D45653" w:rsidRDefault="00D45653" w:rsidP="00A3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85977" w14:textId="77777777" w:rsidR="00D45653" w:rsidRDefault="00D45653" w:rsidP="00A3380F">
      <w:r>
        <w:separator/>
      </w:r>
    </w:p>
  </w:footnote>
  <w:footnote w:type="continuationSeparator" w:id="0">
    <w:p w14:paraId="7E4CEAC2" w14:textId="77777777" w:rsidR="00D45653" w:rsidRDefault="00D45653" w:rsidP="00A33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35C7"/>
    <w:multiLevelType w:val="hybridMultilevel"/>
    <w:tmpl w:val="9EC0A08C"/>
    <w:lvl w:ilvl="0" w:tplc="C49A0170">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BF2692"/>
    <w:multiLevelType w:val="hybridMultilevel"/>
    <w:tmpl w:val="3DF2C3C2"/>
    <w:lvl w:ilvl="0" w:tplc="E91A2300">
      <w:start w:val="3"/>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7F6C0D"/>
    <w:multiLevelType w:val="hybridMultilevel"/>
    <w:tmpl w:val="E9341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30FDC"/>
    <w:multiLevelType w:val="multilevel"/>
    <w:tmpl w:val="545A8DBC"/>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15:restartNumberingAfterBreak="0">
    <w:nsid w:val="10F24914"/>
    <w:multiLevelType w:val="hybridMultilevel"/>
    <w:tmpl w:val="AE64A36A"/>
    <w:lvl w:ilvl="0" w:tplc="04322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6678BB"/>
    <w:multiLevelType w:val="hybridMultilevel"/>
    <w:tmpl w:val="4EE8B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B12D67"/>
    <w:multiLevelType w:val="hybridMultilevel"/>
    <w:tmpl w:val="42A64C94"/>
    <w:lvl w:ilvl="0" w:tplc="5EB85466">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19C96AF8"/>
    <w:multiLevelType w:val="hybridMultilevel"/>
    <w:tmpl w:val="2C7AB74E"/>
    <w:lvl w:ilvl="0" w:tplc="86CE0C46">
      <w:start w:val="1"/>
      <w:numFmt w:val="decimal"/>
      <w:lvlText w:val="%1."/>
      <w:lvlJc w:val="left"/>
      <w:pPr>
        <w:tabs>
          <w:tab w:val="num" w:pos="810"/>
        </w:tabs>
        <w:ind w:left="810" w:hanging="375"/>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8" w15:restartNumberingAfterBreak="0">
    <w:nsid w:val="1EAC71D4"/>
    <w:multiLevelType w:val="hybridMultilevel"/>
    <w:tmpl w:val="742EABB2"/>
    <w:lvl w:ilvl="0" w:tplc="4B52F94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EAD7FE3"/>
    <w:multiLevelType w:val="hybridMultilevel"/>
    <w:tmpl w:val="DABCD934"/>
    <w:lvl w:ilvl="0" w:tplc="3706657C">
      <w:start w:val="1"/>
      <w:numFmt w:val="decimal"/>
      <w:lvlText w:val="%1."/>
      <w:lvlJc w:val="left"/>
      <w:pPr>
        <w:tabs>
          <w:tab w:val="num" w:pos="1110"/>
        </w:tabs>
        <w:ind w:left="1110" w:hanging="39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0" w15:restartNumberingAfterBreak="0">
    <w:nsid w:val="22C818CA"/>
    <w:multiLevelType w:val="hybridMultilevel"/>
    <w:tmpl w:val="6CE04D56"/>
    <w:lvl w:ilvl="0" w:tplc="E65CDCA6">
      <w:start w:val="1"/>
      <w:numFmt w:val="decimal"/>
      <w:lvlText w:val="%1."/>
      <w:lvlJc w:val="left"/>
      <w:pPr>
        <w:ind w:left="1560" w:hanging="360"/>
      </w:pPr>
      <w:rPr>
        <w:rFonts w:hint="default"/>
        <w:sz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1" w15:restartNumberingAfterBreak="0">
    <w:nsid w:val="2D414F95"/>
    <w:multiLevelType w:val="hybridMultilevel"/>
    <w:tmpl w:val="7A70AEB4"/>
    <w:lvl w:ilvl="0" w:tplc="4B66F21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E2633B7"/>
    <w:multiLevelType w:val="multilevel"/>
    <w:tmpl w:val="66508BE8"/>
    <w:lvl w:ilvl="0">
      <w:start w:val="1"/>
      <w:numFmt w:val="decimal"/>
      <w:lvlText w:val="%1."/>
      <w:lvlJc w:val="left"/>
      <w:pPr>
        <w:ind w:left="1070" w:hanging="360"/>
      </w:pPr>
      <w:rPr>
        <w:rFonts w:hint="default"/>
        <w:b/>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3" w15:restartNumberingAfterBreak="0">
    <w:nsid w:val="2E511F5B"/>
    <w:multiLevelType w:val="hybridMultilevel"/>
    <w:tmpl w:val="C764F59E"/>
    <w:lvl w:ilvl="0" w:tplc="2FBA42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1DE54FD"/>
    <w:multiLevelType w:val="hybridMultilevel"/>
    <w:tmpl w:val="F4889E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3B32ABD"/>
    <w:multiLevelType w:val="hybridMultilevel"/>
    <w:tmpl w:val="85B4D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7E665F"/>
    <w:multiLevelType w:val="hybridMultilevel"/>
    <w:tmpl w:val="42A64C94"/>
    <w:lvl w:ilvl="0" w:tplc="5EB8546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3E8415FA"/>
    <w:multiLevelType w:val="hybridMultilevel"/>
    <w:tmpl w:val="C41C22CE"/>
    <w:lvl w:ilvl="0" w:tplc="B5E814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E9B078E"/>
    <w:multiLevelType w:val="hybridMultilevel"/>
    <w:tmpl w:val="CAE2DC5E"/>
    <w:lvl w:ilvl="0" w:tplc="8BE0A224">
      <w:start w:val="2"/>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9" w15:restartNumberingAfterBreak="0">
    <w:nsid w:val="40F3790C"/>
    <w:multiLevelType w:val="hybridMultilevel"/>
    <w:tmpl w:val="C3402110"/>
    <w:lvl w:ilvl="0" w:tplc="4EB600B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0" w15:restartNumberingAfterBreak="0">
    <w:nsid w:val="425047B7"/>
    <w:multiLevelType w:val="hybridMultilevel"/>
    <w:tmpl w:val="3A08AB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365468A"/>
    <w:multiLevelType w:val="hybridMultilevel"/>
    <w:tmpl w:val="8DAA4FC8"/>
    <w:lvl w:ilvl="0" w:tplc="7242B830">
      <w:start w:val="2"/>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2" w15:restartNumberingAfterBreak="0">
    <w:nsid w:val="489247DB"/>
    <w:multiLevelType w:val="hybridMultilevel"/>
    <w:tmpl w:val="1DD86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B57A2D"/>
    <w:multiLevelType w:val="hybridMultilevel"/>
    <w:tmpl w:val="42A64C94"/>
    <w:lvl w:ilvl="0" w:tplc="5EB8546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53EA0396"/>
    <w:multiLevelType w:val="hybridMultilevel"/>
    <w:tmpl w:val="8BC6C978"/>
    <w:lvl w:ilvl="0" w:tplc="B10EE7A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5" w15:restartNumberingAfterBreak="0">
    <w:nsid w:val="587F445F"/>
    <w:multiLevelType w:val="hybridMultilevel"/>
    <w:tmpl w:val="9EC4327E"/>
    <w:lvl w:ilvl="0" w:tplc="8264A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1386E9B"/>
    <w:multiLevelType w:val="hybridMultilevel"/>
    <w:tmpl w:val="453C6450"/>
    <w:lvl w:ilvl="0" w:tplc="20D8582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641A044F"/>
    <w:multiLevelType w:val="hybridMultilevel"/>
    <w:tmpl w:val="3496BE9E"/>
    <w:lvl w:ilvl="0" w:tplc="51E2BB92">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7F97AF1"/>
    <w:multiLevelType w:val="multilevel"/>
    <w:tmpl w:val="66508BE8"/>
    <w:lvl w:ilvl="0">
      <w:start w:val="1"/>
      <w:numFmt w:val="decimal"/>
      <w:lvlText w:val="%1."/>
      <w:lvlJc w:val="left"/>
      <w:pPr>
        <w:ind w:left="1070" w:hanging="360"/>
      </w:pPr>
      <w:rPr>
        <w:rFonts w:hint="default"/>
        <w:b/>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9" w15:restartNumberingAfterBreak="0">
    <w:nsid w:val="6A9945D6"/>
    <w:multiLevelType w:val="multilevel"/>
    <w:tmpl w:val="66508BE8"/>
    <w:lvl w:ilvl="0">
      <w:start w:val="1"/>
      <w:numFmt w:val="decimal"/>
      <w:lvlText w:val="%1."/>
      <w:lvlJc w:val="left"/>
      <w:pPr>
        <w:ind w:left="1070" w:hanging="360"/>
      </w:pPr>
      <w:rPr>
        <w:rFonts w:hint="default"/>
        <w:b/>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0" w15:restartNumberingAfterBreak="0">
    <w:nsid w:val="6AC309A8"/>
    <w:multiLevelType w:val="multilevel"/>
    <w:tmpl w:val="66508BE8"/>
    <w:lvl w:ilvl="0">
      <w:start w:val="1"/>
      <w:numFmt w:val="decimal"/>
      <w:lvlText w:val="%1."/>
      <w:lvlJc w:val="left"/>
      <w:pPr>
        <w:ind w:left="928" w:hanging="360"/>
      </w:pPr>
      <w:rPr>
        <w:rFonts w:hint="default"/>
        <w:b/>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1" w15:restartNumberingAfterBreak="0">
    <w:nsid w:val="6ACA127D"/>
    <w:multiLevelType w:val="hybridMultilevel"/>
    <w:tmpl w:val="510CA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085058"/>
    <w:multiLevelType w:val="hybridMultilevel"/>
    <w:tmpl w:val="2C8A0A16"/>
    <w:lvl w:ilvl="0" w:tplc="64B8461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2A27F56"/>
    <w:multiLevelType w:val="hybridMultilevel"/>
    <w:tmpl w:val="1B887076"/>
    <w:lvl w:ilvl="0" w:tplc="AC582D2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15:restartNumberingAfterBreak="0">
    <w:nsid w:val="72DD5CE5"/>
    <w:multiLevelType w:val="hybridMultilevel"/>
    <w:tmpl w:val="A7142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A1612C"/>
    <w:multiLevelType w:val="multilevel"/>
    <w:tmpl w:val="A6D83B6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6" w15:restartNumberingAfterBreak="0">
    <w:nsid w:val="7F344191"/>
    <w:multiLevelType w:val="hybridMultilevel"/>
    <w:tmpl w:val="E3142C04"/>
    <w:lvl w:ilvl="0" w:tplc="12DE15BE">
      <w:start w:val="1"/>
      <w:numFmt w:val="decimal"/>
      <w:lvlText w:val="%1)"/>
      <w:lvlJc w:val="left"/>
      <w:pPr>
        <w:ind w:left="927" w:hanging="360"/>
      </w:pPr>
      <w:rPr>
        <w:rFonts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7"/>
  </w:num>
  <w:num w:numId="2">
    <w:abstractNumId w:val="9"/>
  </w:num>
  <w:num w:numId="3">
    <w:abstractNumId w:val="7"/>
  </w:num>
  <w:num w:numId="4">
    <w:abstractNumId w:val="19"/>
  </w:num>
  <w:num w:numId="5">
    <w:abstractNumId w:val="11"/>
  </w:num>
  <w:num w:numId="6">
    <w:abstractNumId w:val="17"/>
  </w:num>
  <w:num w:numId="7">
    <w:abstractNumId w:val="25"/>
  </w:num>
  <w:num w:numId="8">
    <w:abstractNumId w:val="36"/>
  </w:num>
  <w:num w:numId="9">
    <w:abstractNumId w:val="13"/>
  </w:num>
  <w:num w:numId="10">
    <w:abstractNumId w:val="8"/>
  </w:num>
  <w:num w:numId="11">
    <w:abstractNumId w:val="22"/>
  </w:num>
  <w:num w:numId="12">
    <w:abstractNumId w:val="3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35"/>
  </w:num>
  <w:num w:numId="20">
    <w:abstractNumId w:val="1"/>
  </w:num>
  <w:num w:numId="21">
    <w:abstractNumId w:val="30"/>
  </w:num>
  <w:num w:numId="22">
    <w:abstractNumId w:val="29"/>
  </w:num>
  <w:num w:numId="23">
    <w:abstractNumId w:val="28"/>
  </w:num>
  <w:num w:numId="24">
    <w:abstractNumId w:val="12"/>
  </w:num>
  <w:num w:numId="25">
    <w:abstractNumId w:val="16"/>
  </w:num>
  <w:num w:numId="26">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6"/>
  </w:num>
  <w:num w:numId="29">
    <w:abstractNumId w:val="26"/>
  </w:num>
  <w:num w:numId="30">
    <w:abstractNumId w:val="33"/>
  </w:num>
  <w:num w:numId="31">
    <w:abstractNumId w:val="32"/>
  </w:num>
  <w:num w:numId="32">
    <w:abstractNumId w:val="0"/>
  </w:num>
  <w:num w:numId="33">
    <w:abstractNumId w:val="21"/>
  </w:num>
  <w:num w:numId="34">
    <w:abstractNumId w:val="18"/>
  </w:num>
  <w:num w:numId="35">
    <w:abstractNumId w:val="4"/>
  </w:num>
  <w:num w:numId="36">
    <w:abstractNumId w:val="31"/>
  </w:num>
  <w:num w:numId="37">
    <w:abstractNumId w:val="2"/>
  </w:num>
  <w:num w:numId="38">
    <w:abstractNumId w:val="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B4"/>
    <w:rsid w:val="0000014D"/>
    <w:rsid w:val="000004B8"/>
    <w:rsid w:val="000013E4"/>
    <w:rsid w:val="00001449"/>
    <w:rsid w:val="0000148A"/>
    <w:rsid w:val="000021B9"/>
    <w:rsid w:val="00002F72"/>
    <w:rsid w:val="00004237"/>
    <w:rsid w:val="000045E8"/>
    <w:rsid w:val="0000471C"/>
    <w:rsid w:val="0000529C"/>
    <w:rsid w:val="000071F2"/>
    <w:rsid w:val="00007611"/>
    <w:rsid w:val="000079D4"/>
    <w:rsid w:val="00007F3A"/>
    <w:rsid w:val="000102C2"/>
    <w:rsid w:val="000110DF"/>
    <w:rsid w:val="00011269"/>
    <w:rsid w:val="0001157B"/>
    <w:rsid w:val="00011594"/>
    <w:rsid w:val="00011B75"/>
    <w:rsid w:val="00011DBA"/>
    <w:rsid w:val="000121DD"/>
    <w:rsid w:val="00012C74"/>
    <w:rsid w:val="00012EE7"/>
    <w:rsid w:val="00013066"/>
    <w:rsid w:val="00013349"/>
    <w:rsid w:val="00013B33"/>
    <w:rsid w:val="00013E7B"/>
    <w:rsid w:val="00014214"/>
    <w:rsid w:val="00014A74"/>
    <w:rsid w:val="000151D0"/>
    <w:rsid w:val="00015635"/>
    <w:rsid w:val="00015A57"/>
    <w:rsid w:val="00015ED8"/>
    <w:rsid w:val="00016CFC"/>
    <w:rsid w:val="00021BE3"/>
    <w:rsid w:val="00023108"/>
    <w:rsid w:val="00023445"/>
    <w:rsid w:val="0002370B"/>
    <w:rsid w:val="00024516"/>
    <w:rsid w:val="00024929"/>
    <w:rsid w:val="00025647"/>
    <w:rsid w:val="00025BFF"/>
    <w:rsid w:val="0002607D"/>
    <w:rsid w:val="00026571"/>
    <w:rsid w:val="000269A3"/>
    <w:rsid w:val="0003009B"/>
    <w:rsid w:val="00031883"/>
    <w:rsid w:val="000323C8"/>
    <w:rsid w:val="00033BB4"/>
    <w:rsid w:val="000346E5"/>
    <w:rsid w:val="000355A3"/>
    <w:rsid w:val="0003570D"/>
    <w:rsid w:val="00035E5D"/>
    <w:rsid w:val="00036F5D"/>
    <w:rsid w:val="00041066"/>
    <w:rsid w:val="00043625"/>
    <w:rsid w:val="000454FE"/>
    <w:rsid w:val="000468D1"/>
    <w:rsid w:val="0004796C"/>
    <w:rsid w:val="00050004"/>
    <w:rsid w:val="00050A9D"/>
    <w:rsid w:val="00051898"/>
    <w:rsid w:val="00051C24"/>
    <w:rsid w:val="00052BC6"/>
    <w:rsid w:val="00052E1E"/>
    <w:rsid w:val="000536A6"/>
    <w:rsid w:val="0005390C"/>
    <w:rsid w:val="00053951"/>
    <w:rsid w:val="000542D2"/>
    <w:rsid w:val="00054440"/>
    <w:rsid w:val="00057712"/>
    <w:rsid w:val="000579F7"/>
    <w:rsid w:val="0006187C"/>
    <w:rsid w:val="00061C1C"/>
    <w:rsid w:val="00062CA7"/>
    <w:rsid w:val="00062D83"/>
    <w:rsid w:val="00063309"/>
    <w:rsid w:val="00063752"/>
    <w:rsid w:val="000654B9"/>
    <w:rsid w:val="00065689"/>
    <w:rsid w:val="0006778C"/>
    <w:rsid w:val="00067A8B"/>
    <w:rsid w:val="00072756"/>
    <w:rsid w:val="00072E29"/>
    <w:rsid w:val="00074891"/>
    <w:rsid w:val="00074B39"/>
    <w:rsid w:val="0007593F"/>
    <w:rsid w:val="00077581"/>
    <w:rsid w:val="000802AB"/>
    <w:rsid w:val="000807F7"/>
    <w:rsid w:val="0008154D"/>
    <w:rsid w:val="000821CD"/>
    <w:rsid w:val="00082757"/>
    <w:rsid w:val="00082C40"/>
    <w:rsid w:val="00083703"/>
    <w:rsid w:val="000837A1"/>
    <w:rsid w:val="000839AC"/>
    <w:rsid w:val="00086A3C"/>
    <w:rsid w:val="00087591"/>
    <w:rsid w:val="00090E78"/>
    <w:rsid w:val="00091565"/>
    <w:rsid w:val="00091C5B"/>
    <w:rsid w:val="00092326"/>
    <w:rsid w:val="000931CE"/>
    <w:rsid w:val="00093F87"/>
    <w:rsid w:val="0009436F"/>
    <w:rsid w:val="00094BBF"/>
    <w:rsid w:val="0009577B"/>
    <w:rsid w:val="000968FF"/>
    <w:rsid w:val="000972DA"/>
    <w:rsid w:val="00097846"/>
    <w:rsid w:val="000A036B"/>
    <w:rsid w:val="000A0444"/>
    <w:rsid w:val="000A056D"/>
    <w:rsid w:val="000A2FA9"/>
    <w:rsid w:val="000A4388"/>
    <w:rsid w:val="000A480D"/>
    <w:rsid w:val="000A5749"/>
    <w:rsid w:val="000A59C4"/>
    <w:rsid w:val="000A73B7"/>
    <w:rsid w:val="000A7942"/>
    <w:rsid w:val="000A7F00"/>
    <w:rsid w:val="000A7F04"/>
    <w:rsid w:val="000B1778"/>
    <w:rsid w:val="000B1A28"/>
    <w:rsid w:val="000B278D"/>
    <w:rsid w:val="000B2FB8"/>
    <w:rsid w:val="000B3D40"/>
    <w:rsid w:val="000B48F9"/>
    <w:rsid w:val="000B681A"/>
    <w:rsid w:val="000B79AB"/>
    <w:rsid w:val="000C1726"/>
    <w:rsid w:val="000C2B67"/>
    <w:rsid w:val="000C2C22"/>
    <w:rsid w:val="000C445F"/>
    <w:rsid w:val="000C4633"/>
    <w:rsid w:val="000C46E3"/>
    <w:rsid w:val="000C4E86"/>
    <w:rsid w:val="000D15B5"/>
    <w:rsid w:val="000D6355"/>
    <w:rsid w:val="000D6B2E"/>
    <w:rsid w:val="000D7F2E"/>
    <w:rsid w:val="000E0539"/>
    <w:rsid w:val="000E05A4"/>
    <w:rsid w:val="000E0664"/>
    <w:rsid w:val="000E075D"/>
    <w:rsid w:val="000E34F5"/>
    <w:rsid w:val="000E36BC"/>
    <w:rsid w:val="000E3763"/>
    <w:rsid w:val="000E3E3E"/>
    <w:rsid w:val="000E4306"/>
    <w:rsid w:val="000E481B"/>
    <w:rsid w:val="000E529C"/>
    <w:rsid w:val="000E6645"/>
    <w:rsid w:val="000E67E6"/>
    <w:rsid w:val="000E69EC"/>
    <w:rsid w:val="000E6BF8"/>
    <w:rsid w:val="000E72F5"/>
    <w:rsid w:val="000E7345"/>
    <w:rsid w:val="000E798A"/>
    <w:rsid w:val="000F0AB1"/>
    <w:rsid w:val="000F0D6B"/>
    <w:rsid w:val="000F1311"/>
    <w:rsid w:val="000F141D"/>
    <w:rsid w:val="000F1D7D"/>
    <w:rsid w:val="000F211E"/>
    <w:rsid w:val="000F29F5"/>
    <w:rsid w:val="000F347F"/>
    <w:rsid w:val="000F34D0"/>
    <w:rsid w:val="001008B4"/>
    <w:rsid w:val="00100B64"/>
    <w:rsid w:val="00102662"/>
    <w:rsid w:val="00103F53"/>
    <w:rsid w:val="001048A0"/>
    <w:rsid w:val="001049E5"/>
    <w:rsid w:val="0010560A"/>
    <w:rsid w:val="00105AD9"/>
    <w:rsid w:val="0010624A"/>
    <w:rsid w:val="001069B1"/>
    <w:rsid w:val="00107193"/>
    <w:rsid w:val="00111417"/>
    <w:rsid w:val="00111991"/>
    <w:rsid w:val="001131E2"/>
    <w:rsid w:val="00114AF8"/>
    <w:rsid w:val="0011692D"/>
    <w:rsid w:val="00117672"/>
    <w:rsid w:val="00117887"/>
    <w:rsid w:val="0011793D"/>
    <w:rsid w:val="00120D21"/>
    <w:rsid w:val="00120EF6"/>
    <w:rsid w:val="00121796"/>
    <w:rsid w:val="00121EC5"/>
    <w:rsid w:val="00122C80"/>
    <w:rsid w:val="00122D24"/>
    <w:rsid w:val="001233A9"/>
    <w:rsid w:val="001243B8"/>
    <w:rsid w:val="00124BC9"/>
    <w:rsid w:val="001255BC"/>
    <w:rsid w:val="00125816"/>
    <w:rsid w:val="001262F4"/>
    <w:rsid w:val="00126658"/>
    <w:rsid w:val="00126774"/>
    <w:rsid w:val="00126884"/>
    <w:rsid w:val="00126C86"/>
    <w:rsid w:val="001300CF"/>
    <w:rsid w:val="00131637"/>
    <w:rsid w:val="001316B4"/>
    <w:rsid w:val="00132F28"/>
    <w:rsid w:val="0013390F"/>
    <w:rsid w:val="00133BB6"/>
    <w:rsid w:val="001341D6"/>
    <w:rsid w:val="001346C9"/>
    <w:rsid w:val="00136230"/>
    <w:rsid w:val="0013629B"/>
    <w:rsid w:val="001376C7"/>
    <w:rsid w:val="0013783D"/>
    <w:rsid w:val="00137E38"/>
    <w:rsid w:val="001413EE"/>
    <w:rsid w:val="001415A2"/>
    <w:rsid w:val="00141642"/>
    <w:rsid w:val="001434C3"/>
    <w:rsid w:val="00143734"/>
    <w:rsid w:val="00143AA0"/>
    <w:rsid w:val="001441A9"/>
    <w:rsid w:val="00144259"/>
    <w:rsid w:val="00145DFF"/>
    <w:rsid w:val="001501AA"/>
    <w:rsid w:val="001518C9"/>
    <w:rsid w:val="001521E8"/>
    <w:rsid w:val="00152A0F"/>
    <w:rsid w:val="00153025"/>
    <w:rsid w:val="001532CF"/>
    <w:rsid w:val="001536C1"/>
    <w:rsid w:val="00153DF9"/>
    <w:rsid w:val="0015482A"/>
    <w:rsid w:val="00155106"/>
    <w:rsid w:val="00156B28"/>
    <w:rsid w:val="001578DA"/>
    <w:rsid w:val="00157BB8"/>
    <w:rsid w:val="001612AA"/>
    <w:rsid w:val="00161BC3"/>
    <w:rsid w:val="00162834"/>
    <w:rsid w:val="00162FFA"/>
    <w:rsid w:val="0016576F"/>
    <w:rsid w:val="00165F5A"/>
    <w:rsid w:val="001704B1"/>
    <w:rsid w:val="0017136F"/>
    <w:rsid w:val="001735C2"/>
    <w:rsid w:val="0017458A"/>
    <w:rsid w:val="00174827"/>
    <w:rsid w:val="00174E41"/>
    <w:rsid w:val="0017667C"/>
    <w:rsid w:val="00177168"/>
    <w:rsid w:val="001773C4"/>
    <w:rsid w:val="0017756E"/>
    <w:rsid w:val="00177FB8"/>
    <w:rsid w:val="001809D5"/>
    <w:rsid w:val="00181BC9"/>
    <w:rsid w:val="00181F18"/>
    <w:rsid w:val="0018231F"/>
    <w:rsid w:val="00182383"/>
    <w:rsid w:val="00182789"/>
    <w:rsid w:val="001848E2"/>
    <w:rsid w:val="00186FE9"/>
    <w:rsid w:val="00187827"/>
    <w:rsid w:val="00190C80"/>
    <w:rsid w:val="00191746"/>
    <w:rsid w:val="001925C8"/>
    <w:rsid w:val="0019350D"/>
    <w:rsid w:val="00193974"/>
    <w:rsid w:val="00197958"/>
    <w:rsid w:val="001A009E"/>
    <w:rsid w:val="001A09C4"/>
    <w:rsid w:val="001A24E1"/>
    <w:rsid w:val="001A6337"/>
    <w:rsid w:val="001A6AB5"/>
    <w:rsid w:val="001B0DD4"/>
    <w:rsid w:val="001B3146"/>
    <w:rsid w:val="001B3A87"/>
    <w:rsid w:val="001B3ACE"/>
    <w:rsid w:val="001B3C53"/>
    <w:rsid w:val="001B5346"/>
    <w:rsid w:val="001B5E01"/>
    <w:rsid w:val="001B6572"/>
    <w:rsid w:val="001B6E98"/>
    <w:rsid w:val="001B6FA7"/>
    <w:rsid w:val="001C0CFB"/>
    <w:rsid w:val="001C22B4"/>
    <w:rsid w:val="001C2F0C"/>
    <w:rsid w:val="001C31A5"/>
    <w:rsid w:val="001C4201"/>
    <w:rsid w:val="001C4BB4"/>
    <w:rsid w:val="001C59D4"/>
    <w:rsid w:val="001C6396"/>
    <w:rsid w:val="001D0966"/>
    <w:rsid w:val="001D0CAB"/>
    <w:rsid w:val="001D0EEB"/>
    <w:rsid w:val="001D0F48"/>
    <w:rsid w:val="001D1225"/>
    <w:rsid w:val="001D1F48"/>
    <w:rsid w:val="001D2DC0"/>
    <w:rsid w:val="001D33C0"/>
    <w:rsid w:val="001D3F6C"/>
    <w:rsid w:val="001D544C"/>
    <w:rsid w:val="001D5DC0"/>
    <w:rsid w:val="001D63B0"/>
    <w:rsid w:val="001D710B"/>
    <w:rsid w:val="001D73C2"/>
    <w:rsid w:val="001E0789"/>
    <w:rsid w:val="001E2322"/>
    <w:rsid w:val="001E2CB9"/>
    <w:rsid w:val="001E335B"/>
    <w:rsid w:val="001E3A1B"/>
    <w:rsid w:val="001E486B"/>
    <w:rsid w:val="001E4997"/>
    <w:rsid w:val="001E4F59"/>
    <w:rsid w:val="001E74C8"/>
    <w:rsid w:val="001E774F"/>
    <w:rsid w:val="001E77A4"/>
    <w:rsid w:val="001F2168"/>
    <w:rsid w:val="001F23B6"/>
    <w:rsid w:val="001F23D1"/>
    <w:rsid w:val="001F3728"/>
    <w:rsid w:val="001F38CD"/>
    <w:rsid w:val="001F42C8"/>
    <w:rsid w:val="001F4323"/>
    <w:rsid w:val="001F462A"/>
    <w:rsid w:val="001F4A7B"/>
    <w:rsid w:val="001F5144"/>
    <w:rsid w:val="001F60AA"/>
    <w:rsid w:val="001F60DE"/>
    <w:rsid w:val="001F6D5F"/>
    <w:rsid w:val="002002EA"/>
    <w:rsid w:val="0020068D"/>
    <w:rsid w:val="00200F22"/>
    <w:rsid w:val="00201386"/>
    <w:rsid w:val="002014B7"/>
    <w:rsid w:val="0020257F"/>
    <w:rsid w:val="002031F9"/>
    <w:rsid w:val="00203D1A"/>
    <w:rsid w:val="002040DC"/>
    <w:rsid w:val="00204385"/>
    <w:rsid w:val="00205D3F"/>
    <w:rsid w:val="002063C2"/>
    <w:rsid w:val="00207774"/>
    <w:rsid w:val="002078A6"/>
    <w:rsid w:val="00211186"/>
    <w:rsid w:val="00211804"/>
    <w:rsid w:val="00212E51"/>
    <w:rsid w:val="00213D9D"/>
    <w:rsid w:val="00213FCC"/>
    <w:rsid w:val="00214A11"/>
    <w:rsid w:val="00214C12"/>
    <w:rsid w:val="00216584"/>
    <w:rsid w:val="002170D5"/>
    <w:rsid w:val="0021760A"/>
    <w:rsid w:val="00217A7C"/>
    <w:rsid w:val="002205B7"/>
    <w:rsid w:val="002225AD"/>
    <w:rsid w:val="00222D70"/>
    <w:rsid w:val="002241EB"/>
    <w:rsid w:val="0022444E"/>
    <w:rsid w:val="0022598E"/>
    <w:rsid w:val="002260F0"/>
    <w:rsid w:val="00227E08"/>
    <w:rsid w:val="002310E1"/>
    <w:rsid w:val="00231330"/>
    <w:rsid w:val="0023172B"/>
    <w:rsid w:val="00231D5B"/>
    <w:rsid w:val="002320E8"/>
    <w:rsid w:val="002338BC"/>
    <w:rsid w:val="00234C33"/>
    <w:rsid w:val="0023674E"/>
    <w:rsid w:val="002368F9"/>
    <w:rsid w:val="00236978"/>
    <w:rsid w:val="00236B17"/>
    <w:rsid w:val="00236BDB"/>
    <w:rsid w:val="00237141"/>
    <w:rsid w:val="002378D8"/>
    <w:rsid w:val="00240BED"/>
    <w:rsid w:val="00240E2F"/>
    <w:rsid w:val="00242BEB"/>
    <w:rsid w:val="00243253"/>
    <w:rsid w:val="00245505"/>
    <w:rsid w:val="002477BF"/>
    <w:rsid w:val="0025114B"/>
    <w:rsid w:val="0025118B"/>
    <w:rsid w:val="00253329"/>
    <w:rsid w:val="002538B2"/>
    <w:rsid w:val="00254518"/>
    <w:rsid w:val="00255B10"/>
    <w:rsid w:val="0025604D"/>
    <w:rsid w:val="00256C31"/>
    <w:rsid w:val="00260BBC"/>
    <w:rsid w:val="00260C14"/>
    <w:rsid w:val="00260DCE"/>
    <w:rsid w:val="002617DF"/>
    <w:rsid w:val="00261855"/>
    <w:rsid w:val="002618DB"/>
    <w:rsid w:val="00261FCC"/>
    <w:rsid w:val="00262BC0"/>
    <w:rsid w:val="00263610"/>
    <w:rsid w:val="00263A72"/>
    <w:rsid w:val="00263B30"/>
    <w:rsid w:val="0026447B"/>
    <w:rsid w:val="0026457D"/>
    <w:rsid w:val="00264ECF"/>
    <w:rsid w:val="00264FBB"/>
    <w:rsid w:val="002653C0"/>
    <w:rsid w:val="002662E9"/>
    <w:rsid w:val="00267808"/>
    <w:rsid w:val="00270945"/>
    <w:rsid w:val="00270BE0"/>
    <w:rsid w:val="002711FB"/>
    <w:rsid w:val="00272804"/>
    <w:rsid w:val="00273700"/>
    <w:rsid w:val="00273C7D"/>
    <w:rsid w:val="002743E9"/>
    <w:rsid w:val="0027645E"/>
    <w:rsid w:val="00277664"/>
    <w:rsid w:val="00277AF9"/>
    <w:rsid w:val="0028058F"/>
    <w:rsid w:val="002806D6"/>
    <w:rsid w:val="00281557"/>
    <w:rsid w:val="00281BCD"/>
    <w:rsid w:val="00281E8E"/>
    <w:rsid w:val="002822AD"/>
    <w:rsid w:val="00282510"/>
    <w:rsid w:val="00284B3E"/>
    <w:rsid w:val="00284E00"/>
    <w:rsid w:val="002867E3"/>
    <w:rsid w:val="00287342"/>
    <w:rsid w:val="002906ED"/>
    <w:rsid w:val="00292254"/>
    <w:rsid w:val="00292785"/>
    <w:rsid w:val="00293FA1"/>
    <w:rsid w:val="00294143"/>
    <w:rsid w:val="00295343"/>
    <w:rsid w:val="00296E40"/>
    <w:rsid w:val="002973E8"/>
    <w:rsid w:val="002A0BA2"/>
    <w:rsid w:val="002A10C3"/>
    <w:rsid w:val="002A30E1"/>
    <w:rsid w:val="002A327A"/>
    <w:rsid w:val="002A351A"/>
    <w:rsid w:val="002A39A6"/>
    <w:rsid w:val="002A5B43"/>
    <w:rsid w:val="002B1E7F"/>
    <w:rsid w:val="002B2733"/>
    <w:rsid w:val="002B4310"/>
    <w:rsid w:val="002B458B"/>
    <w:rsid w:val="002B5841"/>
    <w:rsid w:val="002B5B50"/>
    <w:rsid w:val="002B6275"/>
    <w:rsid w:val="002B7529"/>
    <w:rsid w:val="002B7AFD"/>
    <w:rsid w:val="002C0C1E"/>
    <w:rsid w:val="002C0CE0"/>
    <w:rsid w:val="002C0E03"/>
    <w:rsid w:val="002C1401"/>
    <w:rsid w:val="002C1786"/>
    <w:rsid w:val="002C1DD1"/>
    <w:rsid w:val="002C1E94"/>
    <w:rsid w:val="002C201F"/>
    <w:rsid w:val="002C2117"/>
    <w:rsid w:val="002C2350"/>
    <w:rsid w:val="002C23FD"/>
    <w:rsid w:val="002C291E"/>
    <w:rsid w:val="002C3BE2"/>
    <w:rsid w:val="002C402C"/>
    <w:rsid w:val="002C541E"/>
    <w:rsid w:val="002C6BBD"/>
    <w:rsid w:val="002C755A"/>
    <w:rsid w:val="002C7878"/>
    <w:rsid w:val="002C7B1A"/>
    <w:rsid w:val="002D001D"/>
    <w:rsid w:val="002D0706"/>
    <w:rsid w:val="002D22CA"/>
    <w:rsid w:val="002D4A9E"/>
    <w:rsid w:val="002D549B"/>
    <w:rsid w:val="002D55CC"/>
    <w:rsid w:val="002D5BAF"/>
    <w:rsid w:val="002D5D00"/>
    <w:rsid w:val="002D6CC2"/>
    <w:rsid w:val="002D6DEF"/>
    <w:rsid w:val="002D7608"/>
    <w:rsid w:val="002E10A8"/>
    <w:rsid w:val="002E14D6"/>
    <w:rsid w:val="002E2A3F"/>
    <w:rsid w:val="002E36B5"/>
    <w:rsid w:val="002E40A6"/>
    <w:rsid w:val="002E5443"/>
    <w:rsid w:val="002E63D0"/>
    <w:rsid w:val="002E6E9A"/>
    <w:rsid w:val="002E77D1"/>
    <w:rsid w:val="002E7B70"/>
    <w:rsid w:val="002F0757"/>
    <w:rsid w:val="002F25FB"/>
    <w:rsid w:val="002F2B93"/>
    <w:rsid w:val="002F30B7"/>
    <w:rsid w:val="002F41E8"/>
    <w:rsid w:val="002F4424"/>
    <w:rsid w:val="002F47C5"/>
    <w:rsid w:val="002F57F0"/>
    <w:rsid w:val="002F5E33"/>
    <w:rsid w:val="002F6F0B"/>
    <w:rsid w:val="002F7061"/>
    <w:rsid w:val="003007BD"/>
    <w:rsid w:val="003013BF"/>
    <w:rsid w:val="003018FF"/>
    <w:rsid w:val="00301F89"/>
    <w:rsid w:val="00302377"/>
    <w:rsid w:val="00305618"/>
    <w:rsid w:val="00305A06"/>
    <w:rsid w:val="003063C5"/>
    <w:rsid w:val="003101AE"/>
    <w:rsid w:val="00310785"/>
    <w:rsid w:val="00311026"/>
    <w:rsid w:val="00311C77"/>
    <w:rsid w:val="00312672"/>
    <w:rsid w:val="00312F76"/>
    <w:rsid w:val="003141BD"/>
    <w:rsid w:val="003148BB"/>
    <w:rsid w:val="003158C0"/>
    <w:rsid w:val="00316D08"/>
    <w:rsid w:val="00316D9C"/>
    <w:rsid w:val="00320905"/>
    <w:rsid w:val="00320AA1"/>
    <w:rsid w:val="00321256"/>
    <w:rsid w:val="003215FA"/>
    <w:rsid w:val="003216A3"/>
    <w:rsid w:val="00321FE7"/>
    <w:rsid w:val="00322160"/>
    <w:rsid w:val="00322164"/>
    <w:rsid w:val="00322289"/>
    <w:rsid w:val="00323034"/>
    <w:rsid w:val="0032340B"/>
    <w:rsid w:val="00323826"/>
    <w:rsid w:val="0032417B"/>
    <w:rsid w:val="003243A9"/>
    <w:rsid w:val="00326170"/>
    <w:rsid w:val="003265B4"/>
    <w:rsid w:val="0032663F"/>
    <w:rsid w:val="00326C5C"/>
    <w:rsid w:val="00326C7D"/>
    <w:rsid w:val="00326DC4"/>
    <w:rsid w:val="003307BE"/>
    <w:rsid w:val="00330E93"/>
    <w:rsid w:val="00331D2B"/>
    <w:rsid w:val="003342BF"/>
    <w:rsid w:val="00334309"/>
    <w:rsid w:val="0033476E"/>
    <w:rsid w:val="00334909"/>
    <w:rsid w:val="0033505D"/>
    <w:rsid w:val="0033526D"/>
    <w:rsid w:val="00342606"/>
    <w:rsid w:val="00344AB4"/>
    <w:rsid w:val="003451D3"/>
    <w:rsid w:val="00345382"/>
    <w:rsid w:val="00347542"/>
    <w:rsid w:val="003505F4"/>
    <w:rsid w:val="00350E47"/>
    <w:rsid w:val="00352540"/>
    <w:rsid w:val="00352EB9"/>
    <w:rsid w:val="003532F4"/>
    <w:rsid w:val="003537F6"/>
    <w:rsid w:val="00353CC8"/>
    <w:rsid w:val="003554E6"/>
    <w:rsid w:val="00355EF1"/>
    <w:rsid w:val="00356C7A"/>
    <w:rsid w:val="00356E67"/>
    <w:rsid w:val="00357D70"/>
    <w:rsid w:val="0036005A"/>
    <w:rsid w:val="00361460"/>
    <w:rsid w:val="00362B5B"/>
    <w:rsid w:val="003630C4"/>
    <w:rsid w:val="00363308"/>
    <w:rsid w:val="00363CB1"/>
    <w:rsid w:val="00364CA1"/>
    <w:rsid w:val="00365AAA"/>
    <w:rsid w:val="00370708"/>
    <w:rsid w:val="003728F7"/>
    <w:rsid w:val="00372ED9"/>
    <w:rsid w:val="00373957"/>
    <w:rsid w:val="00373E0B"/>
    <w:rsid w:val="003750AC"/>
    <w:rsid w:val="0037724B"/>
    <w:rsid w:val="00377DD0"/>
    <w:rsid w:val="003819FF"/>
    <w:rsid w:val="00381EBF"/>
    <w:rsid w:val="0038243C"/>
    <w:rsid w:val="00384F7C"/>
    <w:rsid w:val="0038537C"/>
    <w:rsid w:val="00385CE0"/>
    <w:rsid w:val="00387677"/>
    <w:rsid w:val="00393AB3"/>
    <w:rsid w:val="00393DAC"/>
    <w:rsid w:val="00393F86"/>
    <w:rsid w:val="00394654"/>
    <w:rsid w:val="00396FA6"/>
    <w:rsid w:val="003A0635"/>
    <w:rsid w:val="003A1390"/>
    <w:rsid w:val="003A1B8B"/>
    <w:rsid w:val="003A21A5"/>
    <w:rsid w:val="003A37D7"/>
    <w:rsid w:val="003A3999"/>
    <w:rsid w:val="003A4168"/>
    <w:rsid w:val="003A43A9"/>
    <w:rsid w:val="003A499A"/>
    <w:rsid w:val="003A5239"/>
    <w:rsid w:val="003A560A"/>
    <w:rsid w:val="003A62E9"/>
    <w:rsid w:val="003A6E4F"/>
    <w:rsid w:val="003A7506"/>
    <w:rsid w:val="003A79EF"/>
    <w:rsid w:val="003B273A"/>
    <w:rsid w:val="003B2C0E"/>
    <w:rsid w:val="003B2E97"/>
    <w:rsid w:val="003B318C"/>
    <w:rsid w:val="003B32B2"/>
    <w:rsid w:val="003B3F38"/>
    <w:rsid w:val="003B43C9"/>
    <w:rsid w:val="003B4592"/>
    <w:rsid w:val="003B4A23"/>
    <w:rsid w:val="003B4A64"/>
    <w:rsid w:val="003B4E6C"/>
    <w:rsid w:val="003B5200"/>
    <w:rsid w:val="003B5325"/>
    <w:rsid w:val="003B7729"/>
    <w:rsid w:val="003B7A5F"/>
    <w:rsid w:val="003C0DDC"/>
    <w:rsid w:val="003C0F8E"/>
    <w:rsid w:val="003C13A8"/>
    <w:rsid w:val="003C6DAE"/>
    <w:rsid w:val="003C7273"/>
    <w:rsid w:val="003C7420"/>
    <w:rsid w:val="003D05F0"/>
    <w:rsid w:val="003D0A9B"/>
    <w:rsid w:val="003D29F8"/>
    <w:rsid w:val="003D3393"/>
    <w:rsid w:val="003D41C5"/>
    <w:rsid w:val="003D4481"/>
    <w:rsid w:val="003D5642"/>
    <w:rsid w:val="003D6786"/>
    <w:rsid w:val="003D727B"/>
    <w:rsid w:val="003E1D45"/>
    <w:rsid w:val="003E2361"/>
    <w:rsid w:val="003E27D2"/>
    <w:rsid w:val="003E3967"/>
    <w:rsid w:val="003E4348"/>
    <w:rsid w:val="003E499E"/>
    <w:rsid w:val="003E509F"/>
    <w:rsid w:val="003F0EE9"/>
    <w:rsid w:val="003F53D9"/>
    <w:rsid w:val="003F69D3"/>
    <w:rsid w:val="003F6BA0"/>
    <w:rsid w:val="003F6DA5"/>
    <w:rsid w:val="003F7F05"/>
    <w:rsid w:val="00401542"/>
    <w:rsid w:val="00401EE1"/>
    <w:rsid w:val="00402501"/>
    <w:rsid w:val="00403F11"/>
    <w:rsid w:val="004057EF"/>
    <w:rsid w:val="004059D3"/>
    <w:rsid w:val="00405E1E"/>
    <w:rsid w:val="00406C3E"/>
    <w:rsid w:val="0041064A"/>
    <w:rsid w:val="004114B3"/>
    <w:rsid w:val="00411BFD"/>
    <w:rsid w:val="00411C71"/>
    <w:rsid w:val="00412218"/>
    <w:rsid w:val="00413075"/>
    <w:rsid w:val="00413094"/>
    <w:rsid w:val="00413283"/>
    <w:rsid w:val="00413C46"/>
    <w:rsid w:val="00414834"/>
    <w:rsid w:val="00414FAB"/>
    <w:rsid w:val="004155D1"/>
    <w:rsid w:val="0041604A"/>
    <w:rsid w:val="00416D95"/>
    <w:rsid w:val="00417F26"/>
    <w:rsid w:val="00420F99"/>
    <w:rsid w:val="00421184"/>
    <w:rsid w:val="00421F39"/>
    <w:rsid w:val="0042386F"/>
    <w:rsid w:val="004245CE"/>
    <w:rsid w:val="004248F5"/>
    <w:rsid w:val="0042644A"/>
    <w:rsid w:val="0042785C"/>
    <w:rsid w:val="00430246"/>
    <w:rsid w:val="004302AF"/>
    <w:rsid w:val="004309D9"/>
    <w:rsid w:val="00431CD0"/>
    <w:rsid w:val="00432618"/>
    <w:rsid w:val="00432FE2"/>
    <w:rsid w:val="004334C9"/>
    <w:rsid w:val="00433DE7"/>
    <w:rsid w:val="00434345"/>
    <w:rsid w:val="00434F7D"/>
    <w:rsid w:val="00435239"/>
    <w:rsid w:val="004356D5"/>
    <w:rsid w:val="00435857"/>
    <w:rsid w:val="0043612D"/>
    <w:rsid w:val="00436156"/>
    <w:rsid w:val="00436C21"/>
    <w:rsid w:val="004405A4"/>
    <w:rsid w:val="00440D5F"/>
    <w:rsid w:val="004420F3"/>
    <w:rsid w:val="00443415"/>
    <w:rsid w:val="00444882"/>
    <w:rsid w:val="00444C28"/>
    <w:rsid w:val="00444EC4"/>
    <w:rsid w:val="00445185"/>
    <w:rsid w:val="004465DF"/>
    <w:rsid w:val="00446D4C"/>
    <w:rsid w:val="0044700C"/>
    <w:rsid w:val="00447F1B"/>
    <w:rsid w:val="0045138C"/>
    <w:rsid w:val="00451FCB"/>
    <w:rsid w:val="00454AF9"/>
    <w:rsid w:val="004552C5"/>
    <w:rsid w:val="00455BE4"/>
    <w:rsid w:val="00456C78"/>
    <w:rsid w:val="00456CD3"/>
    <w:rsid w:val="00456FC0"/>
    <w:rsid w:val="00457B53"/>
    <w:rsid w:val="00460537"/>
    <w:rsid w:val="004606E9"/>
    <w:rsid w:val="00461871"/>
    <w:rsid w:val="004626FF"/>
    <w:rsid w:val="00462927"/>
    <w:rsid w:val="00463881"/>
    <w:rsid w:val="00464162"/>
    <w:rsid w:val="00470FCC"/>
    <w:rsid w:val="004718AE"/>
    <w:rsid w:val="004728BA"/>
    <w:rsid w:val="004728CD"/>
    <w:rsid w:val="00474099"/>
    <w:rsid w:val="004740D5"/>
    <w:rsid w:val="004769D3"/>
    <w:rsid w:val="00476B94"/>
    <w:rsid w:val="00477AF1"/>
    <w:rsid w:val="004809AD"/>
    <w:rsid w:val="00480D81"/>
    <w:rsid w:val="00481A5D"/>
    <w:rsid w:val="004821BC"/>
    <w:rsid w:val="004831F1"/>
    <w:rsid w:val="0048463C"/>
    <w:rsid w:val="004851FC"/>
    <w:rsid w:val="004863D9"/>
    <w:rsid w:val="00487BD8"/>
    <w:rsid w:val="00487EB8"/>
    <w:rsid w:val="00490156"/>
    <w:rsid w:val="004916EB"/>
    <w:rsid w:val="0049184E"/>
    <w:rsid w:val="00492AFC"/>
    <w:rsid w:val="00492D11"/>
    <w:rsid w:val="00492D3C"/>
    <w:rsid w:val="0049330D"/>
    <w:rsid w:val="00494666"/>
    <w:rsid w:val="00494948"/>
    <w:rsid w:val="00494D3E"/>
    <w:rsid w:val="00494F2C"/>
    <w:rsid w:val="004960C4"/>
    <w:rsid w:val="00496525"/>
    <w:rsid w:val="004A0FF3"/>
    <w:rsid w:val="004A2028"/>
    <w:rsid w:val="004A2085"/>
    <w:rsid w:val="004A2A37"/>
    <w:rsid w:val="004A2F58"/>
    <w:rsid w:val="004A327D"/>
    <w:rsid w:val="004A48B1"/>
    <w:rsid w:val="004A5F3C"/>
    <w:rsid w:val="004A6433"/>
    <w:rsid w:val="004A66D2"/>
    <w:rsid w:val="004B1C5A"/>
    <w:rsid w:val="004B664B"/>
    <w:rsid w:val="004B69DB"/>
    <w:rsid w:val="004B7E36"/>
    <w:rsid w:val="004C134F"/>
    <w:rsid w:val="004C1CE3"/>
    <w:rsid w:val="004C1F1B"/>
    <w:rsid w:val="004C22DA"/>
    <w:rsid w:val="004C28B5"/>
    <w:rsid w:val="004C2E16"/>
    <w:rsid w:val="004C3D1E"/>
    <w:rsid w:val="004C42FE"/>
    <w:rsid w:val="004C44FD"/>
    <w:rsid w:val="004C76A8"/>
    <w:rsid w:val="004C7F41"/>
    <w:rsid w:val="004D0378"/>
    <w:rsid w:val="004D0998"/>
    <w:rsid w:val="004D11D9"/>
    <w:rsid w:val="004D1640"/>
    <w:rsid w:val="004D16FD"/>
    <w:rsid w:val="004D1817"/>
    <w:rsid w:val="004D1F94"/>
    <w:rsid w:val="004D2215"/>
    <w:rsid w:val="004D2377"/>
    <w:rsid w:val="004D4C5D"/>
    <w:rsid w:val="004D6262"/>
    <w:rsid w:val="004D69ED"/>
    <w:rsid w:val="004E01A3"/>
    <w:rsid w:val="004E2279"/>
    <w:rsid w:val="004E2C6E"/>
    <w:rsid w:val="004E4CCD"/>
    <w:rsid w:val="004E5489"/>
    <w:rsid w:val="004E7102"/>
    <w:rsid w:val="004F21FB"/>
    <w:rsid w:val="004F2407"/>
    <w:rsid w:val="004F247E"/>
    <w:rsid w:val="004F29A7"/>
    <w:rsid w:val="004F2C73"/>
    <w:rsid w:val="004F68AC"/>
    <w:rsid w:val="004F7BF8"/>
    <w:rsid w:val="00503629"/>
    <w:rsid w:val="00503B52"/>
    <w:rsid w:val="00503B96"/>
    <w:rsid w:val="00505AB2"/>
    <w:rsid w:val="005102AA"/>
    <w:rsid w:val="0051089A"/>
    <w:rsid w:val="00511175"/>
    <w:rsid w:val="00511725"/>
    <w:rsid w:val="0051250E"/>
    <w:rsid w:val="005129CB"/>
    <w:rsid w:val="00513E0C"/>
    <w:rsid w:val="0051441B"/>
    <w:rsid w:val="00515127"/>
    <w:rsid w:val="00515C7C"/>
    <w:rsid w:val="00521A57"/>
    <w:rsid w:val="00523977"/>
    <w:rsid w:val="005239A9"/>
    <w:rsid w:val="005241A7"/>
    <w:rsid w:val="00524B99"/>
    <w:rsid w:val="00525752"/>
    <w:rsid w:val="00525A38"/>
    <w:rsid w:val="00533F5D"/>
    <w:rsid w:val="00535D04"/>
    <w:rsid w:val="00535E37"/>
    <w:rsid w:val="005365FE"/>
    <w:rsid w:val="00537389"/>
    <w:rsid w:val="005374E3"/>
    <w:rsid w:val="0053756B"/>
    <w:rsid w:val="0054019D"/>
    <w:rsid w:val="005413A4"/>
    <w:rsid w:val="00541658"/>
    <w:rsid w:val="00541D9D"/>
    <w:rsid w:val="00541DE8"/>
    <w:rsid w:val="00542AC0"/>
    <w:rsid w:val="00542D55"/>
    <w:rsid w:val="00543494"/>
    <w:rsid w:val="00544778"/>
    <w:rsid w:val="0054498D"/>
    <w:rsid w:val="00546F55"/>
    <w:rsid w:val="005470B1"/>
    <w:rsid w:val="00551812"/>
    <w:rsid w:val="00553771"/>
    <w:rsid w:val="00554973"/>
    <w:rsid w:val="00554D3E"/>
    <w:rsid w:val="00554F6B"/>
    <w:rsid w:val="0055698D"/>
    <w:rsid w:val="00556F7C"/>
    <w:rsid w:val="00557E3B"/>
    <w:rsid w:val="00560BD2"/>
    <w:rsid w:val="00565458"/>
    <w:rsid w:val="00567266"/>
    <w:rsid w:val="00570337"/>
    <w:rsid w:val="00571412"/>
    <w:rsid w:val="0057214A"/>
    <w:rsid w:val="005739A1"/>
    <w:rsid w:val="00573CE5"/>
    <w:rsid w:val="0057441D"/>
    <w:rsid w:val="005756D4"/>
    <w:rsid w:val="005778A4"/>
    <w:rsid w:val="00577CE0"/>
    <w:rsid w:val="0058296A"/>
    <w:rsid w:val="00585CEA"/>
    <w:rsid w:val="005906C7"/>
    <w:rsid w:val="005907CE"/>
    <w:rsid w:val="005909B8"/>
    <w:rsid w:val="00591FE0"/>
    <w:rsid w:val="0059391D"/>
    <w:rsid w:val="00593AE9"/>
    <w:rsid w:val="00594109"/>
    <w:rsid w:val="005950B3"/>
    <w:rsid w:val="00595FA9"/>
    <w:rsid w:val="005960AE"/>
    <w:rsid w:val="00597324"/>
    <w:rsid w:val="005A0B46"/>
    <w:rsid w:val="005A0C6E"/>
    <w:rsid w:val="005A166F"/>
    <w:rsid w:val="005A2582"/>
    <w:rsid w:val="005A327F"/>
    <w:rsid w:val="005A3D09"/>
    <w:rsid w:val="005A4997"/>
    <w:rsid w:val="005A5471"/>
    <w:rsid w:val="005A5E10"/>
    <w:rsid w:val="005B0938"/>
    <w:rsid w:val="005B0AB7"/>
    <w:rsid w:val="005B18A1"/>
    <w:rsid w:val="005B2E0C"/>
    <w:rsid w:val="005B3218"/>
    <w:rsid w:val="005B351C"/>
    <w:rsid w:val="005B3C84"/>
    <w:rsid w:val="005B4BA3"/>
    <w:rsid w:val="005B56F3"/>
    <w:rsid w:val="005B5BF1"/>
    <w:rsid w:val="005B5EC2"/>
    <w:rsid w:val="005B6448"/>
    <w:rsid w:val="005B6A28"/>
    <w:rsid w:val="005B7763"/>
    <w:rsid w:val="005C070D"/>
    <w:rsid w:val="005C0758"/>
    <w:rsid w:val="005C0D6F"/>
    <w:rsid w:val="005C0DC6"/>
    <w:rsid w:val="005C1464"/>
    <w:rsid w:val="005C3096"/>
    <w:rsid w:val="005C328D"/>
    <w:rsid w:val="005C367E"/>
    <w:rsid w:val="005C3BA4"/>
    <w:rsid w:val="005C4E91"/>
    <w:rsid w:val="005C5B92"/>
    <w:rsid w:val="005C5C9C"/>
    <w:rsid w:val="005C6DFD"/>
    <w:rsid w:val="005D042D"/>
    <w:rsid w:val="005D0FA7"/>
    <w:rsid w:val="005D12A8"/>
    <w:rsid w:val="005D1DB4"/>
    <w:rsid w:val="005D3257"/>
    <w:rsid w:val="005D6776"/>
    <w:rsid w:val="005D7DF2"/>
    <w:rsid w:val="005E0AEE"/>
    <w:rsid w:val="005E2B39"/>
    <w:rsid w:val="005E2CF3"/>
    <w:rsid w:val="005E3796"/>
    <w:rsid w:val="005E45AA"/>
    <w:rsid w:val="005E549B"/>
    <w:rsid w:val="005E5D09"/>
    <w:rsid w:val="005E7C8B"/>
    <w:rsid w:val="005F0E17"/>
    <w:rsid w:val="005F1053"/>
    <w:rsid w:val="005F12A4"/>
    <w:rsid w:val="005F1C1D"/>
    <w:rsid w:val="005F28B1"/>
    <w:rsid w:val="005F2DEF"/>
    <w:rsid w:val="005F2EF9"/>
    <w:rsid w:val="005F33B6"/>
    <w:rsid w:val="005F383F"/>
    <w:rsid w:val="005F3CCF"/>
    <w:rsid w:val="005F4265"/>
    <w:rsid w:val="005F45A3"/>
    <w:rsid w:val="005F623C"/>
    <w:rsid w:val="005F62BF"/>
    <w:rsid w:val="005F7BBF"/>
    <w:rsid w:val="006008E5"/>
    <w:rsid w:val="006009E6"/>
    <w:rsid w:val="00601318"/>
    <w:rsid w:val="00603FC5"/>
    <w:rsid w:val="00604531"/>
    <w:rsid w:val="00604F94"/>
    <w:rsid w:val="00612C55"/>
    <w:rsid w:val="00613838"/>
    <w:rsid w:val="00613B31"/>
    <w:rsid w:val="00614629"/>
    <w:rsid w:val="006147AE"/>
    <w:rsid w:val="006171ED"/>
    <w:rsid w:val="00617781"/>
    <w:rsid w:val="00623CEB"/>
    <w:rsid w:val="00624051"/>
    <w:rsid w:val="00625955"/>
    <w:rsid w:val="00626EF8"/>
    <w:rsid w:val="006300B3"/>
    <w:rsid w:val="006318E5"/>
    <w:rsid w:val="00634DC8"/>
    <w:rsid w:val="00634FDB"/>
    <w:rsid w:val="00636571"/>
    <w:rsid w:val="006366B4"/>
    <w:rsid w:val="0063688C"/>
    <w:rsid w:val="006402C4"/>
    <w:rsid w:val="00640557"/>
    <w:rsid w:val="006408FD"/>
    <w:rsid w:val="00640C43"/>
    <w:rsid w:val="00641647"/>
    <w:rsid w:val="00641730"/>
    <w:rsid w:val="00641C13"/>
    <w:rsid w:val="00643C4D"/>
    <w:rsid w:val="00647A15"/>
    <w:rsid w:val="00647FCF"/>
    <w:rsid w:val="006509B1"/>
    <w:rsid w:val="00651A0B"/>
    <w:rsid w:val="00651B76"/>
    <w:rsid w:val="006532AE"/>
    <w:rsid w:val="006534D5"/>
    <w:rsid w:val="006538DE"/>
    <w:rsid w:val="0065473D"/>
    <w:rsid w:val="0065587D"/>
    <w:rsid w:val="00655A70"/>
    <w:rsid w:val="00656784"/>
    <w:rsid w:val="00656794"/>
    <w:rsid w:val="00660C52"/>
    <w:rsid w:val="00661026"/>
    <w:rsid w:val="0066135C"/>
    <w:rsid w:val="00661B76"/>
    <w:rsid w:val="00664A8A"/>
    <w:rsid w:val="00664CDA"/>
    <w:rsid w:val="00665296"/>
    <w:rsid w:val="00665A1A"/>
    <w:rsid w:val="00665DD3"/>
    <w:rsid w:val="0066687E"/>
    <w:rsid w:val="006671BC"/>
    <w:rsid w:val="00667372"/>
    <w:rsid w:val="00672820"/>
    <w:rsid w:val="006729C4"/>
    <w:rsid w:val="00672C37"/>
    <w:rsid w:val="00673084"/>
    <w:rsid w:val="006745B0"/>
    <w:rsid w:val="00674731"/>
    <w:rsid w:val="00674B8D"/>
    <w:rsid w:val="006755BE"/>
    <w:rsid w:val="00675FD3"/>
    <w:rsid w:val="006765E0"/>
    <w:rsid w:val="00676A26"/>
    <w:rsid w:val="00676C98"/>
    <w:rsid w:val="006817B2"/>
    <w:rsid w:val="00681857"/>
    <w:rsid w:val="00681AE3"/>
    <w:rsid w:val="00681C15"/>
    <w:rsid w:val="00681DBE"/>
    <w:rsid w:val="00682773"/>
    <w:rsid w:val="006854E4"/>
    <w:rsid w:val="006859A1"/>
    <w:rsid w:val="00691CD0"/>
    <w:rsid w:val="006930C5"/>
    <w:rsid w:val="006946B1"/>
    <w:rsid w:val="006959A1"/>
    <w:rsid w:val="00696EFE"/>
    <w:rsid w:val="006971A3"/>
    <w:rsid w:val="006A08E4"/>
    <w:rsid w:val="006A0F06"/>
    <w:rsid w:val="006A10B8"/>
    <w:rsid w:val="006A1C08"/>
    <w:rsid w:val="006A1D13"/>
    <w:rsid w:val="006A3D6A"/>
    <w:rsid w:val="006A5E77"/>
    <w:rsid w:val="006A6826"/>
    <w:rsid w:val="006A6B2E"/>
    <w:rsid w:val="006A70CF"/>
    <w:rsid w:val="006A7705"/>
    <w:rsid w:val="006B0F5E"/>
    <w:rsid w:val="006B10F3"/>
    <w:rsid w:val="006B160E"/>
    <w:rsid w:val="006B1C86"/>
    <w:rsid w:val="006B64B4"/>
    <w:rsid w:val="006B6AF4"/>
    <w:rsid w:val="006B7B3C"/>
    <w:rsid w:val="006C043A"/>
    <w:rsid w:val="006C0CA4"/>
    <w:rsid w:val="006C3A38"/>
    <w:rsid w:val="006C6B89"/>
    <w:rsid w:val="006C6E8A"/>
    <w:rsid w:val="006C7603"/>
    <w:rsid w:val="006C7758"/>
    <w:rsid w:val="006D02F3"/>
    <w:rsid w:val="006D0AF9"/>
    <w:rsid w:val="006D1313"/>
    <w:rsid w:val="006D276D"/>
    <w:rsid w:val="006D293F"/>
    <w:rsid w:val="006D29E4"/>
    <w:rsid w:val="006D4051"/>
    <w:rsid w:val="006D72D8"/>
    <w:rsid w:val="006E0EBD"/>
    <w:rsid w:val="006E2139"/>
    <w:rsid w:val="006E27D5"/>
    <w:rsid w:val="006E3C3B"/>
    <w:rsid w:val="006E44A6"/>
    <w:rsid w:val="006E4CE6"/>
    <w:rsid w:val="006E57F9"/>
    <w:rsid w:val="006E69B8"/>
    <w:rsid w:val="006E6E1C"/>
    <w:rsid w:val="006E7B5B"/>
    <w:rsid w:val="006F0584"/>
    <w:rsid w:val="006F0BAF"/>
    <w:rsid w:val="006F0CCC"/>
    <w:rsid w:val="006F2A3A"/>
    <w:rsid w:val="006F2E2E"/>
    <w:rsid w:val="006F3FD6"/>
    <w:rsid w:val="006F4637"/>
    <w:rsid w:val="006F4AAC"/>
    <w:rsid w:val="006F4E1F"/>
    <w:rsid w:val="007032F8"/>
    <w:rsid w:val="00703464"/>
    <w:rsid w:val="007057D1"/>
    <w:rsid w:val="0070700F"/>
    <w:rsid w:val="007074D7"/>
    <w:rsid w:val="00710BAD"/>
    <w:rsid w:val="00710EB2"/>
    <w:rsid w:val="00711255"/>
    <w:rsid w:val="00711B63"/>
    <w:rsid w:val="00711B75"/>
    <w:rsid w:val="00713F70"/>
    <w:rsid w:val="007162D1"/>
    <w:rsid w:val="007204A0"/>
    <w:rsid w:val="00721B5F"/>
    <w:rsid w:val="00721CDA"/>
    <w:rsid w:val="0072217B"/>
    <w:rsid w:val="007233E1"/>
    <w:rsid w:val="00723DAF"/>
    <w:rsid w:val="00724879"/>
    <w:rsid w:val="007258B5"/>
    <w:rsid w:val="00730C3D"/>
    <w:rsid w:val="007313BB"/>
    <w:rsid w:val="00731613"/>
    <w:rsid w:val="00732091"/>
    <w:rsid w:val="0073266F"/>
    <w:rsid w:val="007333AC"/>
    <w:rsid w:val="00733559"/>
    <w:rsid w:val="0073545A"/>
    <w:rsid w:val="00735674"/>
    <w:rsid w:val="00736177"/>
    <w:rsid w:val="007367B9"/>
    <w:rsid w:val="00736CD3"/>
    <w:rsid w:val="00737607"/>
    <w:rsid w:val="00737D35"/>
    <w:rsid w:val="007402DC"/>
    <w:rsid w:val="00740575"/>
    <w:rsid w:val="007410A3"/>
    <w:rsid w:val="007410B9"/>
    <w:rsid w:val="007419C5"/>
    <w:rsid w:val="00745137"/>
    <w:rsid w:val="00745403"/>
    <w:rsid w:val="00745FEC"/>
    <w:rsid w:val="00746BF7"/>
    <w:rsid w:val="00752141"/>
    <w:rsid w:val="00753069"/>
    <w:rsid w:val="00756799"/>
    <w:rsid w:val="00757042"/>
    <w:rsid w:val="007576AA"/>
    <w:rsid w:val="0076052F"/>
    <w:rsid w:val="00760752"/>
    <w:rsid w:val="0076084C"/>
    <w:rsid w:val="00760FC1"/>
    <w:rsid w:val="00761E9B"/>
    <w:rsid w:val="00765907"/>
    <w:rsid w:val="00765A6A"/>
    <w:rsid w:val="00765C1B"/>
    <w:rsid w:val="007721B0"/>
    <w:rsid w:val="00772DBF"/>
    <w:rsid w:val="007755C1"/>
    <w:rsid w:val="00777FC3"/>
    <w:rsid w:val="007805EC"/>
    <w:rsid w:val="00781046"/>
    <w:rsid w:val="007810DC"/>
    <w:rsid w:val="00782834"/>
    <w:rsid w:val="00784DBD"/>
    <w:rsid w:val="0078566F"/>
    <w:rsid w:val="007860D3"/>
    <w:rsid w:val="007868A7"/>
    <w:rsid w:val="00786DCD"/>
    <w:rsid w:val="007900AB"/>
    <w:rsid w:val="007907C4"/>
    <w:rsid w:val="00790C87"/>
    <w:rsid w:val="00791991"/>
    <w:rsid w:val="00793270"/>
    <w:rsid w:val="00794DCA"/>
    <w:rsid w:val="00794E6A"/>
    <w:rsid w:val="00794ECF"/>
    <w:rsid w:val="00795E02"/>
    <w:rsid w:val="00795E45"/>
    <w:rsid w:val="007A00E4"/>
    <w:rsid w:val="007A02D8"/>
    <w:rsid w:val="007A1491"/>
    <w:rsid w:val="007A24B4"/>
    <w:rsid w:val="007A37FF"/>
    <w:rsid w:val="007A397D"/>
    <w:rsid w:val="007A488B"/>
    <w:rsid w:val="007A525E"/>
    <w:rsid w:val="007A568C"/>
    <w:rsid w:val="007A6603"/>
    <w:rsid w:val="007B188A"/>
    <w:rsid w:val="007B1E03"/>
    <w:rsid w:val="007B48DC"/>
    <w:rsid w:val="007B5931"/>
    <w:rsid w:val="007B65F2"/>
    <w:rsid w:val="007B674E"/>
    <w:rsid w:val="007B7DA7"/>
    <w:rsid w:val="007C1891"/>
    <w:rsid w:val="007C1FA9"/>
    <w:rsid w:val="007C3723"/>
    <w:rsid w:val="007C3EFE"/>
    <w:rsid w:val="007C4F00"/>
    <w:rsid w:val="007C5D89"/>
    <w:rsid w:val="007D0E15"/>
    <w:rsid w:val="007D2CB8"/>
    <w:rsid w:val="007D2DE2"/>
    <w:rsid w:val="007D3464"/>
    <w:rsid w:val="007D372A"/>
    <w:rsid w:val="007D3DAC"/>
    <w:rsid w:val="007D3F50"/>
    <w:rsid w:val="007D4857"/>
    <w:rsid w:val="007D4E77"/>
    <w:rsid w:val="007D67EB"/>
    <w:rsid w:val="007D68A9"/>
    <w:rsid w:val="007E0AB4"/>
    <w:rsid w:val="007E144D"/>
    <w:rsid w:val="007E19EA"/>
    <w:rsid w:val="007E27B0"/>
    <w:rsid w:val="007E3BA5"/>
    <w:rsid w:val="007E42C8"/>
    <w:rsid w:val="007E4E8E"/>
    <w:rsid w:val="007E5590"/>
    <w:rsid w:val="007E6514"/>
    <w:rsid w:val="007E6C7D"/>
    <w:rsid w:val="007E7FBA"/>
    <w:rsid w:val="007F1247"/>
    <w:rsid w:val="007F1D87"/>
    <w:rsid w:val="007F1DCD"/>
    <w:rsid w:val="007F41F6"/>
    <w:rsid w:val="007F431C"/>
    <w:rsid w:val="007F52C8"/>
    <w:rsid w:val="007F66AD"/>
    <w:rsid w:val="007F6A7A"/>
    <w:rsid w:val="007F70D0"/>
    <w:rsid w:val="007F746D"/>
    <w:rsid w:val="007F79FB"/>
    <w:rsid w:val="007F7B95"/>
    <w:rsid w:val="0080027D"/>
    <w:rsid w:val="00802C1C"/>
    <w:rsid w:val="00805AFD"/>
    <w:rsid w:val="008064F2"/>
    <w:rsid w:val="008109DE"/>
    <w:rsid w:val="00811A0F"/>
    <w:rsid w:val="008146D1"/>
    <w:rsid w:val="00814C71"/>
    <w:rsid w:val="00815332"/>
    <w:rsid w:val="008157F2"/>
    <w:rsid w:val="00817031"/>
    <w:rsid w:val="00820099"/>
    <w:rsid w:val="00820701"/>
    <w:rsid w:val="00820CFF"/>
    <w:rsid w:val="0082143C"/>
    <w:rsid w:val="00821B9A"/>
    <w:rsid w:val="00822B54"/>
    <w:rsid w:val="00822C5D"/>
    <w:rsid w:val="00825E02"/>
    <w:rsid w:val="00826DDD"/>
    <w:rsid w:val="008308EC"/>
    <w:rsid w:val="00830E37"/>
    <w:rsid w:val="00831AEC"/>
    <w:rsid w:val="0083236C"/>
    <w:rsid w:val="00833A16"/>
    <w:rsid w:val="00834274"/>
    <w:rsid w:val="00834475"/>
    <w:rsid w:val="00834C3E"/>
    <w:rsid w:val="00836BF9"/>
    <w:rsid w:val="0083775C"/>
    <w:rsid w:val="008407E2"/>
    <w:rsid w:val="0084157F"/>
    <w:rsid w:val="0084285B"/>
    <w:rsid w:val="00842BCA"/>
    <w:rsid w:val="0084385D"/>
    <w:rsid w:val="00843E38"/>
    <w:rsid w:val="008450FB"/>
    <w:rsid w:val="008458B4"/>
    <w:rsid w:val="00846632"/>
    <w:rsid w:val="00847EA2"/>
    <w:rsid w:val="0085097C"/>
    <w:rsid w:val="00852244"/>
    <w:rsid w:val="0085249B"/>
    <w:rsid w:val="0085376C"/>
    <w:rsid w:val="00854A37"/>
    <w:rsid w:val="00855182"/>
    <w:rsid w:val="00856710"/>
    <w:rsid w:val="00856C9B"/>
    <w:rsid w:val="00857197"/>
    <w:rsid w:val="00861078"/>
    <w:rsid w:val="008627A1"/>
    <w:rsid w:val="008656F8"/>
    <w:rsid w:val="00865F0C"/>
    <w:rsid w:val="00866BC5"/>
    <w:rsid w:val="00866F0F"/>
    <w:rsid w:val="0087042F"/>
    <w:rsid w:val="00870ABD"/>
    <w:rsid w:val="008717DC"/>
    <w:rsid w:val="00871FFC"/>
    <w:rsid w:val="00872438"/>
    <w:rsid w:val="00872656"/>
    <w:rsid w:val="00872ADB"/>
    <w:rsid w:val="00873163"/>
    <w:rsid w:val="00873E57"/>
    <w:rsid w:val="0087582A"/>
    <w:rsid w:val="00875867"/>
    <w:rsid w:val="00875C93"/>
    <w:rsid w:val="00875E78"/>
    <w:rsid w:val="008762F3"/>
    <w:rsid w:val="008774DC"/>
    <w:rsid w:val="0088060C"/>
    <w:rsid w:val="00880E5F"/>
    <w:rsid w:val="008820ED"/>
    <w:rsid w:val="00883F62"/>
    <w:rsid w:val="0088479A"/>
    <w:rsid w:val="00884852"/>
    <w:rsid w:val="00885287"/>
    <w:rsid w:val="00885B4B"/>
    <w:rsid w:val="00885FB4"/>
    <w:rsid w:val="00887FC7"/>
    <w:rsid w:val="00890368"/>
    <w:rsid w:val="00890BB0"/>
    <w:rsid w:val="00891237"/>
    <w:rsid w:val="0089265F"/>
    <w:rsid w:val="00892C4F"/>
    <w:rsid w:val="008932F1"/>
    <w:rsid w:val="00893408"/>
    <w:rsid w:val="00893FF0"/>
    <w:rsid w:val="00894993"/>
    <w:rsid w:val="00895309"/>
    <w:rsid w:val="00895BA9"/>
    <w:rsid w:val="008961A4"/>
    <w:rsid w:val="00896A94"/>
    <w:rsid w:val="00897776"/>
    <w:rsid w:val="008A1A64"/>
    <w:rsid w:val="008A1D01"/>
    <w:rsid w:val="008A4753"/>
    <w:rsid w:val="008A4D60"/>
    <w:rsid w:val="008A5A98"/>
    <w:rsid w:val="008A6EFA"/>
    <w:rsid w:val="008A78FB"/>
    <w:rsid w:val="008B2D8C"/>
    <w:rsid w:val="008B33FF"/>
    <w:rsid w:val="008B35AF"/>
    <w:rsid w:val="008B38A5"/>
    <w:rsid w:val="008B422D"/>
    <w:rsid w:val="008B435B"/>
    <w:rsid w:val="008B478C"/>
    <w:rsid w:val="008B4F7D"/>
    <w:rsid w:val="008B6127"/>
    <w:rsid w:val="008B7601"/>
    <w:rsid w:val="008C0210"/>
    <w:rsid w:val="008C2589"/>
    <w:rsid w:val="008C2691"/>
    <w:rsid w:val="008C2F07"/>
    <w:rsid w:val="008C3A38"/>
    <w:rsid w:val="008C453C"/>
    <w:rsid w:val="008C4912"/>
    <w:rsid w:val="008C51EB"/>
    <w:rsid w:val="008C5DD6"/>
    <w:rsid w:val="008C683F"/>
    <w:rsid w:val="008C68DC"/>
    <w:rsid w:val="008D0E95"/>
    <w:rsid w:val="008D2410"/>
    <w:rsid w:val="008D57F4"/>
    <w:rsid w:val="008D6623"/>
    <w:rsid w:val="008D7B1D"/>
    <w:rsid w:val="008E0A8F"/>
    <w:rsid w:val="008E1850"/>
    <w:rsid w:val="008E1B01"/>
    <w:rsid w:val="008E29E9"/>
    <w:rsid w:val="008F06D4"/>
    <w:rsid w:val="008F154C"/>
    <w:rsid w:val="008F2355"/>
    <w:rsid w:val="008F399E"/>
    <w:rsid w:val="008F3C9B"/>
    <w:rsid w:val="008F46B8"/>
    <w:rsid w:val="008F60BF"/>
    <w:rsid w:val="008F672C"/>
    <w:rsid w:val="008F690E"/>
    <w:rsid w:val="008F79CF"/>
    <w:rsid w:val="00900A49"/>
    <w:rsid w:val="00900C89"/>
    <w:rsid w:val="00903E78"/>
    <w:rsid w:val="00904949"/>
    <w:rsid w:val="00905EDA"/>
    <w:rsid w:val="009068B7"/>
    <w:rsid w:val="00906BB7"/>
    <w:rsid w:val="00907A7B"/>
    <w:rsid w:val="00907F28"/>
    <w:rsid w:val="009104B4"/>
    <w:rsid w:val="00910874"/>
    <w:rsid w:val="009109E6"/>
    <w:rsid w:val="00911DC0"/>
    <w:rsid w:val="009121EA"/>
    <w:rsid w:val="009123C5"/>
    <w:rsid w:val="00913B39"/>
    <w:rsid w:val="0091446E"/>
    <w:rsid w:val="00914E91"/>
    <w:rsid w:val="00917962"/>
    <w:rsid w:val="009200F5"/>
    <w:rsid w:val="009206A9"/>
    <w:rsid w:val="00920E06"/>
    <w:rsid w:val="00920F67"/>
    <w:rsid w:val="009213D0"/>
    <w:rsid w:val="009214F3"/>
    <w:rsid w:val="00922381"/>
    <w:rsid w:val="0092295F"/>
    <w:rsid w:val="00922ED1"/>
    <w:rsid w:val="009241FE"/>
    <w:rsid w:val="0092444A"/>
    <w:rsid w:val="0092476A"/>
    <w:rsid w:val="00926CBC"/>
    <w:rsid w:val="00926CD9"/>
    <w:rsid w:val="00927991"/>
    <w:rsid w:val="0093149D"/>
    <w:rsid w:val="00933DEE"/>
    <w:rsid w:val="00934745"/>
    <w:rsid w:val="0093488D"/>
    <w:rsid w:val="00934B1D"/>
    <w:rsid w:val="00934E5E"/>
    <w:rsid w:val="00936597"/>
    <w:rsid w:val="009371D1"/>
    <w:rsid w:val="00937BB6"/>
    <w:rsid w:val="009407E1"/>
    <w:rsid w:val="009412D8"/>
    <w:rsid w:val="00941C13"/>
    <w:rsid w:val="009420E2"/>
    <w:rsid w:val="00943268"/>
    <w:rsid w:val="0094426E"/>
    <w:rsid w:val="009446A8"/>
    <w:rsid w:val="00945506"/>
    <w:rsid w:val="0094592A"/>
    <w:rsid w:val="00945CB0"/>
    <w:rsid w:val="009515C5"/>
    <w:rsid w:val="00951978"/>
    <w:rsid w:val="00954541"/>
    <w:rsid w:val="00955729"/>
    <w:rsid w:val="00955B28"/>
    <w:rsid w:val="00955BCA"/>
    <w:rsid w:val="00955C51"/>
    <w:rsid w:val="0095614E"/>
    <w:rsid w:val="00956435"/>
    <w:rsid w:val="00956914"/>
    <w:rsid w:val="009576F9"/>
    <w:rsid w:val="00957C3C"/>
    <w:rsid w:val="00957CCC"/>
    <w:rsid w:val="00960352"/>
    <w:rsid w:val="00961BFA"/>
    <w:rsid w:val="00961EB0"/>
    <w:rsid w:val="00963F45"/>
    <w:rsid w:val="00965622"/>
    <w:rsid w:val="00966627"/>
    <w:rsid w:val="00966CA9"/>
    <w:rsid w:val="00972377"/>
    <w:rsid w:val="00972B3D"/>
    <w:rsid w:val="00972E7E"/>
    <w:rsid w:val="00973319"/>
    <w:rsid w:val="00974845"/>
    <w:rsid w:val="009757D2"/>
    <w:rsid w:val="00976439"/>
    <w:rsid w:val="0097682B"/>
    <w:rsid w:val="00977210"/>
    <w:rsid w:val="00977922"/>
    <w:rsid w:val="00980ACB"/>
    <w:rsid w:val="00982066"/>
    <w:rsid w:val="0098261E"/>
    <w:rsid w:val="009838F7"/>
    <w:rsid w:val="00983CE4"/>
    <w:rsid w:val="00983F55"/>
    <w:rsid w:val="00984FD5"/>
    <w:rsid w:val="0098766F"/>
    <w:rsid w:val="00987BDA"/>
    <w:rsid w:val="0099020E"/>
    <w:rsid w:val="0099091C"/>
    <w:rsid w:val="00990C09"/>
    <w:rsid w:val="00993437"/>
    <w:rsid w:val="00993654"/>
    <w:rsid w:val="00993C3B"/>
    <w:rsid w:val="00995704"/>
    <w:rsid w:val="0099755F"/>
    <w:rsid w:val="00997A73"/>
    <w:rsid w:val="00997BFC"/>
    <w:rsid w:val="009A045A"/>
    <w:rsid w:val="009A0E03"/>
    <w:rsid w:val="009A1202"/>
    <w:rsid w:val="009A14AB"/>
    <w:rsid w:val="009A1A07"/>
    <w:rsid w:val="009A38F5"/>
    <w:rsid w:val="009A39F2"/>
    <w:rsid w:val="009A443D"/>
    <w:rsid w:val="009A46F8"/>
    <w:rsid w:val="009A57B6"/>
    <w:rsid w:val="009A600E"/>
    <w:rsid w:val="009A6E36"/>
    <w:rsid w:val="009A724C"/>
    <w:rsid w:val="009A73D2"/>
    <w:rsid w:val="009B06E6"/>
    <w:rsid w:val="009B2F93"/>
    <w:rsid w:val="009B370B"/>
    <w:rsid w:val="009B3C55"/>
    <w:rsid w:val="009B4B9F"/>
    <w:rsid w:val="009B5E09"/>
    <w:rsid w:val="009B5ECC"/>
    <w:rsid w:val="009B616D"/>
    <w:rsid w:val="009B63DD"/>
    <w:rsid w:val="009C01BC"/>
    <w:rsid w:val="009C0A88"/>
    <w:rsid w:val="009C1C05"/>
    <w:rsid w:val="009C2A5B"/>
    <w:rsid w:val="009C3367"/>
    <w:rsid w:val="009C5E96"/>
    <w:rsid w:val="009C68B0"/>
    <w:rsid w:val="009C6FCD"/>
    <w:rsid w:val="009C7535"/>
    <w:rsid w:val="009D1C24"/>
    <w:rsid w:val="009D20E2"/>
    <w:rsid w:val="009D34C6"/>
    <w:rsid w:val="009D3F08"/>
    <w:rsid w:val="009D4F65"/>
    <w:rsid w:val="009D5592"/>
    <w:rsid w:val="009D58BC"/>
    <w:rsid w:val="009D6BD1"/>
    <w:rsid w:val="009E07D3"/>
    <w:rsid w:val="009E0BE3"/>
    <w:rsid w:val="009E130C"/>
    <w:rsid w:val="009E1330"/>
    <w:rsid w:val="009E1B19"/>
    <w:rsid w:val="009E2188"/>
    <w:rsid w:val="009E2363"/>
    <w:rsid w:val="009E26A2"/>
    <w:rsid w:val="009E26CC"/>
    <w:rsid w:val="009E32DA"/>
    <w:rsid w:val="009E365C"/>
    <w:rsid w:val="009E4AD0"/>
    <w:rsid w:val="009E500D"/>
    <w:rsid w:val="009E7543"/>
    <w:rsid w:val="009E7FD2"/>
    <w:rsid w:val="009F0F94"/>
    <w:rsid w:val="009F18F4"/>
    <w:rsid w:val="009F261E"/>
    <w:rsid w:val="009F457C"/>
    <w:rsid w:val="009F4AC4"/>
    <w:rsid w:val="009F590F"/>
    <w:rsid w:val="009F5BE2"/>
    <w:rsid w:val="009F6C9A"/>
    <w:rsid w:val="009F7026"/>
    <w:rsid w:val="009F778D"/>
    <w:rsid w:val="009F7D01"/>
    <w:rsid w:val="00A00161"/>
    <w:rsid w:val="00A00A75"/>
    <w:rsid w:val="00A026B2"/>
    <w:rsid w:val="00A04620"/>
    <w:rsid w:val="00A0475C"/>
    <w:rsid w:val="00A04E4C"/>
    <w:rsid w:val="00A05A6A"/>
    <w:rsid w:val="00A05C58"/>
    <w:rsid w:val="00A064DB"/>
    <w:rsid w:val="00A064E4"/>
    <w:rsid w:val="00A107EC"/>
    <w:rsid w:val="00A10ABE"/>
    <w:rsid w:val="00A11D80"/>
    <w:rsid w:val="00A13187"/>
    <w:rsid w:val="00A14D3F"/>
    <w:rsid w:val="00A15DDA"/>
    <w:rsid w:val="00A15EB9"/>
    <w:rsid w:val="00A16B08"/>
    <w:rsid w:val="00A17191"/>
    <w:rsid w:val="00A17A1E"/>
    <w:rsid w:val="00A17A2F"/>
    <w:rsid w:val="00A21B6B"/>
    <w:rsid w:val="00A21BFE"/>
    <w:rsid w:val="00A22764"/>
    <w:rsid w:val="00A22AB6"/>
    <w:rsid w:val="00A24139"/>
    <w:rsid w:val="00A24937"/>
    <w:rsid w:val="00A2505D"/>
    <w:rsid w:val="00A25D9F"/>
    <w:rsid w:val="00A261BB"/>
    <w:rsid w:val="00A27258"/>
    <w:rsid w:val="00A2772A"/>
    <w:rsid w:val="00A27CC7"/>
    <w:rsid w:val="00A300B7"/>
    <w:rsid w:val="00A306C4"/>
    <w:rsid w:val="00A31822"/>
    <w:rsid w:val="00A31B75"/>
    <w:rsid w:val="00A3233E"/>
    <w:rsid w:val="00A33436"/>
    <w:rsid w:val="00A3380F"/>
    <w:rsid w:val="00A36432"/>
    <w:rsid w:val="00A36748"/>
    <w:rsid w:val="00A372FB"/>
    <w:rsid w:val="00A3780C"/>
    <w:rsid w:val="00A412FA"/>
    <w:rsid w:val="00A4167A"/>
    <w:rsid w:val="00A42324"/>
    <w:rsid w:val="00A42CC2"/>
    <w:rsid w:val="00A44256"/>
    <w:rsid w:val="00A444B1"/>
    <w:rsid w:val="00A44A73"/>
    <w:rsid w:val="00A45908"/>
    <w:rsid w:val="00A4791B"/>
    <w:rsid w:val="00A47FA2"/>
    <w:rsid w:val="00A50247"/>
    <w:rsid w:val="00A503A4"/>
    <w:rsid w:val="00A50F77"/>
    <w:rsid w:val="00A51049"/>
    <w:rsid w:val="00A51119"/>
    <w:rsid w:val="00A511DE"/>
    <w:rsid w:val="00A5172D"/>
    <w:rsid w:val="00A521AD"/>
    <w:rsid w:val="00A52E24"/>
    <w:rsid w:val="00A542DA"/>
    <w:rsid w:val="00A54DE2"/>
    <w:rsid w:val="00A57919"/>
    <w:rsid w:val="00A6014C"/>
    <w:rsid w:val="00A60EC7"/>
    <w:rsid w:val="00A618A1"/>
    <w:rsid w:val="00A61955"/>
    <w:rsid w:val="00A6324F"/>
    <w:rsid w:val="00A63EDE"/>
    <w:rsid w:val="00A64448"/>
    <w:rsid w:val="00A64695"/>
    <w:rsid w:val="00A658C2"/>
    <w:rsid w:val="00A67363"/>
    <w:rsid w:val="00A67612"/>
    <w:rsid w:val="00A70679"/>
    <w:rsid w:val="00A720EA"/>
    <w:rsid w:val="00A7226B"/>
    <w:rsid w:val="00A728CC"/>
    <w:rsid w:val="00A7318F"/>
    <w:rsid w:val="00A741BF"/>
    <w:rsid w:val="00A75102"/>
    <w:rsid w:val="00A751E0"/>
    <w:rsid w:val="00A75576"/>
    <w:rsid w:val="00A76CBA"/>
    <w:rsid w:val="00A800F3"/>
    <w:rsid w:val="00A810CA"/>
    <w:rsid w:val="00A81447"/>
    <w:rsid w:val="00A822A0"/>
    <w:rsid w:val="00A82C56"/>
    <w:rsid w:val="00A82D50"/>
    <w:rsid w:val="00A8323F"/>
    <w:rsid w:val="00A8352F"/>
    <w:rsid w:val="00A84E5E"/>
    <w:rsid w:val="00A85D81"/>
    <w:rsid w:val="00A85FB2"/>
    <w:rsid w:val="00A87384"/>
    <w:rsid w:val="00A8789A"/>
    <w:rsid w:val="00A8793B"/>
    <w:rsid w:val="00A87A95"/>
    <w:rsid w:val="00A87C2D"/>
    <w:rsid w:val="00A903BE"/>
    <w:rsid w:val="00A90C09"/>
    <w:rsid w:val="00A9282B"/>
    <w:rsid w:val="00A95686"/>
    <w:rsid w:val="00A96C47"/>
    <w:rsid w:val="00AA0430"/>
    <w:rsid w:val="00AA07EA"/>
    <w:rsid w:val="00AA0B8E"/>
    <w:rsid w:val="00AA1E44"/>
    <w:rsid w:val="00AA4AD4"/>
    <w:rsid w:val="00AA4D7A"/>
    <w:rsid w:val="00AA7954"/>
    <w:rsid w:val="00AA7B18"/>
    <w:rsid w:val="00AB0BE9"/>
    <w:rsid w:val="00AB4103"/>
    <w:rsid w:val="00AB437A"/>
    <w:rsid w:val="00AB489C"/>
    <w:rsid w:val="00AB4E5F"/>
    <w:rsid w:val="00AB5100"/>
    <w:rsid w:val="00AB5560"/>
    <w:rsid w:val="00AB6064"/>
    <w:rsid w:val="00AB648F"/>
    <w:rsid w:val="00AB7DFB"/>
    <w:rsid w:val="00AC0EB5"/>
    <w:rsid w:val="00AC1138"/>
    <w:rsid w:val="00AC22F2"/>
    <w:rsid w:val="00AC23D7"/>
    <w:rsid w:val="00AC3292"/>
    <w:rsid w:val="00AC3FC2"/>
    <w:rsid w:val="00AC440C"/>
    <w:rsid w:val="00AC471C"/>
    <w:rsid w:val="00AC5099"/>
    <w:rsid w:val="00AC549A"/>
    <w:rsid w:val="00AC5B4C"/>
    <w:rsid w:val="00AC66B0"/>
    <w:rsid w:val="00AD1D9C"/>
    <w:rsid w:val="00AD272A"/>
    <w:rsid w:val="00AD31B9"/>
    <w:rsid w:val="00AD48DD"/>
    <w:rsid w:val="00AD576C"/>
    <w:rsid w:val="00AD5A53"/>
    <w:rsid w:val="00AD6065"/>
    <w:rsid w:val="00AD736E"/>
    <w:rsid w:val="00AD7672"/>
    <w:rsid w:val="00AE133C"/>
    <w:rsid w:val="00AE169D"/>
    <w:rsid w:val="00AE1723"/>
    <w:rsid w:val="00AE212C"/>
    <w:rsid w:val="00AE215B"/>
    <w:rsid w:val="00AE2C61"/>
    <w:rsid w:val="00AE41E5"/>
    <w:rsid w:val="00AE448C"/>
    <w:rsid w:val="00AE63B3"/>
    <w:rsid w:val="00AF05A8"/>
    <w:rsid w:val="00AF377B"/>
    <w:rsid w:val="00AF3FD3"/>
    <w:rsid w:val="00AF43B3"/>
    <w:rsid w:val="00AF4571"/>
    <w:rsid w:val="00AF46A8"/>
    <w:rsid w:val="00AF55F0"/>
    <w:rsid w:val="00AF6532"/>
    <w:rsid w:val="00AF6599"/>
    <w:rsid w:val="00AF68CE"/>
    <w:rsid w:val="00AF73DD"/>
    <w:rsid w:val="00AF7B29"/>
    <w:rsid w:val="00AF7C6A"/>
    <w:rsid w:val="00B0038F"/>
    <w:rsid w:val="00B005D9"/>
    <w:rsid w:val="00B01257"/>
    <w:rsid w:val="00B0183C"/>
    <w:rsid w:val="00B0224B"/>
    <w:rsid w:val="00B02260"/>
    <w:rsid w:val="00B02299"/>
    <w:rsid w:val="00B0293C"/>
    <w:rsid w:val="00B03AA5"/>
    <w:rsid w:val="00B049FE"/>
    <w:rsid w:val="00B05162"/>
    <w:rsid w:val="00B0596D"/>
    <w:rsid w:val="00B072A9"/>
    <w:rsid w:val="00B07A66"/>
    <w:rsid w:val="00B10404"/>
    <w:rsid w:val="00B11041"/>
    <w:rsid w:val="00B11BFA"/>
    <w:rsid w:val="00B12A76"/>
    <w:rsid w:val="00B12B35"/>
    <w:rsid w:val="00B133FF"/>
    <w:rsid w:val="00B15CC7"/>
    <w:rsid w:val="00B16179"/>
    <w:rsid w:val="00B17044"/>
    <w:rsid w:val="00B17719"/>
    <w:rsid w:val="00B21C5C"/>
    <w:rsid w:val="00B2286F"/>
    <w:rsid w:val="00B22AE8"/>
    <w:rsid w:val="00B23CDE"/>
    <w:rsid w:val="00B23E04"/>
    <w:rsid w:val="00B25718"/>
    <w:rsid w:val="00B25A74"/>
    <w:rsid w:val="00B25F2D"/>
    <w:rsid w:val="00B26144"/>
    <w:rsid w:val="00B261D4"/>
    <w:rsid w:val="00B2694C"/>
    <w:rsid w:val="00B27302"/>
    <w:rsid w:val="00B27F95"/>
    <w:rsid w:val="00B30F1F"/>
    <w:rsid w:val="00B349C5"/>
    <w:rsid w:val="00B34A3E"/>
    <w:rsid w:val="00B36209"/>
    <w:rsid w:val="00B36B40"/>
    <w:rsid w:val="00B41F86"/>
    <w:rsid w:val="00B42AF4"/>
    <w:rsid w:val="00B4377D"/>
    <w:rsid w:val="00B43AE2"/>
    <w:rsid w:val="00B442B9"/>
    <w:rsid w:val="00B50CF1"/>
    <w:rsid w:val="00B51023"/>
    <w:rsid w:val="00B512BC"/>
    <w:rsid w:val="00B51450"/>
    <w:rsid w:val="00B515BD"/>
    <w:rsid w:val="00B54C20"/>
    <w:rsid w:val="00B54F93"/>
    <w:rsid w:val="00B5585C"/>
    <w:rsid w:val="00B55F18"/>
    <w:rsid w:val="00B56857"/>
    <w:rsid w:val="00B57733"/>
    <w:rsid w:val="00B578ED"/>
    <w:rsid w:val="00B627DA"/>
    <w:rsid w:val="00B629D7"/>
    <w:rsid w:val="00B632AF"/>
    <w:rsid w:val="00B63CF6"/>
    <w:rsid w:val="00B653FA"/>
    <w:rsid w:val="00B65961"/>
    <w:rsid w:val="00B66438"/>
    <w:rsid w:val="00B66917"/>
    <w:rsid w:val="00B672EE"/>
    <w:rsid w:val="00B67E36"/>
    <w:rsid w:val="00B70A71"/>
    <w:rsid w:val="00B71772"/>
    <w:rsid w:val="00B74978"/>
    <w:rsid w:val="00B75981"/>
    <w:rsid w:val="00B75C50"/>
    <w:rsid w:val="00B75DBD"/>
    <w:rsid w:val="00B7630D"/>
    <w:rsid w:val="00B7698B"/>
    <w:rsid w:val="00B819BE"/>
    <w:rsid w:val="00B82079"/>
    <w:rsid w:val="00B8269E"/>
    <w:rsid w:val="00B8343D"/>
    <w:rsid w:val="00B83C5E"/>
    <w:rsid w:val="00B844D0"/>
    <w:rsid w:val="00B85414"/>
    <w:rsid w:val="00B857AB"/>
    <w:rsid w:val="00B862D9"/>
    <w:rsid w:val="00B86F4B"/>
    <w:rsid w:val="00B87410"/>
    <w:rsid w:val="00B87CD9"/>
    <w:rsid w:val="00B9020F"/>
    <w:rsid w:val="00B90781"/>
    <w:rsid w:val="00B90BFA"/>
    <w:rsid w:val="00B94754"/>
    <w:rsid w:val="00B94B33"/>
    <w:rsid w:val="00B95145"/>
    <w:rsid w:val="00B95574"/>
    <w:rsid w:val="00B95AB7"/>
    <w:rsid w:val="00B9618C"/>
    <w:rsid w:val="00B964DF"/>
    <w:rsid w:val="00B9670E"/>
    <w:rsid w:val="00B979D1"/>
    <w:rsid w:val="00BA5337"/>
    <w:rsid w:val="00BA6A6C"/>
    <w:rsid w:val="00BA6CFB"/>
    <w:rsid w:val="00BA73F4"/>
    <w:rsid w:val="00BA797A"/>
    <w:rsid w:val="00BB036D"/>
    <w:rsid w:val="00BB15CD"/>
    <w:rsid w:val="00BB251F"/>
    <w:rsid w:val="00BB3F71"/>
    <w:rsid w:val="00BB7304"/>
    <w:rsid w:val="00BB73DD"/>
    <w:rsid w:val="00BC28CA"/>
    <w:rsid w:val="00BC4B88"/>
    <w:rsid w:val="00BC6DF8"/>
    <w:rsid w:val="00BC7C0E"/>
    <w:rsid w:val="00BD1AAD"/>
    <w:rsid w:val="00BD2307"/>
    <w:rsid w:val="00BD25DB"/>
    <w:rsid w:val="00BD2FF7"/>
    <w:rsid w:val="00BD474C"/>
    <w:rsid w:val="00BD64A0"/>
    <w:rsid w:val="00BE013D"/>
    <w:rsid w:val="00BE15F0"/>
    <w:rsid w:val="00BE2B73"/>
    <w:rsid w:val="00BE4075"/>
    <w:rsid w:val="00BE4ABB"/>
    <w:rsid w:val="00BE5698"/>
    <w:rsid w:val="00BE56B7"/>
    <w:rsid w:val="00BE685D"/>
    <w:rsid w:val="00BF049D"/>
    <w:rsid w:val="00BF128D"/>
    <w:rsid w:val="00BF1F06"/>
    <w:rsid w:val="00BF2FA3"/>
    <w:rsid w:val="00BF30A6"/>
    <w:rsid w:val="00BF369B"/>
    <w:rsid w:val="00BF4510"/>
    <w:rsid w:val="00BF611B"/>
    <w:rsid w:val="00BF6F39"/>
    <w:rsid w:val="00BF708A"/>
    <w:rsid w:val="00C0037B"/>
    <w:rsid w:val="00C011EA"/>
    <w:rsid w:val="00C022A5"/>
    <w:rsid w:val="00C0326D"/>
    <w:rsid w:val="00C03685"/>
    <w:rsid w:val="00C0373C"/>
    <w:rsid w:val="00C0456D"/>
    <w:rsid w:val="00C072C4"/>
    <w:rsid w:val="00C10846"/>
    <w:rsid w:val="00C12B3F"/>
    <w:rsid w:val="00C136D8"/>
    <w:rsid w:val="00C1401A"/>
    <w:rsid w:val="00C142C4"/>
    <w:rsid w:val="00C14B5B"/>
    <w:rsid w:val="00C16126"/>
    <w:rsid w:val="00C1663E"/>
    <w:rsid w:val="00C16DBC"/>
    <w:rsid w:val="00C17D78"/>
    <w:rsid w:val="00C203EC"/>
    <w:rsid w:val="00C20BB9"/>
    <w:rsid w:val="00C214A7"/>
    <w:rsid w:val="00C22F5F"/>
    <w:rsid w:val="00C230C3"/>
    <w:rsid w:val="00C2384F"/>
    <w:rsid w:val="00C24921"/>
    <w:rsid w:val="00C24A4A"/>
    <w:rsid w:val="00C24D41"/>
    <w:rsid w:val="00C26BA1"/>
    <w:rsid w:val="00C27C8E"/>
    <w:rsid w:val="00C309F1"/>
    <w:rsid w:val="00C30ED9"/>
    <w:rsid w:val="00C316DC"/>
    <w:rsid w:val="00C31CBF"/>
    <w:rsid w:val="00C3354D"/>
    <w:rsid w:val="00C34FA9"/>
    <w:rsid w:val="00C36559"/>
    <w:rsid w:val="00C37D3D"/>
    <w:rsid w:val="00C37E77"/>
    <w:rsid w:val="00C41680"/>
    <w:rsid w:val="00C42320"/>
    <w:rsid w:val="00C428C9"/>
    <w:rsid w:val="00C4331E"/>
    <w:rsid w:val="00C46465"/>
    <w:rsid w:val="00C46B5C"/>
    <w:rsid w:val="00C51A68"/>
    <w:rsid w:val="00C52986"/>
    <w:rsid w:val="00C52F90"/>
    <w:rsid w:val="00C53B83"/>
    <w:rsid w:val="00C55282"/>
    <w:rsid w:val="00C55813"/>
    <w:rsid w:val="00C569EE"/>
    <w:rsid w:val="00C57019"/>
    <w:rsid w:val="00C578AC"/>
    <w:rsid w:val="00C579DF"/>
    <w:rsid w:val="00C57C6D"/>
    <w:rsid w:val="00C57EB9"/>
    <w:rsid w:val="00C617E8"/>
    <w:rsid w:val="00C636E7"/>
    <w:rsid w:val="00C64306"/>
    <w:rsid w:val="00C660EE"/>
    <w:rsid w:val="00C70F82"/>
    <w:rsid w:val="00C718F2"/>
    <w:rsid w:val="00C71983"/>
    <w:rsid w:val="00C72E54"/>
    <w:rsid w:val="00C73A52"/>
    <w:rsid w:val="00C74019"/>
    <w:rsid w:val="00C747A2"/>
    <w:rsid w:val="00C749D4"/>
    <w:rsid w:val="00C74F51"/>
    <w:rsid w:val="00C752DF"/>
    <w:rsid w:val="00C75DC2"/>
    <w:rsid w:val="00C7639B"/>
    <w:rsid w:val="00C766AE"/>
    <w:rsid w:val="00C77873"/>
    <w:rsid w:val="00C802D0"/>
    <w:rsid w:val="00C806E2"/>
    <w:rsid w:val="00C8210C"/>
    <w:rsid w:val="00C822AE"/>
    <w:rsid w:val="00C82377"/>
    <w:rsid w:val="00C82CEE"/>
    <w:rsid w:val="00C83A2F"/>
    <w:rsid w:val="00C848BA"/>
    <w:rsid w:val="00C85224"/>
    <w:rsid w:val="00C86AB0"/>
    <w:rsid w:val="00C86B86"/>
    <w:rsid w:val="00C87292"/>
    <w:rsid w:val="00C87F9B"/>
    <w:rsid w:val="00C90170"/>
    <w:rsid w:val="00C90245"/>
    <w:rsid w:val="00C911C9"/>
    <w:rsid w:val="00C920EA"/>
    <w:rsid w:val="00C93D64"/>
    <w:rsid w:val="00C9463C"/>
    <w:rsid w:val="00C94FDB"/>
    <w:rsid w:val="00CA11C1"/>
    <w:rsid w:val="00CA24F9"/>
    <w:rsid w:val="00CA3015"/>
    <w:rsid w:val="00CA302C"/>
    <w:rsid w:val="00CA3B03"/>
    <w:rsid w:val="00CA4509"/>
    <w:rsid w:val="00CB042A"/>
    <w:rsid w:val="00CB0615"/>
    <w:rsid w:val="00CB0902"/>
    <w:rsid w:val="00CB200E"/>
    <w:rsid w:val="00CB2709"/>
    <w:rsid w:val="00CB35D5"/>
    <w:rsid w:val="00CB40B5"/>
    <w:rsid w:val="00CB4D2B"/>
    <w:rsid w:val="00CB64FE"/>
    <w:rsid w:val="00CB7684"/>
    <w:rsid w:val="00CC1427"/>
    <w:rsid w:val="00CC5963"/>
    <w:rsid w:val="00CC615F"/>
    <w:rsid w:val="00CC776A"/>
    <w:rsid w:val="00CC7844"/>
    <w:rsid w:val="00CC7F20"/>
    <w:rsid w:val="00CD0363"/>
    <w:rsid w:val="00CD0398"/>
    <w:rsid w:val="00CD056E"/>
    <w:rsid w:val="00CD057B"/>
    <w:rsid w:val="00CD0BF5"/>
    <w:rsid w:val="00CD38E3"/>
    <w:rsid w:val="00CD47CD"/>
    <w:rsid w:val="00CD5462"/>
    <w:rsid w:val="00CD5F17"/>
    <w:rsid w:val="00CE077A"/>
    <w:rsid w:val="00CE0C05"/>
    <w:rsid w:val="00CE160B"/>
    <w:rsid w:val="00CE2A6B"/>
    <w:rsid w:val="00CE3568"/>
    <w:rsid w:val="00CE3F47"/>
    <w:rsid w:val="00CE448B"/>
    <w:rsid w:val="00CE49E4"/>
    <w:rsid w:val="00CE6A40"/>
    <w:rsid w:val="00CE6D77"/>
    <w:rsid w:val="00CE6ED5"/>
    <w:rsid w:val="00CE75AA"/>
    <w:rsid w:val="00CF0A64"/>
    <w:rsid w:val="00CF49AF"/>
    <w:rsid w:val="00CF6976"/>
    <w:rsid w:val="00CF7700"/>
    <w:rsid w:val="00D00560"/>
    <w:rsid w:val="00D005AB"/>
    <w:rsid w:val="00D0144E"/>
    <w:rsid w:val="00D01F1C"/>
    <w:rsid w:val="00D02070"/>
    <w:rsid w:val="00D05060"/>
    <w:rsid w:val="00D058FE"/>
    <w:rsid w:val="00D06A96"/>
    <w:rsid w:val="00D072D2"/>
    <w:rsid w:val="00D07F85"/>
    <w:rsid w:val="00D1075D"/>
    <w:rsid w:val="00D10F73"/>
    <w:rsid w:val="00D119BB"/>
    <w:rsid w:val="00D12763"/>
    <w:rsid w:val="00D12A84"/>
    <w:rsid w:val="00D13526"/>
    <w:rsid w:val="00D135E7"/>
    <w:rsid w:val="00D1361E"/>
    <w:rsid w:val="00D14915"/>
    <w:rsid w:val="00D1496A"/>
    <w:rsid w:val="00D14A59"/>
    <w:rsid w:val="00D14A77"/>
    <w:rsid w:val="00D16B31"/>
    <w:rsid w:val="00D16D7A"/>
    <w:rsid w:val="00D17971"/>
    <w:rsid w:val="00D17A5E"/>
    <w:rsid w:val="00D17A8A"/>
    <w:rsid w:val="00D17E9D"/>
    <w:rsid w:val="00D20085"/>
    <w:rsid w:val="00D207F1"/>
    <w:rsid w:val="00D22A60"/>
    <w:rsid w:val="00D23C14"/>
    <w:rsid w:val="00D25902"/>
    <w:rsid w:val="00D265BF"/>
    <w:rsid w:val="00D273E7"/>
    <w:rsid w:val="00D27D9E"/>
    <w:rsid w:val="00D308B3"/>
    <w:rsid w:val="00D3098E"/>
    <w:rsid w:val="00D32D95"/>
    <w:rsid w:val="00D32FC7"/>
    <w:rsid w:val="00D331AC"/>
    <w:rsid w:val="00D33A07"/>
    <w:rsid w:val="00D34FF5"/>
    <w:rsid w:val="00D354CC"/>
    <w:rsid w:val="00D3609D"/>
    <w:rsid w:val="00D3660F"/>
    <w:rsid w:val="00D422F6"/>
    <w:rsid w:val="00D451F7"/>
    <w:rsid w:val="00D455CD"/>
    <w:rsid w:val="00D45653"/>
    <w:rsid w:val="00D45C8E"/>
    <w:rsid w:val="00D4611C"/>
    <w:rsid w:val="00D4634F"/>
    <w:rsid w:val="00D472CB"/>
    <w:rsid w:val="00D477D5"/>
    <w:rsid w:val="00D505FA"/>
    <w:rsid w:val="00D50C65"/>
    <w:rsid w:val="00D51E7E"/>
    <w:rsid w:val="00D523B2"/>
    <w:rsid w:val="00D525A1"/>
    <w:rsid w:val="00D533F7"/>
    <w:rsid w:val="00D5343E"/>
    <w:rsid w:val="00D5374F"/>
    <w:rsid w:val="00D53EB1"/>
    <w:rsid w:val="00D54118"/>
    <w:rsid w:val="00D54130"/>
    <w:rsid w:val="00D54B56"/>
    <w:rsid w:val="00D56D07"/>
    <w:rsid w:val="00D56F3B"/>
    <w:rsid w:val="00D5776A"/>
    <w:rsid w:val="00D61A09"/>
    <w:rsid w:val="00D61AD0"/>
    <w:rsid w:val="00D6215A"/>
    <w:rsid w:val="00D6218C"/>
    <w:rsid w:val="00D629DE"/>
    <w:rsid w:val="00D64201"/>
    <w:rsid w:val="00D64DCC"/>
    <w:rsid w:val="00D658E2"/>
    <w:rsid w:val="00D65D17"/>
    <w:rsid w:val="00D670A9"/>
    <w:rsid w:val="00D7045C"/>
    <w:rsid w:val="00D714A7"/>
    <w:rsid w:val="00D71771"/>
    <w:rsid w:val="00D7193F"/>
    <w:rsid w:val="00D71CCD"/>
    <w:rsid w:val="00D72F2F"/>
    <w:rsid w:val="00D734F6"/>
    <w:rsid w:val="00D735BC"/>
    <w:rsid w:val="00D735D9"/>
    <w:rsid w:val="00D74985"/>
    <w:rsid w:val="00D76F4E"/>
    <w:rsid w:val="00D77725"/>
    <w:rsid w:val="00D803E5"/>
    <w:rsid w:val="00D8095E"/>
    <w:rsid w:val="00D80C54"/>
    <w:rsid w:val="00D81A2C"/>
    <w:rsid w:val="00D829AB"/>
    <w:rsid w:val="00D83A70"/>
    <w:rsid w:val="00D84349"/>
    <w:rsid w:val="00D86138"/>
    <w:rsid w:val="00D87698"/>
    <w:rsid w:val="00D901D4"/>
    <w:rsid w:val="00D904DE"/>
    <w:rsid w:val="00D9266D"/>
    <w:rsid w:val="00D93B9B"/>
    <w:rsid w:val="00D9415D"/>
    <w:rsid w:val="00D95A9F"/>
    <w:rsid w:val="00D95DE0"/>
    <w:rsid w:val="00D964FA"/>
    <w:rsid w:val="00D969D4"/>
    <w:rsid w:val="00D971F7"/>
    <w:rsid w:val="00D97735"/>
    <w:rsid w:val="00D977D3"/>
    <w:rsid w:val="00DA0E88"/>
    <w:rsid w:val="00DA139C"/>
    <w:rsid w:val="00DA235E"/>
    <w:rsid w:val="00DA2438"/>
    <w:rsid w:val="00DA3EE4"/>
    <w:rsid w:val="00DA4494"/>
    <w:rsid w:val="00DA545B"/>
    <w:rsid w:val="00DA655A"/>
    <w:rsid w:val="00DA6776"/>
    <w:rsid w:val="00DA6F03"/>
    <w:rsid w:val="00DA74AD"/>
    <w:rsid w:val="00DA7AD3"/>
    <w:rsid w:val="00DB14B7"/>
    <w:rsid w:val="00DB1B97"/>
    <w:rsid w:val="00DB1E90"/>
    <w:rsid w:val="00DB28D7"/>
    <w:rsid w:val="00DB39D9"/>
    <w:rsid w:val="00DB4B9F"/>
    <w:rsid w:val="00DB5646"/>
    <w:rsid w:val="00DB57EA"/>
    <w:rsid w:val="00DB59AD"/>
    <w:rsid w:val="00DB62B1"/>
    <w:rsid w:val="00DC08E6"/>
    <w:rsid w:val="00DC0DCB"/>
    <w:rsid w:val="00DC1191"/>
    <w:rsid w:val="00DC225F"/>
    <w:rsid w:val="00DC4311"/>
    <w:rsid w:val="00DC5C45"/>
    <w:rsid w:val="00DC5DB2"/>
    <w:rsid w:val="00DD0771"/>
    <w:rsid w:val="00DD140A"/>
    <w:rsid w:val="00DD258D"/>
    <w:rsid w:val="00DD3876"/>
    <w:rsid w:val="00DD401D"/>
    <w:rsid w:val="00DD45A8"/>
    <w:rsid w:val="00DD4C12"/>
    <w:rsid w:val="00DD5C17"/>
    <w:rsid w:val="00DD7751"/>
    <w:rsid w:val="00DD7EC8"/>
    <w:rsid w:val="00DE0B70"/>
    <w:rsid w:val="00DE2D13"/>
    <w:rsid w:val="00DE2DBA"/>
    <w:rsid w:val="00DE36E8"/>
    <w:rsid w:val="00DE4C35"/>
    <w:rsid w:val="00DE742B"/>
    <w:rsid w:val="00DF1439"/>
    <w:rsid w:val="00DF1C9D"/>
    <w:rsid w:val="00DF1D7E"/>
    <w:rsid w:val="00DF3980"/>
    <w:rsid w:val="00DF3A4C"/>
    <w:rsid w:val="00DF45D9"/>
    <w:rsid w:val="00DF4E13"/>
    <w:rsid w:val="00DF604F"/>
    <w:rsid w:val="00DF6224"/>
    <w:rsid w:val="00DF7AE6"/>
    <w:rsid w:val="00E0171C"/>
    <w:rsid w:val="00E01CA3"/>
    <w:rsid w:val="00E02F54"/>
    <w:rsid w:val="00E0402E"/>
    <w:rsid w:val="00E05562"/>
    <w:rsid w:val="00E06014"/>
    <w:rsid w:val="00E06661"/>
    <w:rsid w:val="00E0752C"/>
    <w:rsid w:val="00E07ACC"/>
    <w:rsid w:val="00E10507"/>
    <w:rsid w:val="00E10859"/>
    <w:rsid w:val="00E110B3"/>
    <w:rsid w:val="00E1130F"/>
    <w:rsid w:val="00E11951"/>
    <w:rsid w:val="00E11B77"/>
    <w:rsid w:val="00E14230"/>
    <w:rsid w:val="00E16532"/>
    <w:rsid w:val="00E165B4"/>
    <w:rsid w:val="00E20575"/>
    <w:rsid w:val="00E2110E"/>
    <w:rsid w:val="00E213C5"/>
    <w:rsid w:val="00E217DD"/>
    <w:rsid w:val="00E2362C"/>
    <w:rsid w:val="00E25A22"/>
    <w:rsid w:val="00E26E44"/>
    <w:rsid w:val="00E27B4A"/>
    <w:rsid w:val="00E300EC"/>
    <w:rsid w:val="00E31201"/>
    <w:rsid w:val="00E315DE"/>
    <w:rsid w:val="00E32743"/>
    <w:rsid w:val="00E333F9"/>
    <w:rsid w:val="00E334E7"/>
    <w:rsid w:val="00E342C1"/>
    <w:rsid w:val="00E3686A"/>
    <w:rsid w:val="00E3794D"/>
    <w:rsid w:val="00E37EF2"/>
    <w:rsid w:val="00E401C2"/>
    <w:rsid w:val="00E402E1"/>
    <w:rsid w:val="00E40992"/>
    <w:rsid w:val="00E41253"/>
    <w:rsid w:val="00E42081"/>
    <w:rsid w:val="00E4224C"/>
    <w:rsid w:val="00E42CB4"/>
    <w:rsid w:val="00E43375"/>
    <w:rsid w:val="00E44FB7"/>
    <w:rsid w:val="00E45CEE"/>
    <w:rsid w:val="00E46869"/>
    <w:rsid w:val="00E46C69"/>
    <w:rsid w:val="00E47066"/>
    <w:rsid w:val="00E470F9"/>
    <w:rsid w:val="00E50A09"/>
    <w:rsid w:val="00E51B67"/>
    <w:rsid w:val="00E5274B"/>
    <w:rsid w:val="00E53EFA"/>
    <w:rsid w:val="00E553B8"/>
    <w:rsid w:val="00E556D9"/>
    <w:rsid w:val="00E55F2A"/>
    <w:rsid w:val="00E56220"/>
    <w:rsid w:val="00E56A31"/>
    <w:rsid w:val="00E5703A"/>
    <w:rsid w:val="00E573C0"/>
    <w:rsid w:val="00E60B93"/>
    <w:rsid w:val="00E6107A"/>
    <w:rsid w:val="00E616DC"/>
    <w:rsid w:val="00E636CC"/>
    <w:rsid w:val="00E63D8F"/>
    <w:rsid w:val="00E6462D"/>
    <w:rsid w:val="00E669F7"/>
    <w:rsid w:val="00E66B59"/>
    <w:rsid w:val="00E670D0"/>
    <w:rsid w:val="00E707C6"/>
    <w:rsid w:val="00E71655"/>
    <w:rsid w:val="00E72AC2"/>
    <w:rsid w:val="00E72F19"/>
    <w:rsid w:val="00E73009"/>
    <w:rsid w:val="00E73929"/>
    <w:rsid w:val="00E7481A"/>
    <w:rsid w:val="00E748ED"/>
    <w:rsid w:val="00E76777"/>
    <w:rsid w:val="00E768AE"/>
    <w:rsid w:val="00E776F8"/>
    <w:rsid w:val="00E8019B"/>
    <w:rsid w:val="00E8098E"/>
    <w:rsid w:val="00E81392"/>
    <w:rsid w:val="00E81B54"/>
    <w:rsid w:val="00E82F0F"/>
    <w:rsid w:val="00E846EA"/>
    <w:rsid w:val="00E8687E"/>
    <w:rsid w:val="00E93294"/>
    <w:rsid w:val="00E93736"/>
    <w:rsid w:val="00E93CD6"/>
    <w:rsid w:val="00E94910"/>
    <w:rsid w:val="00E94B6C"/>
    <w:rsid w:val="00E96C60"/>
    <w:rsid w:val="00E972D5"/>
    <w:rsid w:val="00EA0BCC"/>
    <w:rsid w:val="00EA144D"/>
    <w:rsid w:val="00EA2F15"/>
    <w:rsid w:val="00EA4251"/>
    <w:rsid w:val="00EA47D8"/>
    <w:rsid w:val="00EA5AC8"/>
    <w:rsid w:val="00EA5E38"/>
    <w:rsid w:val="00EA7663"/>
    <w:rsid w:val="00EB2BDC"/>
    <w:rsid w:val="00EB348E"/>
    <w:rsid w:val="00EB37DC"/>
    <w:rsid w:val="00EB4E72"/>
    <w:rsid w:val="00EB580B"/>
    <w:rsid w:val="00EB58B0"/>
    <w:rsid w:val="00EB5991"/>
    <w:rsid w:val="00EC048A"/>
    <w:rsid w:val="00EC0673"/>
    <w:rsid w:val="00EC0BDC"/>
    <w:rsid w:val="00EC1AF2"/>
    <w:rsid w:val="00EC4E28"/>
    <w:rsid w:val="00EC520E"/>
    <w:rsid w:val="00EC67C0"/>
    <w:rsid w:val="00EC68B1"/>
    <w:rsid w:val="00EC6A50"/>
    <w:rsid w:val="00EC7126"/>
    <w:rsid w:val="00EC7C8B"/>
    <w:rsid w:val="00ED19BD"/>
    <w:rsid w:val="00ED22C3"/>
    <w:rsid w:val="00ED32F3"/>
    <w:rsid w:val="00ED3904"/>
    <w:rsid w:val="00ED3A94"/>
    <w:rsid w:val="00ED3C04"/>
    <w:rsid w:val="00ED5871"/>
    <w:rsid w:val="00ED5BE6"/>
    <w:rsid w:val="00ED73F0"/>
    <w:rsid w:val="00EE1016"/>
    <w:rsid w:val="00EE1350"/>
    <w:rsid w:val="00EE2151"/>
    <w:rsid w:val="00EE2349"/>
    <w:rsid w:val="00EE377A"/>
    <w:rsid w:val="00EE37F4"/>
    <w:rsid w:val="00EE3C3C"/>
    <w:rsid w:val="00EE5585"/>
    <w:rsid w:val="00EE5F53"/>
    <w:rsid w:val="00EE6099"/>
    <w:rsid w:val="00EF0040"/>
    <w:rsid w:val="00EF1230"/>
    <w:rsid w:val="00EF22A5"/>
    <w:rsid w:val="00EF290A"/>
    <w:rsid w:val="00EF3F86"/>
    <w:rsid w:val="00EF433C"/>
    <w:rsid w:val="00EF5BBE"/>
    <w:rsid w:val="00EF69FF"/>
    <w:rsid w:val="00EF758F"/>
    <w:rsid w:val="00F00372"/>
    <w:rsid w:val="00F01CFC"/>
    <w:rsid w:val="00F03CDD"/>
    <w:rsid w:val="00F04028"/>
    <w:rsid w:val="00F046D7"/>
    <w:rsid w:val="00F05F96"/>
    <w:rsid w:val="00F067EB"/>
    <w:rsid w:val="00F06A2C"/>
    <w:rsid w:val="00F07A50"/>
    <w:rsid w:val="00F1047D"/>
    <w:rsid w:val="00F10E16"/>
    <w:rsid w:val="00F1174D"/>
    <w:rsid w:val="00F12845"/>
    <w:rsid w:val="00F12AAE"/>
    <w:rsid w:val="00F131C4"/>
    <w:rsid w:val="00F14695"/>
    <w:rsid w:val="00F14A62"/>
    <w:rsid w:val="00F152F2"/>
    <w:rsid w:val="00F153A3"/>
    <w:rsid w:val="00F154AB"/>
    <w:rsid w:val="00F163D1"/>
    <w:rsid w:val="00F171BB"/>
    <w:rsid w:val="00F177AB"/>
    <w:rsid w:val="00F1787A"/>
    <w:rsid w:val="00F20C2F"/>
    <w:rsid w:val="00F2277F"/>
    <w:rsid w:val="00F23224"/>
    <w:rsid w:val="00F23814"/>
    <w:rsid w:val="00F243FD"/>
    <w:rsid w:val="00F26439"/>
    <w:rsid w:val="00F264E8"/>
    <w:rsid w:val="00F26BFE"/>
    <w:rsid w:val="00F30D18"/>
    <w:rsid w:val="00F31096"/>
    <w:rsid w:val="00F317C3"/>
    <w:rsid w:val="00F31A6B"/>
    <w:rsid w:val="00F32283"/>
    <w:rsid w:val="00F3230B"/>
    <w:rsid w:val="00F32562"/>
    <w:rsid w:val="00F3394C"/>
    <w:rsid w:val="00F343C0"/>
    <w:rsid w:val="00F34535"/>
    <w:rsid w:val="00F35A25"/>
    <w:rsid w:val="00F35CB2"/>
    <w:rsid w:val="00F365C2"/>
    <w:rsid w:val="00F36B10"/>
    <w:rsid w:val="00F41678"/>
    <w:rsid w:val="00F4181A"/>
    <w:rsid w:val="00F424C8"/>
    <w:rsid w:val="00F42655"/>
    <w:rsid w:val="00F42837"/>
    <w:rsid w:val="00F42F42"/>
    <w:rsid w:val="00F42FD0"/>
    <w:rsid w:val="00F45022"/>
    <w:rsid w:val="00F45D6F"/>
    <w:rsid w:val="00F47DB0"/>
    <w:rsid w:val="00F51122"/>
    <w:rsid w:val="00F527A6"/>
    <w:rsid w:val="00F53500"/>
    <w:rsid w:val="00F55676"/>
    <w:rsid w:val="00F56FC8"/>
    <w:rsid w:val="00F578F0"/>
    <w:rsid w:val="00F60CEB"/>
    <w:rsid w:val="00F624DE"/>
    <w:rsid w:val="00F62B63"/>
    <w:rsid w:val="00F63BF5"/>
    <w:rsid w:val="00F6578D"/>
    <w:rsid w:val="00F67CF6"/>
    <w:rsid w:val="00F70A1A"/>
    <w:rsid w:val="00F7152F"/>
    <w:rsid w:val="00F72304"/>
    <w:rsid w:val="00F74321"/>
    <w:rsid w:val="00F74C28"/>
    <w:rsid w:val="00F75042"/>
    <w:rsid w:val="00F75B8E"/>
    <w:rsid w:val="00F76854"/>
    <w:rsid w:val="00F77220"/>
    <w:rsid w:val="00F80B60"/>
    <w:rsid w:val="00F80D02"/>
    <w:rsid w:val="00F81249"/>
    <w:rsid w:val="00F81489"/>
    <w:rsid w:val="00F82DE6"/>
    <w:rsid w:val="00F8361F"/>
    <w:rsid w:val="00F8377F"/>
    <w:rsid w:val="00F83A55"/>
    <w:rsid w:val="00F8461F"/>
    <w:rsid w:val="00F85172"/>
    <w:rsid w:val="00F853F5"/>
    <w:rsid w:val="00F87C5C"/>
    <w:rsid w:val="00F87E45"/>
    <w:rsid w:val="00F91182"/>
    <w:rsid w:val="00F91C88"/>
    <w:rsid w:val="00F93972"/>
    <w:rsid w:val="00F940F2"/>
    <w:rsid w:val="00F942A8"/>
    <w:rsid w:val="00F9470B"/>
    <w:rsid w:val="00F94EC4"/>
    <w:rsid w:val="00F952C7"/>
    <w:rsid w:val="00F95D33"/>
    <w:rsid w:val="00F9659F"/>
    <w:rsid w:val="00F969D9"/>
    <w:rsid w:val="00F970FE"/>
    <w:rsid w:val="00F977BB"/>
    <w:rsid w:val="00F97B42"/>
    <w:rsid w:val="00FA06A9"/>
    <w:rsid w:val="00FA162F"/>
    <w:rsid w:val="00FA1676"/>
    <w:rsid w:val="00FA184D"/>
    <w:rsid w:val="00FA18EF"/>
    <w:rsid w:val="00FA25C1"/>
    <w:rsid w:val="00FA33A4"/>
    <w:rsid w:val="00FA68BB"/>
    <w:rsid w:val="00FB0939"/>
    <w:rsid w:val="00FB125E"/>
    <w:rsid w:val="00FB14CF"/>
    <w:rsid w:val="00FB1DCF"/>
    <w:rsid w:val="00FB3895"/>
    <w:rsid w:val="00FB41C1"/>
    <w:rsid w:val="00FB434C"/>
    <w:rsid w:val="00FB457A"/>
    <w:rsid w:val="00FB6483"/>
    <w:rsid w:val="00FB72E5"/>
    <w:rsid w:val="00FB73D3"/>
    <w:rsid w:val="00FB7B35"/>
    <w:rsid w:val="00FB7CF0"/>
    <w:rsid w:val="00FB7F59"/>
    <w:rsid w:val="00FC111F"/>
    <w:rsid w:val="00FC1295"/>
    <w:rsid w:val="00FC25A5"/>
    <w:rsid w:val="00FC2F56"/>
    <w:rsid w:val="00FC363A"/>
    <w:rsid w:val="00FC395B"/>
    <w:rsid w:val="00FC3E56"/>
    <w:rsid w:val="00FC5C50"/>
    <w:rsid w:val="00FC60C2"/>
    <w:rsid w:val="00FC6FC4"/>
    <w:rsid w:val="00FD1E43"/>
    <w:rsid w:val="00FD2482"/>
    <w:rsid w:val="00FD2D06"/>
    <w:rsid w:val="00FD34D2"/>
    <w:rsid w:val="00FD414C"/>
    <w:rsid w:val="00FD5299"/>
    <w:rsid w:val="00FD54FA"/>
    <w:rsid w:val="00FD6B11"/>
    <w:rsid w:val="00FD7E43"/>
    <w:rsid w:val="00FE028D"/>
    <w:rsid w:val="00FE1CC4"/>
    <w:rsid w:val="00FE1D3D"/>
    <w:rsid w:val="00FE319E"/>
    <w:rsid w:val="00FE499E"/>
    <w:rsid w:val="00FE68D4"/>
    <w:rsid w:val="00FE6BE6"/>
    <w:rsid w:val="00FF19D4"/>
    <w:rsid w:val="00FF1CAD"/>
    <w:rsid w:val="00FF2ABD"/>
    <w:rsid w:val="00FF38FD"/>
    <w:rsid w:val="00FF4398"/>
    <w:rsid w:val="00FF4A2A"/>
    <w:rsid w:val="00FF4BC7"/>
    <w:rsid w:val="00FF4F6A"/>
    <w:rsid w:val="00FF569A"/>
    <w:rsid w:val="00FF7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7083F2"/>
  <w15:docId w15:val="{1F9EDA86-5BF8-4833-8B6C-2CCD2338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698"/>
    <w:rPr>
      <w:sz w:val="24"/>
      <w:szCs w:val="24"/>
    </w:rPr>
  </w:style>
  <w:style w:type="paragraph" w:styleId="1">
    <w:name w:val="heading 1"/>
    <w:basedOn w:val="a"/>
    <w:next w:val="a"/>
    <w:link w:val="10"/>
    <w:qFormat/>
    <w:locked/>
    <w:rsid w:val="000436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4B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Текст сноски Знак1 Знак,Текст сноски Знак Знак Знак,Footnote Text Char Знак Знак,Footnote Text Char Знак,Текст сноски-FN"/>
    <w:basedOn w:val="a"/>
    <w:link w:val="11"/>
    <w:uiPriority w:val="99"/>
    <w:semiHidden/>
    <w:rsid w:val="00177168"/>
    <w:pPr>
      <w:spacing w:line="360" w:lineRule="auto"/>
      <w:ind w:firstLine="567"/>
      <w:jc w:val="both"/>
    </w:pPr>
    <w:rPr>
      <w:sz w:val="20"/>
      <w:szCs w:val="20"/>
    </w:rPr>
  </w:style>
  <w:style w:type="character" w:customStyle="1" w:styleId="11">
    <w:name w:val="Текст сноски Знак1"/>
    <w:aliases w:val="Текст сноски Знак Знак,Текст сноски Знак1 Знак Знак,Текст сноски Знак Знак Знак Знак,Footnote Text Char Знак Знак Знак,Footnote Text Char Знак Знак1,Текст сноски-FN Знак"/>
    <w:basedOn w:val="a0"/>
    <w:link w:val="a4"/>
    <w:uiPriority w:val="99"/>
    <w:semiHidden/>
    <w:locked/>
    <w:rsid w:val="00D05060"/>
    <w:rPr>
      <w:rFonts w:cs="Times New Roman"/>
      <w:sz w:val="20"/>
      <w:szCs w:val="20"/>
    </w:rPr>
  </w:style>
  <w:style w:type="paragraph" w:styleId="a5">
    <w:name w:val="Balloon Text"/>
    <w:basedOn w:val="a"/>
    <w:link w:val="a6"/>
    <w:uiPriority w:val="99"/>
    <w:rsid w:val="00DA74AD"/>
    <w:rPr>
      <w:rFonts w:ascii="Tahoma" w:hAnsi="Tahoma"/>
      <w:sz w:val="16"/>
      <w:szCs w:val="16"/>
    </w:rPr>
  </w:style>
  <w:style w:type="character" w:customStyle="1" w:styleId="a6">
    <w:name w:val="Текст выноски Знак"/>
    <w:basedOn w:val="a0"/>
    <w:link w:val="a5"/>
    <w:uiPriority w:val="99"/>
    <w:locked/>
    <w:rsid w:val="00DA74AD"/>
    <w:rPr>
      <w:rFonts w:ascii="Tahoma" w:hAnsi="Tahoma" w:cs="Times New Roman"/>
      <w:sz w:val="16"/>
    </w:rPr>
  </w:style>
  <w:style w:type="paragraph" w:styleId="a7">
    <w:name w:val="List Paragraph"/>
    <w:basedOn w:val="a"/>
    <w:uiPriority w:val="34"/>
    <w:qFormat/>
    <w:rsid w:val="00394654"/>
    <w:pPr>
      <w:ind w:left="720"/>
      <w:contextualSpacing/>
    </w:pPr>
  </w:style>
  <w:style w:type="paragraph" w:styleId="a8">
    <w:name w:val="No Spacing"/>
    <w:uiPriority w:val="99"/>
    <w:qFormat/>
    <w:rsid w:val="00F95D33"/>
    <w:rPr>
      <w:rFonts w:ascii="Calibri" w:hAnsi="Calibri"/>
      <w:lang w:eastAsia="en-US"/>
    </w:rPr>
  </w:style>
  <w:style w:type="paragraph" w:customStyle="1" w:styleId="ConsPlusNonformat">
    <w:name w:val="ConsPlusNonformat"/>
    <w:rsid w:val="000B2FB8"/>
    <w:pPr>
      <w:widowControl w:val="0"/>
      <w:autoSpaceDE w:val="0"/>
      <w:autoSpaceDN w:val="0"/>
    </w:pPr>
    <w:rPr>
      <w:rFonts w:ascii="Courier New" w:hAnsi="Courier New" w:cs="Courier New"/>
      <w:sz w:val="20"/>
      <w:szCs w:val="20"/>
    </w:rPr>
  </w:style>
  <w:style w:type="paragraph" w:styleId="a9">
    <w:name w:val="Block Text"/>
    <w:basedOn w:val="a"/>
    <w:rsid w:val="00730C3D"/>
    <w:pPr>
      <w:widowControl w:val="0"/>
      <w:autoSpaceDE w:val="0"/>
      <w:autoSpaceDN w:val="0"/>
      <w:adjustRightInd w:val="0"/>
      <w:spacing w:line="260" w:lineRule="auto"/>
      <w:ind w:left="560" w:right="400"/>
      <w:jc w:val="center"/>
    </w:pPr>
    <w:rPr>
      <w:rFonts w:ascii="TimesET" w:hAnsi="TimesET"/>
      <w:b/>
      <w:sz w:val="28"/>
      <w:szCs w:val="22"/>
    </w:rPr>
  </w:style>
  <w:style w:type="table" w:customStyle="1" w:styleId="12">
    <w:name w:val="Сетка таблицы1"/>
    <w:basedOn w:val="a1"/>
    <w:next w:val="a3"/>
    <w:uiPriority w:val="99"/>
    <w:rsid w:val="00E636C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C749D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A7AD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415A2"/>
    <w:rPr>
      <w:color w:val="0000FF" w:themeColor="hyperlink"/>
      <w:u w:val="single"/>
    </w:rPr>
  </w:style>
  <w:style w:type="paragraph" w:styleId="ab">
    <w:name w:val="Title"/>
    <w:basedOn w:val="a"/>
    <w:next w:val="a"/>
    <w:link w:val="ac"/>
    <w:qFormat/>
    <w:locked/>
    <w:rsid w:val="009957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995704"/>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043625"/>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semiHidden/>
    <w:unhideWhenUsed/>
    <w:rsid w:val="00026571"/>
  </w:style>
  <w:style w:type="character" w:styleId="ae">
    <w:name w:val="Subtle Emphasis"/>
    <w:basedOn w:val="a0"/>
    <w:uiPriority w:val="19"/>
    <w:qFormat/>
    <w:rsid w:val="00EF1230"/>
    <w:rPr>
      <w:i/>
      <w:iCs/>
      <w:color w:val="808080" w:themeColor="text1" w:themeTint="7F"/>
    </w:rPr>
  </w:style>
  <w:style w:type="character" w:customStyle="1" w:styleId="13">
    <w:name w:val="Неразрешенное упоминание1"/>
    <w:basedOn w:val="a0"/>
    <w:uiPriority w:val="99"/>
    <w:semiHidden/>
    <w:unhideWhenUsed/>
    <w:rsid w:val="00A10ABE"/>
    <w:rPr>
      <w:color w:val="605E5C"/>
      <w:shd w:val="clear" w:color="auto" w:fill="E1DFDD"/>
    </w:rPr>
  </w:style>
  <w:style w:type="paragraph" w:customStyle="1" w:styleId="ConsPlusNormal">
    <w:name w:val="ConsPlusNormal"/>
    <w:rsid w:val="00F942A8"/>
    <w:pPr>
      <w:widowControl w:val="0"/>
      <w:autoSpaceDE w:val="0"/>
      <w:autoSpaceDN w:val="0"/>
    </w:pPr>
    <w:rPr>
      <w:rFonts w:ascii="Calibri" w:hAnsi="Calibri" w:cs="Calibri"/>
      <w:szCs w:val="20"/>
    </w:rPr>
  </w:style>
  <w:style w:type="character" w:customStyle="1" w:styleId="20">
    <w:name w:val="Неразрешенное упоминание2"/>
    <w:basedOn w:val="a0"/>
    <w:uiPriority w:val="99"/>
    <w:semiHidden/>
    <w:unhideWhenUsed/>
    <w:rsid w:val="00F942A8"/>
    <w:rPr>
      <w:color w:val="605E5C"/>
      <w:shd w:val="clear" w:color="auto" w:fill="E1DFDD"/>
    </w:rPr>
  </w:style>
  <w:style w:type="character" w:customStyle="1" w:styleId="30">
    <w:name w:val="Неразрешенное упоминание3"/>
    <w:basedOn w:val="a0"/>
    <w:uiPriority w:val="99"/>
    <w:semiHidden/>
    <w:unhideWhenUsed/>
    <w:rsid w:val="002B458B"/>
    <w:rPr>
      <w:color w:val="605E5C"/>
      <w:shd w:val="clear" w:color="auto" w:fill="E1DFDD"/>
    </w:rPr>
  </w:style>
  <w:style w:type="paragraph" w:styleId="af">
    <w:name w:val="header"/>
    <w:basedOn w:val="a"/>
    <w:link w:val="af0"/>
    <w:uiPriority w:val="99"/>
    <w:unhideWhenUsed/>
    <w:rsid w:val="00A87C2D"/>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A87C2D"/>
    <w:rPr>
      <w:rFonts w:asciiTheme="minorHAnsi" w:eastAsiaTheme="minorHAnsi" w:hAnsiTheme="minorHAnsi" w:cstheme="minorBidi"/>
      <w:lang w:eastAsia="en-US"/>
    </w:rPr>
  </w:style>
  <w:style w:type="paragraph" w:styleId="af1">
    <w:name w:val="footer"/>
    <w:basedOn w:val="a"/>
    <w:link w:val="af2"/>
    <w:uiPriority w:val="99"/>
    <w:unhideWhenUsed/>
    <w:rsid w:val="00A87C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A87C2D"/>
    <w:rPr>
      <w:rFonts w:asciiTheme="minorHAnsi" w:eastAsiaTheme="minorHAnsi" w:hAnsiTheme="minorHAnsi" w:cstheme="minorBidi"/>
      <w:lang w:eastAsia="en-US"/>
    </w:rPr>
  </w:style>
  <w:style w:type="table" w:customStyle="1" w:styleId="110">
    <w:name w:val="Сетка таблицы11"/>
    <w:basedOn w:val="a1"/>
    <w:next w:val="a3"/>
    <w:uiPriority w:val="99"/>
    <w:rsid w:val="00A87C2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121">
      <w:bodyDiv w:val="1"/>
      <w:marLeft w:val="0"/>
      <w:marRight w:val="0"/>
      <w:marTop w:val="0"/>
      <w:marBottom w:val="0"/>
      <w:divBdr>
        <w:top w:val="none" w:sz="0" w:space="0" w:color="auto"/>
        <w:left w:val="none" w:sz="0" w:space="0" w:color="auto"/>
        <w:bottom w:val="none" w:sz="0" w:space="0" w:color="auto"/>
        <w:right w:val="none" w:sz="0" w:space="0" w:color="auto"/>
      </w:divBdr>
    </w:div>
    <w:div w:id="178590052">
      <w:bodyDiv w:val="1"/>
      <w:marLeft w:val="0"/>
      <w:marRight w:val="0"/>
      <w:marTop w:val="0"/>
      <w:marBottom w:val="0"/>
      <w:divBdr>
        <w:top w:val="none" w:sz="0" w:space="0" w:color="auto"/>
        <w:left w:val="none" w:sz="0" w:space="0" w:color="auto"/>
        <w:bottom w:val="none" w:sz="0" w:space="0" w:color="auto"/>
        <w:right w:val="none" w:sz="0" w:space="0" w:color="auto"/>
      </w:divBdr>
    </w:div>
    <w:div w:id="244538575">
      <w:bodyDiv w:val="1"/>
      <w:marLeft w:val="0"/>
      <w:marRight w:val="0"/>
      <w:marTop w:val="0"/>
      <w:marBottom w:val="0"/>
      <w:divBdr>
        <w:top w:val="none" w:sz="0" w:space="0" w:color="auto"/>
        <w:left w:val="none" w:sz="0" w:space="0" w:color="auto"/>
        <w:bottom w:val="none" w:sz="0" w:space="0" w:color="auto"/>
        <w:right w:val="none" w:sz="0" w:space="0" w:color="auto"/>
      </w:divBdr>
    </w:div>
    <w:div w:id="339703611">
      <w:bodyDiv w:val="1"/>
      <w:marLeft w:val="0"/>
      <w:marRight w:val="0"/>
      <w:marTop w:val="0"/>
      <w:marBottom w:val="0"/>
      <w:divBdr>
        <w:top w:val="none" w:sz="0" w:space="0" w:color="auto"/>
        <w:left w:val="none" w:sz="0" w:space="0" w:color="auto"/>
        <w:bottom w:val="none" w:sz="0" w:space="0" w:color="auto"/>
        <w:right w:val="none" w:sz="0" w:space="0" w:color="auto"/>
      </w:divBdr>
    </w:div>
    <w:div w:id="368575640">
      <w:bodyDiv w:val="1"/>
      <w:marLeft w:val="0"/>
      <w:marRight w:val="0"/>
      <w:marTop w:val="0"/>
      <w:marBottom w:val="0"/>
      <w:divBdr>
        <w:top w:val="none" w:sz="0" w:space="0" w:color="auto"/>
        <w:left w:val="none" w:sz="0" w:space="0" w:color="auto"/>
        <w:bottom w:val="none" w:sz="0" w:space="0" w:color="auto"/>
        <w:right w:val="none" w:sz="0" w:space="0" w:color="auto"/>
      </w:divBdr>
    </w:div>
    <w:div w:id="417560592">
      <w:bodyDiv w:val="1"/>
      <w:marLeft w:val="0"/>
      <w:marRight w:val="0"/>
      <w:marTop w:val="0"/>
      <w:marBottom w:val="0"/>
      <w:divBdr>
        <w:top w:val="none" w:sz="0" w:space="0" w:color="auto"/>
        <w:left w:val="none" w:sz="0" w:space="0" w:color="auto"/>
        <w:bottom w:val="none" w:sz="0" w:space="0" w:color="auto"/>
        <w:right w:val="none" w:sz="0" w:space="0" w:color="auto"/>
      </w:divBdr>
    </w:div>
    <w:div w:id="420417297">
      <w:bodyDiv w:val="1"/>
      <w:marLeft w:val="0"/>
      <w:marRight w:val="0"/>
      <w:marTop w:val="0"/>
      <w:marBottom w:val="0"/>
      <w:divBdr>
        <w:top w:val="none" w:sz="0" w:space="0" w:color="auto"/>
        <w:left w:val="none" w:sz="0" w:space="0" w:color="auto"/>
        <w:bottom w:val="none" w:sz="0" w:space="0" w:color="auto"/>
        <w:right w:val="none" w:sz="0" w:space="0" w:color="auto"/>
      </w:divBdr>
    </w:div>
    <w:div w:id="428934802">
      <w:bodyDiv w:val="1"/>
      <w:marLeft w:val="0"/>
      <w:marRight w:val="0"/>
      <w:marTop w:val="0"/>
      <w:marBottom w:val="0"/>
      <w:divBdr>
        <w:top w:val="none" w:sz="0" w:space="0" w:color="auto"/>
        <w:left w:val="none" w:sz="0" w:space="0" w:color="auto"/>
        <w:bottom w:val="none" w:sz="0" w:space="0" w:color="auto"/>
        <w:right w:val="none" w:sz="0" w:space="0" w:color="auto"/>
      </w:divBdr>
    </w:div>
    <w:div w:id="441653015">
      <w:bodyDiv w:val="1"/>
      <w:marLeft w:val="0"/>
      <w:marRight w:val="0"/>
      <w:marTop w:val="0"/>
      <w:marBottom w:val="0"/>
      <w:divBdr>
        <w:top w:val="none" w:sz="0" w:space="0" w:color="auto"/>
        <w:left w:val="none" w:sz="0" w:space="0" w:color="auto"/>
        <w:bottom w:val="none" w:sz="0" w:space="0" w:color="auto"/>
        <w:right w:val="none" w:sz="0" w:space="0" w:color="auto"/>
      </w:divBdr>
    </w:div>
    <w:div w:id="456413586">
      <w:bodyDiv w:val="1"/>
      <w:marLeft w:val="0"/>
      <w:marRight w:val="0"/>
      <w:marTop w:val="0"/>
      <w:marBottom w:val="0"/>
      <w:divBdr>
        <w:top w:val="none" w:sz="0" w:space="0" w:color="auto"/>
        <w:left w:val="none" w:sz="0" w:space="0" w:color="auto"/>
        <w:bottom w:val="none" w:sz="0" w:space="0" w:color="auto"/>
        <w:right w:val="none" w:sz="0" w:space="0" w:color="auto"/>
      </w:divBdr>
    </w:div>
    <w:div w:id="466974458">
      <w:bodyDiv w:val="1"/>
      <w:marLeft w:val="0"/>
      <w:marRight w:val="0"/>
      <w:marTop w:val="0"/>
      <w:marBottom w:val="0"/>
      <w:divBdr>
        <w:top w:val="none" w:sz="0" w:space="0" w:color="auto"/>
        <w:left w:val="none" w:sz="0" w:space="0" w:color="auto"/>
        <w:bottom w:val="none" w:sz="0" w:space="0" w:color="auto"/>
        <w:right w:val="none" w:sz="0" w:space="0" w:color="auto"/>
      </w:divBdr>
    </w:div>
    <w:div w:id="485319461">
      <w:bodyDiv w:val="1"/>
      <w:marLeft w:val="0"/>
      <w:marRight w:val="0"/>
      <w:marTop w:val="0"/>
      <w:marBottom w:val="0"/>
      <w:divBdr>
        <w:top w:val="none" w:sz="0" w:space="0" w:color="auto"/>
        <w:left w:val="none" w:sz="0" w:space="0" w:color="auto"/>
        <w:bottom w:val="none" w:sz="0" w:space="0" w:color="auto"/>
        <w:right w:val="none" w:sz="0" w:space="0" w:color="auto"/>
      </w:divBdr>
    </w:div>
    <w:div w:id="528422023">
      <w:bodyDiv w:val="1"/>
      <w:marLeft w:val="0"/>
      <w:marRight w:val="0"/>
      <w:marTop w:val="0"/>
      <w:marBottom w:val="0"/>
      <w:divBdr>
        <w:top w:val="none" w:sz="0" w:space="0" w:color="auto"/>
        <w:left w:val="none" w:sz="0" w:space="0" w:color="auto"/>
        <w:bottom w:val="none" w:sz="0" w:space="0" w:color="auto"/>
        <w:right w:val="none" w:sz="0" w:space="0" w:color="auto"/>
      </w:divBdr>
    </w:div>
    <w:div w:id="551038610">
      <w:bodyDiv w:val="1"/>
      <w:marLeft w:val="0"/>
      <w:marRight w:val="0"/>
      <w:marTop w:val="0"/>
      <w:marBottom w:val="0"/>
      <w:divBdr>
        <w:top w:val="none" w:sz="0" w:space="0" w:color="auto"/>
        <w:left w:val="none" w:sz="0" w:space="0" w:color="auto"/>
        <w:bottom w:val="none" w:sz="0" w:space="0" w:color="auto"/>
        <w:right w:val="none" w:sz="0" w:space="0" w:color="auto"/>
      </w:divBdr>
    </w:div>
    <w:div w:id="579750331">
      <w:bodyDiv w:val="1"/>
      <w:marLeft w:val="0"/>
      <w:marRight w:val="0"/>
      <w:marTop w:val="0"/>
      <w:marBottom w:val="0"/>
      <w:divBdr>
        <w:top w:val="none" w:sz="0" w:space="0" w:color="auto"/>
        <w:left w:val="none" w:sz="0" w:space="0" w:color="auto"/>
        <w:bottom w:val="none" w:sz="0" w:space="0" w:color="auto"/>
        <w:right w:val="none" w:sz="0" w:space="0" w:color="auto"/>
      </w:divBdr>
    </w:div>
    <w:div w:id="611205312">
      <w:bodyDiv w:val="1"/>
      <w:marLeft w:val="0"/>
      <w:marRight w:val="0"/>
      <w:marTop w:val="0"/>
      <w:marBottom w:val="0"/>
      <w:divBdr>
        <w:top w:val="none" w:sz="0" w:space="0" w:color="auto"/>
        <w:left w:val="none" w:sz="0" w:space="0" w:color="auto"/>
        <w:bottom w:val="none" w:sz="0" w:space="0" w:color="auto"/>
        <w:right w:val="none" w:sz="0" w:space="0" w:color="auto"/>
      </w:divBdr>
    </w:div>
    <w:div w:id="723984615">
      <w:bodyDiv w:val="1"/>
      <w:marLeft w:val="0"/>
      <w:marRight w:val="0"/>
      <w:marTop w:val="0"/>
      <w:marBottom w:val="0"/>
      <w:divBdr>
        <w:top w:val="none" w:sz="0" w:space="0" w:color="auto"/>
        <w:left w:val="none" w:sz="0" w:space="0" w:color="auto"/>
        <w:bottom w:val="none" w:sz="0" w:space="0" w:color="auto"/>
        <w:right w:val="none" w:sz="0" w:space="0" w:color="auto"/>
      </w:divBdr>
    </w:div>
    <w:div w:id="742727332">
      <w:bodyDiv w:val="1"/>
      <w:marLeft w:val="0"/>
      <w:marRight w:val="0"/>
      <w:marTop w:val="0"/>
      <w:marBottom w:val="0"/>
      <w:divBdr>
        <w:top w:val="none" w:sz="0" w:space="0" w:color="auto"/>
        <w:left w:val="none" w:sz="0" w:space="0" w:color="auto"/>
        <w:bottom w:val="none" w:sz="0" w:space="0" w:color="auto"/>
        <w:right w:val="none" w:sz="0" w:space="0" w:color="auto"/>
      </w:divBdr>
    </w:div>
    <w:div w:id="767433786">
      <w:bodyDiv w:val="1"/>
      <w:marLeft w:val="0"/>
      <w:marRight w:val="0"/>
      <w:marTop w:val="0"/>
      <w:marBottom w:val="0"/>
      <w:divBdr>
        <w:top w:val="none" w:sz="0" w:space="0" w:color="auto"/>
        <w:left w:val="none" w:sz="0" w:space="0" w:color="auto"/>
        <w:bottom w:val="none" w:sz="0" w:space="0" w:color="auto"/>
        <w:right w:val="none" w:sz="0" w:space="0" w:color="auto"/>
      </w:divBdr>
    </w:div>
    <w:div w:id="772018444">
      <w:bodyDiv w:val="1"/>
      <w:marLeft w:val="0"/>
      <w:marRight w:val="0"/>
      <w:marTop w:val="0"/>
      <w:marBottom w:val="0"/>
      <w:divBdr>
        <w:top w:val="none" w:sz="0" w:space="0" w:color="auto"/>
        <w:left w:val="none" w:sz="0" w:space="0" w:color="auto"/>
        <w:bottom w:val="none" w:sz="0" w:space="0" w:color="auto"/>
        <w:right w:val="none" w:sz="0" w:space="0" w:color="auto"/>
      </w:divBdr>
    </w:div>
    <w:div w:id="778373367">
      <w:bodyDiv w:val="1"/>
      <w:marLeft w:val="0"/>
      <w:marRight w:val="0"/>
      <w:marTop w:val="0"/>
      <w:marBottom w:val="0"/>
      <w:divBdr>
        <w:top w:val="none" w:sz="0" w:space="0" w:color="auto"/>
        <w:left w:val="none" w:sz="0" w:space="0" w:color="auto"/>
        <w:bottom w:val="none" w:sz="0" w:space="0" w:color="auto"/>
        <w:right w:val="none" w:sz="0" w:space="0" w:color="auto"/>
      </w:divBdr>
    </w:div>
    <w:div w:id="787745749">
      <w:bodyDiv w:val="1"/>
      <w:marLeft w:val="0"/>
      <w:marRight w:val="0"/>
      <w:marTop w:val="0"/>
      <w:marBottom w:val="0"/>
      <w:divBdr>
        <w:top w:val="none" w:sz="0" w:space="0" w:color="auto"/>
        <w:left w:val="none" w:sz="0" w:space="0" w:color="auto"/>
        <w:bottom w:val="none" w:sz="0" w:space="0" w:color="auto"/>
        <w:right w:val="none" w:sz="0" w:space="0" w:color="auto"/>
      </w:divBdr>
    </w:div>
    <w:div w:id="850295292">
      <w:bodyDiv w:val="1"/>
      <w:marLeft w:val="0"/>
      <w:marRight w:val="0"/>
      <w:marTop w:val="0"/>
      <w:marBottom w:val="0"/>
      <w:divBdr>
        <w:top w:val="none" w:sz="0" w:space="0" w:color="auto"/>
        <w:left w:val="none" w:sz="0" w:space="0" w:color="auto"/>
        <w:bottom w:val="none" w:sz="0" w:space="0" w:color="auto"/>
        <w:right w:val="none" w:sz="0" w:space="0" w:color="auto"/>
      </w:divBdr>
    </w:div>
    <w:div w:id="874195094">
      <w:bodyDiv w:val="1"/>
      <w:marLeft w:val="0"/>
      <w:marRight w:val="0"/>
      <w:marTop w:val="0"/>
      <w:marBottom w:val="0"/>
      <w:divBdr>
        <w:top w:val="none" w:sz="0" w:space="0" w:color="auto"/>
        <w:left w:val="none" w:sz="0" w:space="0" w:color="auto"/>
        <w:bottom w:val="none" w:sz="0" w:space="0" w:color="auto"/>
        <w:right w:val="none" w:sz="0" w:space="0" w:color="auto"/>
      </w:divBdr>
    </w:div>
    <w:div w:id="929119608">
      <w:bodyDiv w:val="1"/>
      <w:marLeft w:val="0"/>
      <w:marRight w:val="0"/>
      <w:marTop w:val="0"/>
      <w:marBottom w:val="0"/>
      <w:divBdr>
        <w:top w:val="none" w:sz="0" w:space="0" w:color="auto"/>
        <w:left w:val="none" w:sz="0" w:space="0" w:color="auto"/>
        <w:bottom w:val="none" w:sz="0" w:space="0" w:color="auto"/>
        <w:right w:val="none" w:sz="0" w:space="0" w:color="auto"/>
      </w:divBdr>
    </w:div>
    <w:div w:id="929699249">
      <w:bodyDiv w:val="1"/>
      <w:marLeft w:val="0"/>
      <w:marRight w:val="0"/>
      <w:marTop w:val="0"/>
      <w:marBottom w:val="0"/>
      <w:divBdr>
        <w:top w:val="none" w:sz="0" w:space="0" w:color="auto"/>
        <w:left w:val="none" w:sz="0" w:space="0" w:color="auto"/>
        <w:bottom w:val="none" w:sz="0" w:space="0" w:color="auto"/>
        <w:right w:val="none" w:sz="0" w:space="0" w:color="auto"/>
      </w:divBdr>
    </w:div>
    <w:div w:id="994263970">
      <w:bodyDiv w:val="1"/>
      <w:marLeft w:val="0"/>
      <w:marRight w:val="0"/>
      <w:marTop w:val="0"/>
      <w:marBottom w:val="0"/>
      <w:divBdr>
        <w:top w:val="none" w:sz="0" w:space="0" w:color="auto"/>
        <w:left w:val="none" w:sz="0" w:space="0" w:color="auto"/>
        <w:bottom w:val="none" w:sz="0" w:space="0" w:color="auto"/>
        <w:right w:val="none" w:sz="0" w:space="0" w:color="auto"/>
      </w:divBdr>
    </w:div>
    <w:div w:id="1004431549">
      <w:bodyDiv w:val="1"/>
      <w:marLeft w:val="0"/>
      <w:marRight w:val="0"/>
      <w:marTop w:val="0"/>
      <w:marBottom w:val="0"/>
      <w:divBdr>
        <w:top w:val="none" w:sz="0" w:space="0" w:color="auto"/>
        <w:left w:val="none" w:sz="0" w:space="0" w:color="auto"/>
        <w:bottom w:val="none" w:sz="0" w:space="0" w:color="auto"/>
        <w:right w:val="none" w:sz="0" w:space="0" w:color="auto"/>
      </w:divBdr>
    </w:div>
    <w:div w:id="1004478245">
      <w:bodyDiv w:val="1"/>
      <w:marLeft w:val="0"/>
      <w:marRight w:val="0"/>
      <w:marTop w:val="0"/>
      <w:marBottom w:val="0"/>
      <w:divBdr>
        <w:top w:val="none" w:sz="0" w:space="0" w:color="auto"/>
        <w:left w:val="none" w:sz="0" w:space="0" w:color="auto"/>
        <w:bottom w:val="none" w:sz="0" w:space="0" w:color="auto"/>
        <w:right w:val="none" w:sz="0" w:space="0" w:color="auto"/>
      </w:divBdr>
    </w:div>
    <w:div w:id="1013144806">
      <w:bodyDiv w:val="1"/>
      <w:marLeft w:val="0"/>
      <w:marRight w:val="0"/>
      <w:marTop w:val="0"/>
      <w:marBottom w:val="0"/>
      <w:divBdr>
        <w:top w:val="none" w:sz="0" w:space="0" w:color="auto"/>
        <w:left w:val="none" w:sz="0" w:space="0" w:color="auto"/>
        <w:bottom w:val="none" w:sz="0" w:space="0" w:color="auto"/>
        <w:right w:val="none" w:sz="0" w:space="0" w:color="auto"/>
      </w:divBdr>
    </w:div>
    <w:div w:id="1032269870">
      <w:bodyDiv w:val="1"/>
      <w:marLeft w:val="0"/>
      <w:marRight w:val="0"/>
      <w:marTop w:val="0"/>
      <w:marBottom w:val="0"/>
      <w:divBdr>
        <w:top w:val="none" w:sz="0" w:space="0" w:color="auto"/>
        <w:left w:val="none" w:sz="0" w:space="0" w:color="auto"/>
        <w:bottom w:val="none" w:sz="0" w:space="0" w:color="auto"/>
        <w:right w:val="none" w:sz="0" w:space="0" w:color="auto"/>
      </w:divBdr>
    </w:div>
    <w:div w:id="1117062069">
      <w:bodyDiv w:val="1"/>
      <w:marLeft w:val="0"/>
      <w:marRight w:val="0"/>
      <w:marTop w:val="0"/>
      <w:marBottom w:val="0"/>
      <w:divBdr>
        <w:top w:val="none" w:sz="0" w:space="0" w:color="auto"/>
        <w:left w:val="none" w:sz="0" w:space="0" w:color="auto"/>
        <w:bottom w:val="none" w:sz="0" w:space="0" w:color="auto"/>
        <w:right w:val="none" w:sz="0" w:space="0" w:color="auto"/>
      </w:divBdr>
    </w:div>
    <w:div w:id="1117600774">
      <w:bodyDiv w:val="1"/>
      <w:marLeft w:val="0"/>
      <w:marRight w:val="0"/>
      <w:marTop w:val="0"/>
      <w:marBottom w:val="0"/>
      <w:divBdr>
        <w:top w:val="none" w:sz="0" w:space="0" w:color="auto"/>
        <w:left w:val="none" w:sz="0" w:space="0" w:color="auto"/>
        <w:bottom w:val="none" w:sz="0" w:space="0" w:color="auto"/>
        <w:right w:val="none" w:sz="0" w:space="0" w:color="auto"/>
      </w:divBdr>
    </w:div>
    <w:div w:id="1123765128">
      <w:bodyDiv w:val="1"/>
      <w:marLeft w:val="0"/>
      <w:marRight w:val="0"/>
      <w:marTop w:val="0"/>
      <w:marBottom w:val="0"/>
      <w:divBdr>
        <w:top w:val="none" w:sz="0" w:space="0" w:color="auto"/>
        <w:left w:val="none" w:sz="0" w:space="0" w:color="auto"/>
        <w:bottom w:val="none" w:sz="0" w:space="0" w:color="auto"/>
        <w:right w:val="none" w:sz="0" w:space="0" w:color="auto"/>
      </w:divBdr>
    </w:div>
    <w:div w:id="1149443232">
      <w:bodyDiv w:val="1"/>
      <w:marLeft w:val="0"/>
      <w:marRight w:val="0"/>
      <w:marTop w:val="0"/>
      <w:marBottom w:val="0"/>
      <w:divBdr>
        <w:top w:val="none" w:sz="0" w:space="0" w:color="auto"/>
        <w:left w:val="none" w:sz="0" w:space="0" w:color="auto"/>
        <w:bottom w:val="none" w:sz="0" w:space="0" w:color="auto"/>
        <w:right w:val="none" w:sz="0" w:space="0" w:color="auto"/>
      </w:divBdr>
    </w:div>
    <w:div w:id="1235362171">
      <w:bodyDiv w:val="1"/>
      <w:marLeft w:val="0"/>
      <w:marRight w:val="0"/>
      <w:marTop w:val="0"/>
      <w:marBottom w:val="0"/>
      <w:divBdr>
        <w:top w:val="none" w:sz="0" w:space="0" w:color="auto"/>
        <w:left w:val="none" w:sz="0" w:space="0" w:color="auto"/>
        <w:bottom w:val="none" w:sz="0" w:space="0" w:color="auto"/>
        <w:right w:val="none" w:sz="0" w:space="0" w:color="auto"/>
      </w:divBdr>
    </w:div>
    <w:div w:id="1287544576">
      <w:bodyDiv w:val="1"/>
      <w:marLeft w:val="0"/>
      <w:marRight w:val="0"/>
      <w:marTop w:val="0"/>
      <w:marBottom w:val="0"/>
      <w:divBdr>
        <w:top w:val="none" w:sz="0" w:space="0" w:color="auto"/>
        <w:left w:val="none" w:sz="0" w:space="0" w:color="auto"/>
        <w:bottom w:val="none" w:sz="0" w:space="0" w:color="auto"/>
        <w:right w:val="none" w:sz="0" w:space="0" w:color="auto"/>
      </w:divBdr>
    </w:div>
    <w:div w:id="1320959187">
      <w:bodyDiv w:val="1"/>
      <w:marLeft w:val="0"/>
      <w:marRight w:val="0"/>
      <w:marTop w:val="0"/>
      <w:marBottom w:val="0"/>
      <w:divBdr>
        <w:top w:val="none" w:sz="0" w:space="0" w:color="auto"/>
        <w:left w:val="none" w:sz="0" w:space="0" w:color="auto"/>
        <w:bottom w:val="none" w:sz="0" w:space="0" w:color="auto"/>
        <w:right w:val="none" w:sz="0" w:space="0" w:color="auto"/>
      </w:divBdr>
    </w:div>
    <w:div w:id="1415515335">
      <w:bodyDiv w:val="1"/>
      <w:marLeft w:val="0"/>
      <w:marRight w:val="0"/>
      <w:marTop w:val="0"/>
      <w:marBottom w:val="0"/>
      <w:divBdr>
        <w:top w:val="none" w:sz="0" w:space="0" w:color="auto"/>
        <w:left w:val="none" w:sz="0" w:space="0" w:color="auto"/>
        <w:bottom w:val="none" w:sz="0" w:space="0" w:color="auto"/>
        <w:right w:val="none" w:sz="0" w:space="0" w:color="auto"/>
      </w:divBdr>
    </w:div>
    <w:div w:id="1443501027">
      <w:bodyDiv w:val="1"/>
      <w:marLeft w:val="0"/>
      <w:marRight w:val="0"/>
      <w:marTop w:val="0"/>
      <w:marBottom w:val="0"/>
      <w:divBdr>
        <w:top w:val="none" w:sz="0" w:space="0" w:color="auto"/>
        <w:left w:val="none" w:sz="0" w:space="0" w:color="auto"/>
        <w:bottom w:val="none" w:sz="0" w:space="0" w:color="auto"/>
        <w:right w:val="none" w:sz="0" w:space="0" w:color="auto"/>
      </w:divBdr>
    </w:div>
    <w:div w:id="1455907567">
      <w:bodyDiv w:val="1"/>
      <w:marLeft w:val="0"/>
      <w:marRight w:val="0"/>
      <w:marTop w:val="0"/>
      <w:marBottom w:val="0"/>
      <w:divBdr>
        <w:top w:val="none" w:sz="0" w:space="0" w:color="auto"/>
        <w:left w:val="none" w:sz="0" w:space="0" w:color="auto"/>
        <w:bottom w:val="none" w:sz="0" w:space="0" w:color="auto"/>
        <w:right w:val="none" w:sz="0" w:space="0" w:color="auto"/>
      </w:divBdr>
    </w:div>
    <w:div w:id="1546134807">
      <w:bodyDiv w:val="1"/>
      <w:marLeft w:val="0"/>
      <w:marRight w:val="0"/>
      <w:marTop w:val="0"/>
      <w:marBottom w:val="0"/>
      <w:divBdr>
        <w:top w:val="none" w:sz="0" w:space="0" w:color="auto"/>
        <w:left w:val="none" w:sz="0" w:space="0" w:color="auto"/>
        <w:bottom w:val="none" w:sz="0" w:space="0" w:color="auto"/>
        <w:right w:val="none" w:sz="0" w:space="0" w:color="auto"/>
      </w:divBdr>
    </w:div>
    <w:div w:id="1578709312">
      <w:marLeft w:val="0"/>
      <w:marRight w:val="0"/>
      <w:marTop w:val="0"/>
      <w:marBottom w:val="0"/>
      <w:divBdr>
        <w:top w:val="none" w:sz="0" w:space="0" w:color="auto"/>
        <w:left w:val="none" w:sz="0" w:space="0" w:color="auto"/>
        <w:bottom w:val="none" w:sz="0" w:space="0" w:color="auto"/>
        <w:right w:val="none" w:sz="0" w:space="0" w:color="auto"/>
      </w:divBdr>
    </w:div>
    <w:div w:id="1597860028">
      <w:bodyDiv w:val="1"/>
      <w:marLeft w:val="0"/>
      <w:marRight w:val="0"/>
      <w:marTop w:val="0"/>
      <w:marBottom w:val="0"/>
      <w:divBdr>
        <w:top w:val="none" w:sz="0" w:space="0" w:color="auto"/>
        <w:left w:val="none" w:sz="0" w:space="0" w:color="auto"/>
        <w:bottom w:val="none" w:sz="0" w:space="0" w:color="auto"/>
        <w:right w:val="none" w:sz="0" w:space="0" w:color="auto"/>
      </w:divBdr>
    </w:div>
    <w:div w:id="1598950924">
      <w:bodyDiv w:val="1"/>
      <w:marLeft w:val="0"/>
      <w:marRight w:val="0"/>
      <w:marTop w:val="0"/>
      <w:marBottom w:val="0"/>
      <w:divBdr>
        <w:top w:val="none" w:sz="0" w:space="0" w:color="auto"/>
        <w:left w:val="none" w:sz="0" w:space="0" w:color="auto"/>
        <w:bottom w:val="none" w:sz="0" w:space="0" w:color="auto"/>
        <w:right w:val="none" w:sz="0" w:space="0" w:color="auto"/>
      </w:divBdr>
    </w:div>
    <w:div w:id="1600486089">
      <w:bodyDiv w:val="1"/>
      <w:marLeft w:val="0"/>
      <w:marRight w:val="0"/>
      <w:marTop w:val="0"/>
      <w:marBottom w:val="0"/>
      <w:divBdr>
        <w:top w:val="none" w:sz="0" w:space="0" w:color="auto"/>
        <w:left w:val="none" w:sz="0" w:space="0" w:color="auto"/>
        <w:bottom w:val="none" w:sz="0" w:space="0" w:color="auto"/>
        <w:right w:val="none" w:sz="0" w:space="0" w:color="auto"/>
      </w:divBdr>
    </w:div>
    <w:div w:id="1627396332">
      <w:bodyDiv w:val="1"/>
      <w:marLeft w:val="0"/>
      <w:marRight w:val="0"/>
      <w:marTop w:val="0"/>
      <w:marBottom w:val="0"/>
      <w:divBdr>
        <w:top w:val="none" w:sz="0" w:space="0" w:color="auto"/>
        <w:left w:val="none" w:sz="0" w:space="0" w:color="auto"/>
        <w:bottom w:val="none" w:sz="0" w:space="0" w:color="auto"/>
        <w:right w:val="none" w:sz="0" w:space="0" w:color="auto"/>
      </w:divBdr>
    </w:div>
    <w:div w:id="1648625569">
      <w:bodyDiv w:val="1"/>
      <w:marLeft w:val="0"/>
      <w:marRight w:val="0"/>
      <w:marTop w:val="0"/>
      <w:marBottom w:val="0"/>
      <w:divBdr>
        <w:top w:val="none" w:sz="0" w:space="0" w:color="auto"/>
        <w:left w:val="none" w:sz="0" w:space="0" w:color="auto"/>
        <w:bottom w:val="none" w:sz="0" w:space="0" w:color="auto"/>
        <w:right w:val="none" w:sz="0" w:space="0" w:color="auto"/>
      </w:divBdr>
    </w:div>
    <w:div w:id="1674451400">
      <w:bodyDiv w:val="1"/>
      <w:marLeft w:val="0"/>
      <w:marRight w:val="0"/>
      <w:marTop w:val="0"/>
      <w:marBottom w:val="0"/>
      <w:divBdr>
        <w:top w:val="none" w:sz="0" w:space="0" w:color="auto"/>
        <w:left w:val="none" w:sz="0" w:space="0" w:color="auto"/>
        <w:bottom w:val="none" w:sz="0" w:space="0" w:color="auto"/>
        <w:right w:val="none" w:sz="0" w:space="0" w:color="auto"/>
      </w:divBdr>
    </w:div>
    <w:div w:id="1685353094">
      <w:bodyDiv w:val="1"/>
      <w:marLeft w:val="0"/>
      <w:marRight w:val="0"/>
      <w:marTop w:val="0"/>
      <w:marBottom w:val="0"/>
      <w:divBdr>
        <w:top w:val="none" w:sz="0" w:space="0" w:color="auto"/>
        <w:left w:val="none" w:sz="0" w:space="0" w:color="auto"/>
        <w:bottom w:val="none" w:sz="0" w:space="0" w:color="auto"/>
        <w:right w:val="none" w:sz="0" w:space="0" w:color="auto"/>
      </w:divBdr>
    </w:div>
    <w:div w:id="1694769937">
      <w:bodyDiv w:val="1"/>
      <w:marLeft w:val="0"/>
      <w:marRight w:val="0"/>
      <w:marTop w:val="0"/>
      <w:marBottom w:val="0"/>
      <w:divBdr>
        <w:top w:val="none" w:sz="0" w:space="0" w:color="auto"/>
        <w:left w:val="none" w:sz="0" w:space="0" w:color="auto"/>
        <w:bottom w:val="none" w:sz="0" w:space="0" w:color="auto"/>
        <w:right w:val="none" w:sz="0" w:space="0" w:color="auto"/>
      </w:divBdr>
    </w:div>
    <w:div w:id="1706172087">
      <w:bodyDiv w:val="1"/>
      <w:marLeft w:val="0"/>
      <w:marRight w:val="0"/>
      <w:marTop w:val="0"/>
      <w:marBottom w:val="0"/>
      <w:divBdr>
        <w:top w:val="none" w:sz="0" w:space="0" w:color="auto"/>
        <w:left w:val="none" w:sz="0" w:space="0" w:color="auto"/>
        <w:bottom w:val="none" w:sz="0" w:space="0" w:color="auto"/>
        <w:right w:val="none" w:sz="0" w:space="0" w:color="auto"/>
      </w:divBdr>
    </w:div>
    <w:div w:id="1730690544">
      <w:bodyDiv w:val="1"/>
      <w:marLeft w:val="0"/>
      <w:marRight w:val="0"/>
      <w:marTop w:val="0"/>
      <w:marBottom w:val="0"/>
      <w:divBdr>
        <w:top w:val="none" w:sz="0" w:space="0" w:color="auto"/>
        <w:left w:val="none" w:sz="0" w:space="0" w:color="auto"/>
        <w:bottom w:val="none" w:sz="0" w:space="0" w:color="auto"/>
        <w:right w:val="none" w:sz="0" w:space="0" w:color="auto"/>
      </w:divBdr>
    </w:div>
    <w:div w:id="1733193731">
      <w:bodyDiv w:val="1"/>
      <w:marLeft w:val="0"/>
      <w:marRight w:val="0"/>
      <w:marTop w:val="0"/>
      <w:marBottom w:val="0"/>
      <w:divBdr>
        <w:top w:val="none" w:sz="0" w:space="0" w:color="auto"/>
        <w:left w:val="none" w:sz="0" w:space="0" w:color="auto"/>
        <w:bottom w:val="none" w:sz="0" w:space="0" w:color="auto"/>
        <w:right w:val="none" w:sz="0" w:space="0" w:color="auto"/>
      </w:divBdr>
    </w:div>
    <w:div w:id="1735272368">
      <w:bodyDiv w:val="1"/>
      <w:marLeft w:val="0"/>
      <w:marRight w:val="0"/>
      <w:marTop w:val="0"/>
      <w:marBottom w:val="0"/>
      <w:divBdr>
        <w:top w:val="none" w:sz="0" w:space="0" w:color="auto"/>
        <w:left w:val="none" w:sz="0" w:space="0" w:color="auto"/>
        <w:bottom w:val="none" w:sz="0" w:space="0" w:color="auto"/>
        <w:right w:val="none" w:sz="0" w:space="0" w:color="auto"/>
      </w:divBdr>
    </w:div>
    <w:div w:id="1858276856">
      <w:bodyDiv w:val="1"/>
      <w:marLeft w:val="0"/>
      <w:marRight w:val="0"/>
      <w:marTop w:val="0"/>
      <w:marBottom w:val="0"/>
      <w:divBdr>
        <w:top w:val="none" w:sz="0" w:space="0" w:color="auto"/>
        <w:left w:val="none" w:sz="0" w:space="0" w:color="auto"/>
        <w:bottom w:val="none" w:sz="0" w:space="0" w:color="auto"/>
        <w:right w:val="none" w:sz="0" w:space="0" w:color="auto"/>
      </w:divBdr>
    </w:div>
    <w:div w:id="1870223132">
      <w:bodyDiv w:val="1"/>
      <w:marLeft w:val="0"/>
      <w:marRight w:val="0"/>
      <w:marTop w:val="0"/>
      <w:marBottom w:val="0"/>
      <w:divBdr>
        <w:top w:val="none" w:sz="0" w:space="0" w:color="auto"/>
        <w:left w:val="none" w:sz="0" w:space="0" w:color="auto"/>
        <w:bottom w:val="none" w:sz="0" w:space="0" w:color="auto"/>
        <w:right w:val="none" w:sz="0" w:space="0" w:color="auto"/>
      </w:divBdr>
    </w:div>
    <w:div w:id="1901943848">
      <w:bodyDiv w:val="1"/>
      <w:marLeft w:val="0"/>
      <w:marRight w:val="0"/>
      <w:marTop w:val="0"/>
      <w:marBottom w:val="0"/>
      <w:divBdr>
        <w:top w:val="none" w:sz="0" w:space="0" w:color="auto"/>
        <w:left w:val="none" w:sz="0" w:space="0" w:color="auto"/>
        <w:bottom w:val="none" w:sz="0" w:space="0" w:color="auto"/>
        <w:right w:val="none" w:sz="0" w:space="0" w:color="auto"/>
      </w:divBdr>
    </w:div>
    <w:div w:id="1902053436">
      <w:bodyDiv w:val="1"/>
      <w:marLeft w:val="0"/>
      <w:marRight w:val="0"/>
      <w:marTop w:val="0"/>
      <w:marBottom w:val="0"/>
      <w:divBdr>
        <w:top w:val="none" w:sz="0" w:space="0" w:color="auto"/>
        <w:left w:val="none" w:sz="0" w:space="0" w:color="auto"/>
        <w:bottom w:val="none" w:sz="0" w:space="0" w:color="auto"/>
        <w:right w:val="none" w:sz="0" w:space="0" w:color="auto"/>
      </w:divBdr>
    </w:div>
    <w:div w:id="1916476437">
      <w:bodyDiv w:val="1"/>
      <w:marLeft w:val="0"/>
      <w:marRight w:val="0"/>
      <w:marTop w:val="0"/>
      <w:marBottom w:val="0"/>
      <w:divBdr>
        <w:top w:val="none" w:sz="0" w:space="0" w:color="auto"/>
        <w:left w:val="none" w:sz="0" w:space="0" w:color="auto"/>
        <w:bottom w:val="none" w:sz="0" w:space="0" w:color="auto"/>
        <w:right w:val="none" w:sz="0" w:space="0" w:color="auto"/>
      </w:divBdr>
    </w:div>
    <w:div w:id="1933079791">
      <w:bodyDiv w:val="1"/>
      <w:marLeft w:val="0"/>
      <w:marRight w:val="0"/>
      <w:marTop w:val="0"/>
      <w:marBottom w:val="0"/>
      <w:divBdr>
        <w:top w:val="none" w:sz="0" w:space="0" w:color="auto"/>
        <w:left w:val="none" w:sz="0" w:space="0" w:color="auto"/>
        <w:bottom w:val="none" w:sz="0" w:space="0" w:color="auto"/>
        <w:right w:val="none" w:sz="0" w:space="0" w:color="auto"/>
      </w:divBdr>
    </w:div>
    <w:div w:id="1947884156">
      <w:bodyDiv w:val="1"/>
      <w:marLeft w:val="0"/>
      <w:marRight w:val="0"/>
      <w:marTop w:val="0"/>
      <w:marBottom w:val="0"/>
      <w:divBdr>
        <w:top w:val="none" w:sz="0" w:space="0" w:color="auto"/>
        <w:left w:val="none" w:sz="0" w:space="0" w:color="auto"/>
        <w:bottom w:val="none" w:sz="0" w:space="0" w:color="auto"/>
        <w:right w:val="none" w:sz="0" w:space="0" w:color="auto"/>
      </w:divBdr>
    </w:div>
    <w:div w:id="1964993254">
      <w:bodyDiv w:val="1"/>
      <w:marLeft w:val="0"/>
      <w:marRight w:val="0"/>
      <w:marTop w:val="0"/>
      <w:marBottom w:val="0"/>
      <w:divBdr>
        <w:top w:val="none" w:sz="0" w:space="0" w:color="auto"/>
        <w:left w:val="none" w:sz="0" w:space="0" w:color="auto"/>
        <w:bottom w:val="none" w:sz="0" w:space="0" w:color="auto"/>
        <w:right w:val="none" w:sz="0" w:space="0" w:color="auto"/>
      </w:divBdr>
    </w:div>
    <w:div w:id="2017683056">
      <w:bodyDiv w:val="1"/>
      <w:marLeft w:val="0"/>
      <w:marRight w:val="0"/>
      <w:marTop w:val="0"/>
      <w:marBottom w:val="0"/>
      <w:divBdr>
        <w:top w:val="none" w:sz="0" w:space="0" w:color="auto"/>
        <w:left w:val="none" w:sz="0" w:space="0" w:color="auto"/>
        <w:bottom w:val="none" w:sz="0" w:space="0" w:color="auto"/>
        <w:right w:val="none" w:sz="0" w:space="0" w:color="auto"/>
      </w:divBdr>
    </w:div>
    <w:div w:id="2019261403">
      <w:bodyDiv w:val="1"/>
      <w:marLeft w:val="0"/>
      <w:marRight w:val="0"/>
      <w:marTop w:val="0"/>
      <w:marBottom w:val="0"/>
      <w:divBdr>
        <w:top w:val="none" w:sz="0" w:space="0" w:color="auto"/>
        <w:left w:val="none" w:sz="0" w:space="0" w:color="auto"/>
        <w:bottom w:val="none" w:sz="0" w:space="0" w:color="auto"/>
        <w:right w:val="none" w:sz="0" w:space="0" w:color="auto"/>
      </w:divBdr>
    </w:div>
    <w:div w:id="2038039834">
      <w:bodyDiv w:val="1"/>
      <w:marLeft w:val="0"/>
      <w:marRight w:val="0"/>
      <w:marTop w:val="0"/>
      <w:marBottom w:val="0"/>
      <w:divBdr>
        <w:top w:val="none" w:sz="0" w:space="0" w:color="auto"/>
        <w:left w:val="none" w:sz="0" w:space="0" w:color="auto"/>
        <w:bottom w:val="none" w:sz="0" w:space="0" w:color="auto"/>
        <w:right w:val="none" w:sz="0" w:space="0" w:color="auto"/>
      </w:divBdr>
    </w:div>
    <w:div w:id="2038967466">
      <w:bodyDiv w:val="1"/>
      <w:marLeft w:val="0"/>
      <w:marRight w:val="0"/>
      <w:marTop w:val="0"/>
      <w:marBottom w:val="0"/>
      <w:divBdr>
        <w:top w:val="none" w:sz="0" w:space="0" w:color="auto"/>
        <w:left w:val="none" w:sz="0" w:space="0" w:color="auto"/>
        <w:bottom w:val="none" w:sz="0" w:space="0" w:color="auto"/>
        <w:right w:val="none" w:sz="0" w:space="0" w:color="auto"/>
      </w:divBdr>
    </w:div>
    <w:div w:id="209724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9AE35-FAD0-4866-8D1A-3E2A4F42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6</Pages>
  <Words>2995</Words>
  <Characters>17074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MoBIL GROUP</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user</dc:creator>
  <cp:keywords/>
  <dc:description/>
  <cp:lastModifiedBy>Дмитрий Николаевич Дресвяник</cp:lastModifiedBy>
  <cp:revision>15</cp:revision>
  <cp:lastPrinted>2020-09-17T08:55:00Z</cp:lastPrinted>
  <dcterms:created xsi:type="dcterms:W3CDTF">2020-03-11T12:15:00Z</dcterms:created>
  <dcterms:modified xsi:type="dcterms:W3CDTF">2020-10-05T09:19:00Z</dcterms:modified>
</cp:coreProperties>
</file>