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2A" w:rsidRDefault="0070182A" w:rsidP="0070182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182A" w:rsidRDefault="0070182A" w:rsidP="0070182A">
      <w:pPr>
        <w:pStyle w:val="ConsPlusNormal"/>
        <w:jc w:val="both"/>
        <w:outlineLvl w:val="0"/>
      </w:pPr>
    </w:p>
    <w:p w:rsidR="0070182A" w:rsidRDefault="0070182A" w:rsidP="0070182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0182A" w:rsidRDefault="0070182A" w:rsidP="0070182A">
      <w:pPr>
        <w:pStyle w:val="ConsPlusTitle"/>
        <w:jc w:val="center"/>
      </w:pPr>
    </w:p>
    <w:p w:rsidR="0070182A" w:rsidRDefault="0070182A" w:rsidP="0070182A">
      <w:pPr>
        <w:pStyle w:val="ConsPlusTitle"/>
        <w:jc w:val="center"/>
      </w:pPr>
      <w:r>
        <w:t>ПОСТАНОВЛЕНИЕ</w:t>
      </w:r>
    </w:p>
    <w:p w:rsidR="0070182A" w:rsidRDefault="0070182A" w:rsidP="0070182A">
      <w:pPr>
        <w:pStyle w:val="ConsPlusTitle"/>
        <w:jc w:val="center"/>
      </w:pPr>
      <w:r>
        <w:t>от 28 ноября 2016 г. N 450</w:t>
      </w:r>
    </w:p>
    <w:p w:rsidR="0070182A" w:rsidRDefault="0070182A" w:rsidP="0070182A">
      <w:pPr>
        <w:pStyle w:val="ConsPlusTitle"/>
        <w:jc w:val="center"/>
      </w:pPr>
    </w:p>
    <w:p w:rsidR="0070182A" w:rsidRDefault="0070182A" w:rsidP="0070182A">
      <w:pPr>
        <w:pStyle w:val="ConsPlusTitle"/>
        <w:jc w:val="center"/>
      </w:pPr>
      <w:r>
        <w:t xml:space="preserve">ОБ УТВЕРЖДЕНИИ ПОЛОЖЕНИЯ О КОМИТЕТЕ ПО </w:t>
      </w:r>
      <w:proofErr w:type="gramStart"/>
      <w:r>
        <w:t>ЖИЛИЩНО-КОММУНАЛЬНОМУ</w:t>
      </w:r>
      <w:proofErr w:type="gramEnd"/>
    </w:p>
    <w:p w:rsidR="0070182A" w:rsidRDefault="0070182A" w:rsidP="0070182A">
      <w:pPr>
        <w:pStyle w:val="ConsPlusTitle"/>
        <w:jc w:val="center"/>
      </w:pPr>
      <w:r>
        <w:t>ХОЗЯЙСТВУ ЛЕНИНГРАДСКОЙ ОБЛАСТИ</w:t>
      </w:r>
    </w:p>
    <w:p w:rsidR="0070182A" w:rsidRDefault="0070182A" w:rsidP="0070182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182A" w:rsidTr="00E4310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0182A" w:rsidRDefault="0070182A" w:rsidP="00E43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82A" w:rsidRDefault="0070182A" w:rsidP="00E431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0182A" w:rsidRDefault="0070182A" w:rsidP="00E43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31.01.2018 </w:t>
            </w:r>
            <w:hyperlink r:id="rId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11.07.2018 </w:t>
            </w:r>
            <w:hyperlink r:id="rId8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70182A" w:rsidRDefault="0070182A" w:rsidP="00E43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10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11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70182A" w:rsidRDefault="0070182A" w:rsidP="00E43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2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21.10.2019 </w:t>
            </w:r>
            <w:hyperlink r:id="rId13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20.01.2020 </w:t>
            </w:r>
            <w:hyperlink r:id="rId14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182A" w:rsidRDefault="0070182A" w:rsidP="0070182A">
      <w:pPr>
        <w:pStyle w:val="ConsPlusNormal"/>
        <w:jc w:val="center"/>
      </w:pPr>
    </w:p>
    <w:p w:rsidR="0070182A" w:rsidRDefault="0070182A" w:rsidP="0070182A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8 июня 2016 года N 52-пг "Об утверждении структуры органов исполнительной власти Ленинградской области" Правительство Ленинградской области постановляет: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комитете по жилищно-коммунальному хозяйству Ленинградской области согласно приложению.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20.01.2020 N 7.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ноября 2012 года N 376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июля 2013 года N 218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6 августа 2013 года N 246 "О мерах по реализации областного закона Ленинградской области от 13 июня 2012 года N 46-оз "О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 в Ленинградской области", внесении изменений в постановление Правительства Ленинградской области от 2 октября</w:t>
      </w:r>
      <w:proofErr w:type="gramEnd"/>
      <w:r>
        <w:t xml:space="preserve">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 признании утратившими силу отдельных </w:t>
      </w:r>
      <w:r>
        <w:lastRenderedPageBreak/>
        <w:t>постановлений Правительства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22 августа 2013 года N 265 "О мерах по реализации областных законов от 2 июля 2003 года N 47-оз, от 21 мая 2013 года N 30-оз, от 6 июня 2013 года N 38-оз, внесении изменений в постановление Правительства Ленинградской области от 2 октября 2012 года N 301 и признании утратившим силу постановления Правительства</w:t>
      </w:r>
      <w:proofErr w:type="gramEnd"/>
      <w:r>
        <w:t xml:space="preserve"> Ленинградской области от 30 декабря 2005 года N 348";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27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декабря 2013 года N 441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26 декабря 2013 года N 517 "О внесении изменений в постановления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утратившими силу отдельных постановлений Правительства Ленинградской области" и от 17 апреля 2013 года N 105 "О порядке организации</w:t>
      </w:r>
      <w:proofErr w:type="gramEnd"/>
      <w:r>
        <w:t xml:space="preserve"> выдачи и переоформления (выдачи дубликатов) разрешений на осуществление деятельности по перевозке пассажиров и багажа легковым такси в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марта 2014 года N 58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мая 2014 года N 157 "О внесении изменения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25 сентября 2015 года N 373 "О внесении изменений в отдельные постановления Правительства Ленинградской области, устанавливающие полномочия органов исполнительной власти Ленинградской области в сфере охраны окружающей среды и обращения с отходами";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марта 2016 года N 70 "О внесении изменений в отдельные постановления Правительства Ленинградской области по вопросам компетенции комитета по жилищно-коммунальному хозяйству и транспорту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2016 года N 146 "О внесении изменений в постановление Правительства Ленинградской области от 2 октября 2012 года N 301 "Об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</w:t>
      </w:r>
      <w:r>
        <w:lastRenderedPageBreak/>
        <w:t>Правительства Ленинградской области".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70182A" w:rsidRDefault="0070182A" w:rsidP="007018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277)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2017 года.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right"/>
      </w:pPr>
      <w:r>
        <w:t>Губернатор</w:t>
      </w:r>
    </w:p>
    <w:p w:rsidR="0070182A" w:rsidRDefault="0070182A" w:rsidP="0070182A">
      <w:pPr>
        <w:pStyle w:val="ConsPlusNormal"/>
        <w:jc w:val="right"/>
      </w:pPr>
      <w:r>
        <w:t>Ленинградской области</w:t>
      </w:r>
    </w:p>
    <w:p w:rsidR="0070182A" w:rsidRDefault="0070182A" w:rsidP="0070182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right"/>
        <w:outlineLvl w:val="0"/>
      </w:pPr>
      <w:r>
        <w:t>УТВЕРЖДЕНО</w:t>
      </w:r>
    </w:p>
    <w:p w:rsidR="0070182A" w:rsidRDefault="0070182A" w:rsidP="0070182A">
      <w:pPr>
        <w:pStyle w:val="ConsPlusNormal"/>
        <w:jc w:val="right"/>
      </w:pPr>
      <w:r>
        <w:t>постановлением Правительства</w:t>
      </w:r>
    </w:p>
    <w:p w:rsidR="0070182A" w:rsidRDefault="0070182A" w:rsidP="0070182A">
      <w:pPr>
        <w:pStyle w:val="ConsPlusNormal"/>
        <w:jc w:val="right"/>
      </w:pPr>
      <w:r>
        <w:t>Ленинградской области</w:t>
      </w:r>
    </w:p>
    <w:p w:rsidR="0070182A" w:rsidRDefault="0070182A" w:rsidP="0070182A">
      <w:pPr>
        <w:pStyle w:val="ConsPlusNormal"/>
        <w:jc w:val="right"/>
      </w:pPr>
      <w:r>
        <w:t>от 28.11.2016 N 450</w:t>
      </w:r>
    </w:p>
    <w:p w:rsidR="0070182A" w:rsidRDefault="0070182A" w:rsidP="0070182A">
      <w:pPr>
        <w:pStyle w:val="ConsPlusNormal"/>
        <w:jc w:val="right"/>
      </w:pPr>
      <w:r>
        <w:t>(приложение)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Title"/>
        <w:jc w:val="center"/>
      </w:pPr>
      <w:bookmarkStart w:id="0" w:name="P51"/>
      <w:bookmarkEnd w:id="0"/>
      <w:r>
        <w:t>ПОЛОЖЕНИЕ</w:t>
      </w:r>
    </w:p>
    <w:p w:rsidR="0070182A" w:rsidRDefault="0070182A" w:rsidP="0070182A">
      <w:pPr>
        <w:pStyle w:val="ConsPlusTitle"/>
        <w:jc w:val="center"/>
      </w:pPr>
      <w:r>
        <w:t>О КОМИТЕТЕ ПО ЖИЛИЩНО-КОММУНАЛЬНОМУ ХОЗЯЙСТВУ</w:t>
      </w:r>
    </w:p>
    <w:p w:rsidR="0070182A" w:rsidRDefault="0070182A" w:rsidP="0070182A">
      <w:pPr>
        <w:pStyle w:val="ConsPlusTitle"/>
        <w:jc w:val="center"/>
      </w:pPr>
      <w:r>
        <w:t>ЛЕНИНГРАДСКОЙ ОБЛАСТИ</w:t>
      </w:r>
    </w:p>
    <w:p w:rsidR="0070182A" w:rsidRDefault="0070182A" w:rsidP="0070182A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182A" w:rsidTr="00E4310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0182A" w:rsidRDefault="0070182A" w:rsidP="00E43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182A" w:rsidRDefault="0070182A" w:rsidP="00E431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0182A" w:rsidRDefault="0070182A" w:rsidP="00E43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33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31.01.2018 </w:t>
            </w:r>
            <w:hyperlink r:id="rId34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11.07.2018 </w:t>
            </w:r>
            <w:hyperlink r:id="rId3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70182A" w:rsidRDefault="0070182A" w:rsidP="00E43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3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37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10.06.2019 </w:t>
            </w:r>
            <w:hyperlink r:id="rId38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70182A" w:rsidRDefault="0070182A" w:rsidP="00E43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21.10.2019 </w:t>
            </w:r>
            <w:hyperlink r:id="rId3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Title"/>
        <w:jc w:val="center"/>
        <w:outlineLvl w:val="1"/>
      </w:pPr>
      <w:r>
        <w:t>1. Общие положения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ind w:firstLine="540"/>
        <w:jc w:val="both"/>
      </w:pPr>
      <w:r>
        <w:t>1.1. Комитет по жилищно-коммунальному хозяйству Ленинградской области (далее - Комитет) является отраслевым органом исполнительной власти Ленинградской области, осуществляющим государственное управление и реализацию полномочий субъекта Российской Федерации - Ленинградской области в сфере жилищно-коммунального хозяйства, в том числе водоснабжения и водоотведения (канализации), а также обращения с безнадзорными животными.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70182A" w:rsidRDefault="0070182A" w:rsidP="0070182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42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Комитет осуществляет свою деятельность во взаимодействии с органами </w:t>
      </w:r>
      <w:r>
        <w:lastRenderedPageBreak/>
        <w:t>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полномочий, имеет лицевые счета, печать, штампы, бланки, вывеску со своим наименованием и изображением герба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1.5. Финансирование деятельности Комитета и материально-техническое обеспечение его деятельности осуществляются в установленном порядке за счет средств областного бюджета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1.6. Комитет располагается по адресу: 191311, Санкт-Петербург, улица Смольного, дом 3.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Title"/>
        <w:jc w:val="center"/>
        <w:outlineLvl w:val="1"/>
      </w:pPr>
      <w:r>
        <w:t>2. Полномочия Комитета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2.1. Утверждает инвестиционные программы организаций, осуществляющих регулируемые виды деятельности в сфере водоотведения и холодного водоснабжения, и контролирует выполнение указанных инвестиционных программ, в том числе достижение в результате </w:t>
      </w:r>
      <w:proofErr w:type="gramStart"/>
      <w:r>
        <w:t>реализации мероприятий инвестиционных программ плановых значений показателей</w:t>
      </w:r>
      <w:proofErr w:type="gramEnd"/>
      <w:r>
        <w:t xml:space="preserve"> надежности, качества, энергетической эффективности.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2.2. Утверждает целевые показатели деятельности организаций, осуществляющих холодное водоснабжение </w:t>
      </w:r>
      <w:proofErr w:type="gramStart"/>
      <w:r>
        <w:t>и(</w:t>
      </w:r>
      <w:proofErr w:type="gramEnd"/>
      <w:r>
        <w:t>или) водоотведение.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2.3. Организует и осуществляет межмуниципальные инвестиционные проекты, а также инвестиционные проекты, направленные на развитие инженерной инфраструктуры (в части водоснабжения и водоотведения) муниципальных образований.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2.4. Обеспечивает в пределах полномочий Комитета условия для организации подачи организацией, осуществляющей холодное водоснабжение, питьевой воды, соответствующей установленным требованиям.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2.5. В случаях и порядке,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осуществляет мониторинг разработки и утверждения схем водоснабжения и водоотведения;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утверждает плановые значения показателей надежности, качества, энергетической эффективности;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осуществляет мониторинг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холодного водоснабжения </w:t>
      </w:r>
      <w:proofErr w:type="gramStart"/>
      <w:r>
        <w:t>и(</w:t>
      </w:r>
      <w:proofErr w:type="gramEnd"/>
      <w:r>
        <w:t>или) водоотведения, объектов нецентрализованных систем холодного водоснабжения.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2.6. При осуществлении органами местного самоуправления отдельных государственных </w:t>
      </w:r>
      <w:r>
        <w:lastRenderedPageBreak/>
        <w:t xml:space="preserve">полномочий в сфере жилищных отношений, переданных в соответствии с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18 мая 2006 года N 24-оз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отношений":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а) 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в том числе разрабатывает и утверждает административные регламенты по осуществлению ими государственных функций (предоставлению государственных услуг);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б) дает разъяснения органам местного самоуправления по вопросам осуществления органами местного самоуправления отдельных государственных полномочий;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в) получает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г) обеспечивает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д) 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е) оказывает методическую помощь органам местного самоуправления в организации работы по осуществлению отдельных государственных полномочий;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ж) оказывает содействие органам местного самоуправления при осуществлении ими отдельных государственных полномочий.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2.7. Организует проведение открытого конкурса по отбору управляющей организации для заключения договора управления многоквартирным домом, все помещения в котором находятся в собственности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2.8. Осуществляет полномочия учредителя некоммерческой организации "Фонд капитального ремонта многоквартирных домов Ленинградской области" и автономной некоммерческой организации "Центр компетенций Ленинградской области".</w:t>
      </w:r>
    </w:p>
    <w:p w:rsidR="0070182A" w:rsidRDefault="0070182A" w:rsidP="007018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21.10.2019 N 483)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2.9. Утверждает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</w:t>
      </w:r>
      <w:proofErr w:type="gramStart"/>
      <w:r>
        <w:t>и(</w:t>
      </w:r>
      <w:proofErr w:type="gramEnd"/>
      <w:r>
        <w:t>или) регулярно, в соответствии с принципами, установленными Правительством Российской Федерации.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2.10. Формирует региональную программу капитального ремонта многоквартирных домов, расположенных на территории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2.11. Устанавливает критерии определения необходимости создания в муниципальном образовании мест для выгула домашних животных в зависимости от количества домашних животных, зарегистрированных в установленном областным законодательством порядке, на соответствующей территории.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Осуществляет в соответствии с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10 июня 2014 года N 38-оз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 следующие полномочия органа исполнительной власти Ленинградской области, к чьей компетенции </w:t>
      </w:r>
      <w:r>
        <w:lastRenderedPageBreak/>
        <w:t>отнесены вопросы обращения с безнадзорными животными:</w:t>
      </w:r>
      <w:proofErr w:type="gramEnd"/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издает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дает органам местного самоуправления разъяснения по вопросам осуществления отдельных государственных полномочий;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получает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указанные цели бюджетных средств;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обеспечивает передачу органам местного самоуправления бюджетных средств, необходимых для осуществления ими отдельных государственных полномочий;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оказывает методическую и консультативную помощь органам местного самоуправления в организации работы по осуществлению отдельных государственных полномочий;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оказывает содействие органам местного самоуправления при осуществлении ими отдельных государственных полномочий.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2.13. В пределах компетенции представляет Ленинградскую область, в том числе: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выступает в судах по делам, подведомственным судам общей юрисдикции и арбитражным судам,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выступает в качестве государственного заказчика.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2.14. Осуществляет в установленном порядке бюджетные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2.15. Осуществляет в пределах компетенции полномочия в области мобилизационной подготовки и мобилизации, определенные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2.16.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2.17.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2.18. Принимает нормативные правовые акты Комитета в форме приказов, а также правовые акты Комитета, имеющие ненормативный характер, в форме распоряжений.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2.19.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2.20. Проводит в порядке, установленном Правительством Ленинградской области, экспертизу проектов административных регламентов исполнения государственных функций </w:t>
      </w:r>
      <w:r>
        <w:lastRenderedPageBreak/>
        <w:t>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муниципальных образований Ленинградской области в соответствии с областными законами.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2.21. Осуществляет от имени Ленинградской области правомочия обладателя информации.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Обеспечивает доступ </w:t>
      </w:r>
      <w:proofErr w:type="gramStart"/>
      <w:r>
        <w:t xml:space="preserve">к информации о деятельности Комитета на русском языке в соответствии с Федеральным </w:t>
      </w:r>
      <w:hyperlink r:id="rId49" w:history="1">
        <w:r>
          <w:rPr>
            <w:color w:val="0000FF"/>
          </w:rPr>
          <w:t>законом</w:t>
        </w:r>
        <w:proofErr w:type="gramEnd"/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Участвует в создании информационных систем и обеспечивает доступ к содержащейся в них информации на русском языке.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2.22. Осуществляет хранение, комплектование, учет и использование архивных документов и архивных фондов Комитета.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2.23. Осуществляет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правовых актов Ленинградской области, разработчиком проектов которых являлся Комитет.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2.24. Рассматривает обращения граждан, объединений граждан, в том числе юридических лиц, в порядке, установленном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2.25. Определяет нормативным правовым актом Комитета размер предельной стоимости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70182A" w:rsidRDefault="0070182A" w:rsidP="0070182A">
      <w:pPr>
        <w:pStyle w:val="ConsPlusNormal"/>
        <w:jc w:val="both"/>
      </w:pPr>
      <w:r>
        <w:t xml:space="preserve">(п. 2.25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11.07.2018 N 233)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2.26. В пределах своей компетенции участвует в проведении мероприятий по гражданской обороне.</w:t>
      </w:r>
    </w:p>
    <w:p w:rsidR="0070182A" w:rsidRDefault="0070182A" w:rsidP="007018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2.26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Title"/>
        <w:jc w:val="center"/>
        <w:outlineLvl w:val="1"/>
      </w:pPr>
      <w:r>
        <w:t>3. Функции Комитета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3.1. Организует и обеспечивает: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установленном порядке работу с федеральными целевыми программами (подпрограммами), государственными программами Российской Федерации (подпрограммами) в сфере жилищно-коммунального хозяйства и жилищного обеспечения граждан;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подготовку проектов правовых актов Ленинградской области по вопросам реализации федеральных целевых программ (подпрограмм), государственных программ Российской Федерации (подпрограмм) в сфере жилищно-коммунального хозяйства и жилищного обеспечения граждан;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сбор и анализ информации о ходе реформирования жилищно-коммунального хозяйства в муниципальных образованиях Ленинградской области;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информационное обеспечение реализации реформы жилищно-коммунального хозяйства Ленинградской области;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11.07.2018 N 233;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lastRenderedPageBreak/>
        <w:t xml:space="preserve">расчет </w:t>
      </w:r>
      <w:proofErr w:type="gramStart"/>
      <w:r>
        <w:t>объема долевого финансирования проведения капитального ремонта многоквартирных домов</w:t>
      </w:r>
      <w:proofErr w:type="gramEnd"/>
      <w:r>
        <w:t xml:space="preserve"> за счет средств областного бюджета Ленинградской области, местных бюджетов,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абзацы восьмой - девятый исключены.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11.07.2018 N 233;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подготовку информации по показателям в сфере жилищно-коммунального хозяйства для ежегодного доклада Губернатора Ленинградской области о достигнутых значениях показателей для оценки </w:t>
      </w:r>
      <w:proofErr w:type="gramStart"/>
      <w:r>
        <w:t>эффективности деятельности органов исполнительной власти Ленинградской области</w:t>
      </w:r>
      <w:proofErr w:type="gramEnd"/>
      <w:r>
        <w:t xml:space="preserve"> за отчетный год и их планируемых значениях на трехлетний период в сфере жилищно-коммунального хозяйства;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анализ комплексных планов подготовки объектов жилищно-коммунального хозяйства и социальной сферы муниципальных районов (городского округа) к работе в очередном отопительном сезоне в пределах полномочий Комитета;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расчет минимального размера взноса на капитальный ремонт общего имущества в многоквартирных домах;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согласование </w:t>
      </w:r>
      <w:proofErr w:type="gramStart"/>
      <w:r>
        <w:t>проектов краткосрочных муниципальных планов реализации Региональной программы капитального ремонта многоквартирных</w:t>
      </w:r>
      <w:proofErr w:type="gramEnd"/>
      <w:r>
        <w:t xml:space="preserve"> домов, расположенных на территории Ленинградской области;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формирование </w:t>
      </w:r>
      <w:proofErr w:type="gramStart"/>
      <w:r>
        <w:t>проекта краткосрочного плана программы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Ленинградской области;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расчет предельного размера стоимости услуг </w:t>
      </w:r>
      <w:proofErr w:type="gramStart"/>
      <w:r>
        <w:t>и(</w:t>
      </w:r>
      <w:proofErr w:type="gramEnd"/>
      <w:r>
        <w:t>или) работ по капитальному ремонту общего имущества в многоквартирном доме, расположенном на территории Ленинградской области;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оказание методической помощи органам местного самоуправления по вопросам, отнесенным к компетенции Комитета;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разработку нормативов потребления коммунальных услуг (холодное водоснабжение и канализация) и их мониторинг;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разработку краткосрочных и долгосрочных прогнозов развития водоснабжения и водоотведения (канализации);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рассмотрение и согласование технических заданий на разработку проектно-сметной документации на реконструкцию, модернизацию и строительство объектов коммунального комплекса Ленинградской области в части объектов водоснабжения и водоотведения (канализации);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07.07.2017 N 262;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работу по реализации </w:t>
      </w:r>
      <w:hyperlink r:id="rId56" w:history="1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направление в Министерство строительства и жилищно-коммунального хозяйства Российской Федерации отчетов о ходе реализации жилищного обеспечения граждан в </w:t>
      </w:r>
      <w:r>
        <w:lastRenderedPageBreak/>
        <w:t>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3.2. Организует: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proofErr w:type="gramStart"/>
      <w:r>
        <w:t xml:space="preserve">1) обеспечение жилыми помещениями граждан на основании федеральных законов </w:t>
      </w:r>
      <w:hyperlink r:id="rId57" w:history="1">
        <w:r>
          <w:rPr>
            <w:color w:val="0000FF"/>
          </w:rPr>
          <w:t>"О ветеранах"</w:t>
        </w:r>
      </w:hyperlink>
      <w:r>
        <w:t>, "</w:t>
      </w:r>
      <w:hyperlink r:id="rId58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Федерации", </w:t>
      </w:r>
      <w:hyperlink r:id="rId59" w:history="1">
        <w:r>
          <w:rPr>
            <w:color w:val="0000FF"/>
          </w:rPr>
          <w:t>"О статусе военнослужащих"</w:t>
        </w:r>
      </w:hyperlink>
      <w:r>
        <w:t>, "</w:t>
      </w:r>
      <w:hyperlink r:id="rId60" w:history="1">
        <w:r>
          <w:rPr>
            <w:color w:val="0000FF"/>
          </w:rPr>
          <w:t>О внесении изменений</w:t>
        </w:r>
      </w:hyperlink>
      <w:r>
        <w:t xml:space="preserve"> в Федеральный закон "О статусе военнослужащих" и об обеспечении жилыми помещениями некоторых категорий граждан" и в соответствии с постановлениями Правительства Ленинградской области от 7 апреля 2006 года </w:t>
      </w:r>
      <w:hyperlink r:id="rId61" w:history="1">
        <w:r>
          <w:rPr>
            <w:color w:val="0000FF"/>
          </w:rPr>
          <w:t>N 108</w:t>
        </w:r>
      </w:hyperlink>
      <w:r>
        <w:t xml:space="preserve"> "О мерах по реализации областного закона "Об</w:t>
      </w:r>
      <w:proofErr w:type="gramEnd"/>
      <w:r>
        <w:t xml:space="preserve"> </w:t>
      </w:r>
      <w:proofErr w:type="gramStart"/>
      <w:r>
        <w:t xml:space="preserve">обеспечении жилыми помещениями некоторых категорий граждан, поставленных на учет до 1 января 2005 года", от 1 июня 2010 года </w:t>
      </w:r>
      <w:hyperlink r:id="rId62" w:history="1">
        <w:r>
          <w:rPr>
            <w:color w:val="0000FF"/>
          </w:rPr>
          <w:t>N 131</w:t>
        </w:r>
      </w:hyperlink>
      <w:r>
        <w:t xml:space="preserve"> "О мерах по реализации областного закона "Об обеспечении жильем некоторых категорий граждан, вставших на учет в качестве нуждающихся в жилых помещениях" и от 17 августа 2011 года </w:t>
      </w:r>
      <w:hyperlink r:id="rId63" w:history="1">
        <w:r>
          <w:rPr>
            <w:color w:val="0000FF"/>
          </w:rPr>
          <w:t>N 258</w:t>
        </w:r>
      </w:hyperlink>
      <w:r>
        <w:t xml:space="preserve"> "О порядке обеспечения жилыми помещениями отдельных категорий граждан",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формирует списки областной очереди граждан на предоставление жилого помещения по договору социального найма и областной очереди граждан на предоставление безвозмездной субсидии для приобретения или строительства жилого помещения, имеющих право на обеспечение жилыми помещениями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Федерации",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формирует сводный список граждан - получателей средств федерального бюджета и областного бюджета, имеющих право на обеспечение жилыми помещениями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ветеранах",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доводит сформированные и утвержденные списки до сведения администраций муниципальных образований;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предоставление отдельным категориям граждан единовременной денежной выплаты на проведение капитального ремонта индивидуальных жилых домов на основании областного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индивидуальных жилых домов" и в соответствии с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 февраля 2015 года N 24 "Об утверждении Порядка предоставления</w:t>
      </w:r>
      <w:proofErr w:type="gramEnd"/>
      <w:r>
        <w:t xml:space="preserve"> отдельным категориям граждан единовременной денежной выплаты на проведение капитального ремонта индивидуальных жилых домов", в том числе: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формирует и утверждает сводный областной список граждан - получателей единовременной денежной выплаты на проведение капитального ремонта индивидуальных жилых домов, имеющих право на получение такой выплаты,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доводит сформированный список до сведения администраций муниципальных образований Ленинградской области;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3) в установленном порядке прием граждан и представителей организаций;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4) работу комиссий и иных рабочих органов, созданных на основании правовых актов Губернатора Ленинградской области и правовых актов Правительства Ленинградской области по вопросам, относящимся к компетенции Комитета.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3.3. Участвует: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развитии конкурентных отношений в сфере управления и обслуживания многоквартирных домов;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в реализации мероприятий в сфере охраны окружающей среды в пределах компетенции </w:t>
      </w:r>
      <w:r>
        <w:lastRenderedPageBreak/>
        <w:t>Комитета;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международном сотрудничестве в сфере жилищно-коммунального хозяйства Ленинградской области, а также в разработке предложений по привлечению иностранных инвестиций;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разработке и реализации государственных программ (подпрограмм) Ленинградской области в сфере жилищно-коммунального хозяйства и жилищного обеспечения граждан;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разработке разделов прогноза социально-экономического развития Ленинградской области в пределах полномочий Комитета;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разработке проекта областного бюджета Ленинградской области на очередной финансовый год и на плановый период в пределах полномочий Комитета как участника бюджетного процесса;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мероприятиях, проводимых органами местного самоуправления на территории муниципальных районов и городского округа (подведение итогов, проведение совещаний по вопросам социально-экономического развития, фестивалей, мероприятий с участием Губернатора Ленинградской области, иных мероприятий);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работе эвакуационной комиссии Ленинградской области;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через представителей в осуществлении </w:t>
      </w:r>
      <w:proofErr w:type="gramStart"/>
      <w:r>
        <w:t>контроля за</w:t>
      </w:r>
      <w:proofErr w:type="gramEnd"/>
      <w:r>
        <w:t xml:space="preserve"> деятельностью отраслевых хозяйственных обществ и иных организаций, акции или доли которых находятся в собственности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3.4. В целях утверждения инвестиционных программ организаций, осуществляющих регулируемые виды деятельности в сфере водоотведения и холодного водоснабжения, направляет проекты инвестиционных программ на согласование в комитет по тарифам и ценовой политике Ленинградской области и в органы местного самоуправления.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3.5. Осуществляет: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сбор и обработку экономических, технических и технологических показателей состояния жилищно-коммунального хозяйства, их комплексный анализ;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ежегодное проведение систематических проверок качества подготовки объектов жилищно-коммунального хозяйства в части водоснабжения и водоотведения к работе в осенне-зимний период совместно с администрациями муниципальных образований, надзорными и инспектирующими органами;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подготовку концепций правовых актов, проектов правовых актов, конкурсной документации, государственных контрактов, договоров, соглашений и иных документов в пределах полномочий Комитета;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мониторинг финансово-хозяйственной деятельности, анализ экономического состояния и прогнозирование развития предприятий и организаций жилищно-коммунального хозяйства Ленинградской области;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законов, правовых актов Правительства Ленинградской области, разработчиком проектов которых являлся Комитет;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мониторинг реализации инвестиционных и производственных программ, а также анализ и обобщение отчетов об их исполнении;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lastRenderedPageBreak/>
        <w:t>внутренний финансовый контроль и внутренний финансовый аудит в соответствии с действующими правовыми актами;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ведомственный контроль в сфере закупок для обеспечения государственных нужд Ленинградской области в соответствии с действующими правовыми актами;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подготовку проекта решения Правительства Ленинградской области о создании приютов для содержания безнадзорных животных в соответствии с областным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19 января 2001 года N 4-оз "Об отдельных вопросах управления и распоряжения государственным имуществом Ленинградской области";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функции поставщика информации в Единую государственную информационную систему социального обеспечения, установленные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о предоставлении в рамках своей компетенции мер социальной поддержки.</w:t>
      </w:r>
    </w:p>
    <w:p w:rsidR="0070182A" w:rsidRDefault="0070182A" w:rsidP="0070182A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31.01.2018 N 15)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3.6. Обеспечивает своевременное и точное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3.7. Согласовывает поступившие в Комитет проекты правовых актов, конкурсной документации, договоров, государственных контрактов, соглашений и иных документов в случаях и порядке, установленных нормативными правовыми актами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3.8. Разрабатывает и утверждает: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административные регламенты исполнения государственных функций (предоставления государственных услуг);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запрос котировок.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3.9. Подготавливает текст извещения о проведении запроса котировок.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3.10. Создает комиссии и иные рабочие органы по вопросам деятельности Комитета.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3.11. Направляет в правоохранительные органы и органы государственного контроля материалы о выявленных нарушениях законодательства по вопросам, отнесенным к компетенции Комитета.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3.12. Запрашивает и получает информацию от органов исполнительной власти Ленинградской области и органов местного самоуправления, юридических и физических лиц в пределах полномочий Комитета.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3.13. Привлекает в установленном порядке для проработки вопросов, отнесенных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3.14. Принимает участие в мобилизационной работе, проводимой соответствующими государственными органами.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3.15. Разрабатывает и реализует мероприятия, направленные на энергосбережение в курируемых сферах.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3.16. Содействует органам местного самоуправления в организации информирования </w:t>
      </w:r>
      <w:r>
        <w:lastRenderedPageBreak/>
        <w:t>населения о деятельности Правительства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3.17. Принимает решение о создании котировочной комиссии, ее составе и порядке работы.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3.18. Представляет: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информацию для включения в государственную информационную систему в области энергосбережения и повышения энергетической эффективности в части водоснабжения и водоотведения;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proofErr w:type="gramStart"/>
      <w:r>
        <w:t>в Комитет финансов Ленинградской области информацию об изменениях распределения бюджетных ассигнований, ранее утвержденных на очередной финансовый год и на первый год планового периода, и распределении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Ленинградской области в части вопросов, отнесенных к компетенции Комитета, сведения по расходным обязательствам в соответствии с порядком составления и ведения реестра расходных обязательств Ленинградской области;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информацию о деятельности Комитета, в том числе размещает информацию на официальном портале Администрации Ленинградской области в сети "Интернет" в соответствии с требованиями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3.19. 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3.20. Разрабатывает, утверждает, реализует ведомственные целевые программы, осуществляет мониторинг и контроль их реализации.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3.21. Проводит: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proofErr w:type="gramStart"/>
      <w:r>
        <w:t>семинары, конференции, конкурсы, другие мероприятия;</w:t>
      </w:r>
      <w:proofErr w:type="gramEnd"/>
    </w:p>
    <w:p w:rsidR="0070182A" w:rsidRDefault="0070182A" w:rsidP="0070182A">
      <w:pPr>
        <w:pStyle w:val="ConsPlusNormal"/>
        <w:spacing w:before="220"/>
        <w:ind w:firstLine="540"/>
        <w:jc w:val="both"/>
      </w:pPr>
      <w:proofErr w:type="gramStart"/>
      <w:r>
        <w:t>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3.22. Рассматривает и согласовывает генеральные планы и схемы территориального планирования муниципальных образований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3.23. В пределах своих полномочий участвует: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мероприятиях по организации предоставления населению средств индивидуальной и коллективной защиты;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lastRenderedPageBreak/>
        <w:t>в организации проведения мероприятий по световой маскировке и другим видам маскировки;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организации мероприятий по срочному восстановлению функционирования необходимых коммунальных служб в военное время;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в организации мероприятий по обеспечению населения питьевой водой при чрезвычайных ситуациях природного и техногенного характера и в военное время.</w:t>
      </w:r>
    </w:p>
    <w:p w:rsidR="0070182A" w:rsidRDefault="0070182A" w:rsidP="0070182A">
      <w:pPr>
        <w:pStyle w:val="ConsPlusNormal"/>
        <w:jc w:val="both"/>
      </w:pPr>
      <w:r>
        <w:t xml:space="preserve">(п. 3.23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Title"/>
        <w:jc w:val="center"/>
        <w:outlineLvl w:val="1"/>
      </w:pPr>
      <w:r>
        <w:t>4. Управление Комитетом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 по жилищно-коммунальному хозяйству и энергетике, курирующему Комитет (далее - курирующий заместитель Председателя Правительства Ленинградской области).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4.3.1. Обеспечивает выполнение возложенных на Комитет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курирующего заместителя Председателя Правительства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4.3.2. Руководит деятельностью Комитета на принципах единоначалия.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4.3.3. Без доверенности представляет Комитет по всем вопросам его деятельности.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4.3.4. Подписывает правовые акты Комитета, а также письма, запросы и иные документы Комитета.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4.3.5. Ведет в установленном порядке прием граждан.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4.3.6. Утверждает в установленном порядке положения о структурных подразделениях Комитета.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4.3.7. 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внутренней структуры и штатного расписания Комитета.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4.3.8. Распределяет обязанности между работниками Комитета.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4.3.9.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4.3.10. Вносит предложения: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lastRenderedPageBreak/>
        <w:t>об отстранении работников Комитета от замещаемой должности;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4.3.11. Ходатайствует: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4.3.12. Выдает доверенности на право представления интересов Комитета.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4.3.13. В установленном порядке согласовывает поступившие в Комитет проекты правовых актов Ленинградской области.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 xml:space="preserve">4.3.14. </w:t>
      </w:r>
      <w:proofErr w:type="gramStart"/>
      <w:r>
        <w:t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области.</w:t>
      </w:r>
      <w:proofErr w:type="gramEnd"/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4.3.15. Обеспечивает в Комитете защиту сведений, составляющих государственную и иную охраняемую законом тайну.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4.3.16. Совершает иные действия по вопросам, отнесенным к компетенции Комитета.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за невыполнение и ненадлежащее выполнение Комитетом полномочий и функций;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указаний Губернатора Ленинградской области, курирующего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за несоблюдение в Комитете требований законодательства о противодействии коррупции;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за несоблюдение в Комитете требований к защите сведений, составляющих государственную, служебную или иную охраняемую законом тайну.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4.5. Председатель Комитета несет материальную ответственность за целостность и сохранность имущества Ленинградской области, используемого Комитетом, а также иную ответственность, предусмотренную федеральными законами.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4.6. В отсутствие председателя Комитета его обязанности исполняет первый заместитель председателя Комитета. В отсутствие председателя Комитета и первого заместителя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Title"/>
        <w:jc w:val="center"/>
        <w:outlineLvl w:val="1"/>
      </w:pPr>
      <w:r>
        <w:t xml:space="preserve">5. Порядок управления </w:t>
      </w:r>
      <w:proofErr w:type="gramStart"/>
      <w:r>
        <w:t>подведомственными</w:t>
      </w:r>
      <w:proofErr w:type="gramEnd"/>
      <w:r>
        <w:t xml:space="preserve"> Комитету</w:t>
      </w:r>
    </w:p>
    <w:p w:rsidR="0070182A" w:rsidRDefault="0070182A" w:rsidP="0070182A">
      <w:pPr>
        <w:pStyle w:val="ConsPlusTitle"/>
        <w:jc w:val="center"/>
      </w:pPr>
      <w:r>
        <w:t>государственными предприятиями Ленинградской области</w:t>
      </w:r>
    </w:p>
    <w:p w:rsidR="0070182A" w:rsidRDefault="0070182A" w:rsidP="0070182A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70182A" w:rsidRDefault="0070182A" w:rsidP="0070182A">
      <w:pPr>
        <w:pStyle w:val="ConsPlusNormal"/>
        <w:jc w:val="center"/>
      </w:pPr>
      <w:r>
        <w:t>от 10.06.2019 N 273)</w:t>
      </w:r>
    </w:p>
    <w:p w:rsidR="0070182A" w:rsidRDefault="0070182A" w:rsidP="0070182A">
      <w:pPr>
        <w:pStyle w:val="ConsPlusNormal"/>
        <w:jc w:val="center"/>
      </w:pPr>
    </w:p>
    <w:p w:rsidR="0070182A" w:rsidRDefault="0070182A" w:rsidP="0070182A">
      <w:pPr>
        <w:pStyle w:val="ConsPlusNormal"/>
        <w:ind w:firstLine="540"/>
        <w:jc w:val="both"/>
      </w:pPr>
      <w:proofErr w:type="gramStart"/>
      <w:r>
        <w:t xml:space="preserve">Комитет осуществляет функции и полномочия учредителя, а также собственника имущества подведомственных ему государственных предприятий, указанных в </w:t>
      </w:r>
      <w:hyperlink w:anchor="P269" w:history="1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</w:t>
      </w:r>
      <w:hyperlink r:id="rId74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иными федеральными и</w:t>
      </w:r>
      <w:proofErr w:type="gramEnd"/>
      <w:r>
        <w:t xml:space="preserve"> областными нормативными правовыми актами.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ind w:firstLine="540"/>
        <w:jc w:val="both"/>
      </w:pPr>
      <w:r>
        <w:t xml:space="preserve">Реорганизация или ликвидация Комитета осуществляются Правительством Ленинградской области в соответствии со структурой органов исполнительной власти Ленинградской области с учетом требований, установленных федеральными законами, </w:t>
      </w:r>
      <w:hyperlink r:id="rId75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right"/>
        <w:outlineLvl w:val="1"/>
      </w:pPr>
      <w:r>
        <w:t>Приложение</w:t>
      </w:r>
    </w:p>
    <w:p w:rsidR="0070182A" w:rsidRDefault="0070182A" w:rsidP="0070182A">
      <w:pPr>
        <w:pStyle w:val="ConsPlusNormal"/>
        <w:jc w:val="right"/>
      </w:pPr>
      <w:r>
        <w:t>к Положению...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Title"/>
        <w:jc w:val="center"/>
      </w:pPr>
      <w:bookmarkStart w:id="1" w:name="P269"/>
      <w:bookmarkEnd w:id="1"/>
      <w:r>
        <w:t>ПЕРЕЧЕНЬ</w:t>
      </w:r>
    </w:p>
    <w:p w:rsidR="0070182A" w:rsidRDefault="0070182A" w:rsidP="0070182A">
      <w:pPr>
        <w:pStyle w:val="ConsPlusTitle"/>
        <w:jc w:val="center"/>
      </w:pPr>
      <w:r>
        <w:t>ГОСУДАРСТВЕННЫХ ПРЕДПРИЯТИЙ ЛЕНИНГРАДСКОЙ ОБЛАСТИ,</w:t>
      </w:r>
    </w:p>
    <w:p w:rsidR="0070182A" w:rsidRDefault="0070182A" w:rsidP="0070182A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ЖИЛИЩНО-КОММУНАЛЬНОМУ ХОЗЯЙСТВУ</w:t>
      </w:r>
    </w:p>
    <w:p w:rsidR="0070182A" w:rsidRDefault="0070182A" w:rsidP="0070182A">
      <w:pPr>
        <w:pStyle w:val="ConsPlusTitle"/>
        <w:jc w:val="center"/>
      </w:pPr>
      <w:r>
        <w:t>ЛЕНИНГРАДСКОЙ ОБЛАСТИ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ind w:firstLine="540"/>
        <w:jc w:val="both"/>
      </w:pPr>
      <w:r>
        <w:t>1. Государственное предприятие "Учебно-курсовой комбинат" Ленинградской области</w:t>
      </w:r>
    </w:p>
    <w:p w:rsidR="0070182A" w:rsidRDefault="0070182A" w:rsidP="0070182A">
      <w:pPr>
        <w:pStyle w:val="ConsPlusNormal"/>
        <w:spacing w:before="220"/>
        <w:ind w:firstLine="540"/>
        <w:jc w:val="both"/>
      </w:pPr>
      <w:r>
        <w:t>2. Государственное унитарное предприятие "Водоканал Ленинградской области"</w:t>
      </w: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jc w:val="both"/>
      </w:pPr>
    </w:p>
    <w:p w:rsidR="0070182A" w:rsidRDefault="0070182A" w:rsidP="00701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82A" w:rsidRDefault="0070182A" w:rsidP="0070182A"/>
    <w:p w:rsidR="000621B8" w:rsidRDefault="000621B8">
      <w:bookmarkStart w:id="2" w:name="_GoBack"/>
      <w:bookmarkEnd w:id="2"/>
    </w:p>
    <w:sectPr w:rsidR="000621B8" w:rsidSect="00CF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5"/>
    <w:rsid w:val="000621B8"/>
    <w:rsid w:val="0070182A"/>
    <w:rsid w:val="008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72FA4557886E42E2989AB74A5333AB52D5BEE5ECCE80277B299B5CCA82A8A008B3B721674D5B7FA49864E7C8F9F55C514B29BD92D084455Cb1I" TargetMode="External"/><Relationship Id="rId21" Type="http://schemas.openxmlformats.org/officeDocument/2006/relationships/hyperlink" Target="consultantplus://offline/ref=B372FA4557886E42E2989AB74A5333AB52D5BFE6ECC880277B299B5CCA82A8A008B3B721674D5A7EA29864E7C8F9F55C514B29BD92D084455Cb1I" TargetMode="External"/><Relationship Id="rId42" Type="http://schemas.openxmlformats.org/officeDocument/2006/relationships/hyperlink" Target="consultantplus://offline/ref=B372FA4557886E42E2989AB74A5333AB51D0BEE4EAC880277B299B5CCA82A8A01AB3EF2D664D447FA68D32B68E5AbCI" TargetMode="External"/><Relationship Id="rId47" Type="http://schemas.openxmlformats.org/officeDocument/2006/relationships/hyperlink" Target="consultantplus://offline/ref=B372FA4557886E42E29885A65F5333AB50D6B9EDECCB80277B299B5CCA82A8A01AB3EF2D664D447FA68D32B68E5AbCI" TargetMode="External"/><Relationship Id="rId63" Type="http://schemas.openxmlformats.org/officeDocument/2006/relationships/hyperlink" Target="consultantplus://offline/ref=B372FA4557886E42E2989AB74A5333AB52D6BBE3E8C880277B299B5CCA82A8A01AB3EF2D664D447FA68D32B68E5AbCI" TargetMode="External"/><Relationship Id="rId68" Type="http://schemas.openxmlformats.org/officeDocument/2006/relationships/hyperlink" Target="consultantplus://offline/ref=B372FA4557886E42E2989AB74A5333AB51D3B5E4E9C180277B299B5CCA82A8A01AB3EF2D664D447FA68D32B68E5AbCI" TargetMode="External"/><Relationship Id="rId16" Type="http://schemas.openxmlformats.org/officeDocument/2006/relationships/hyperlink" Target="consultantplus://offline/ref=B372FA4557886E42E2989AB74A5333AB52D5B9E7ECCA80277B299B5CCA82A8A01AB3EF2D664D447FA68D32B68E5AbCI" TargetMode="External"/><Relationship Id="rId11" Type="http://schemas.openxmlformats.org/officeDocument/2006/relationships/hyperlink" Target="consultantplus://offline/ref=B372FA4557886E42E2989AB74A5333AB51D3BEE0EBCE80277B299B5CCA82A8A008B3B721674D5A78A09864E7C8F9F55C514B29BD92D084455Cb1I" TargetMode="External"/><Relationship Id="rId24" Type="http://schemas.openxmlformats.org/officeDocument/2006/relationships/hyperlink" Target="consultantplus://offline/ref=B372FA4557886E42E2989AB74A5333AB52D6BFE4E8CA80277B299B5CCA82A8A01AB3EF2D664D447FA68D32B68E5AbCI" TargetMode="External"/><Relationship Id="rId32" Type="http://schemas.openxmlformats.org/officeDocument/2006/relationships/hyperlink" Target="consultantplus://offline/ref=B372FA4557886E42E2989AB74A5333AB51D0BBEDE1CB80277B299B5CCA82A8A008B3B721674D5A7CA19864E7C8F9F55C514B29BD92D084455Cb1I" TargetMode="External"/><Relationship Id="rId37" Type="http://schemas.openxmlformats.org/officeDocument/2006/relationships/hyperlink" Target="consultantplus://offline/ref=B372FA4557886E42E2989AB74A5333AB51D3BAE5EBCF80277B299B5CCA82A8A008B3B721674D5A7DA49864E7C8F9F55C514B29BD92D084455Cb1I" TargetMode="External"/><Relationship Id="rId40" Type="http://schemas.openxmlformats.org/officeDocument/2006/relationships/hyperlink" Target="consultantplus://offline/ref=B372FA4557886E42E2989AB74A5333AB51D3BAE5EBCF80277B299B5CCA82A8A008B3B721674D5A7DA49864E7C8F9F55C514B29BD92D084455Cb1I" TargetMode="External"/><Relationship Id="rId45" Type="http://schemas.openxmlformats.org/officeDocument/2006/relationships/hyperlink" Target="consultantplus://offline/ref=B372FA4557886E42E2989AB74A5333AB51D3B5E7EACA80277B299B5CCA82A8A008B3B721674D5A7FA59864E7C8F9F55C514B29BD92D084455Cb1I" TargetMode="External"/><Relationship Id="rId53" Type="http://schemas.openxmlformats.org/officeDocument/2006/relationships/hyperlink" Target="consultantplus://offline/ref=B372FA4557886E42E2989AB74A5333AB51D2BCE6E1CC80277B299B5CCA82A8A008B3B721674D5A7FA89864E7C8F9F55C514B29BD92D084455Cb1I" TargetMode="External"/><Relationship Id="rId58" Type="http://schemas.openxmlformats.org/officeDocument/2006/relationships/hyperlink" Target="consultantplus://offline/ref=B372FA4557886E42E29885A65F5333AB50D7BCE7EFC080277B299B5CCA82A8A01AB3EF2D664D447FA68D32B68E5AbCI" TargetMode="External"/><Relationship Id="rId66" Type="http://schemas.openxmlformats.org/officeDocument/2006/relationships/hyperlink" Target="consultantplus://offline/ref=B372FA4557886E42E2989AB74A5333AB51D3B4E1E9CA80277B299B5CCA82A8A01AB3EF2D664D447FA68D32B68E5AbCI" TargetMode="External"/><Relationship Id="rId74" Type="http://schemas.openxmlformats.org/officeDocument/2006/relationships/hyperlink" Target="consultantplus://offline/ref=B372FA4557886E42E2989AB74A5333AB51D0B8E0ECC880277B299B5CCA82A8A008B3B721674D5A7EA09864E7C8F9F55C514B29BD92D084455Cb1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372FA4557886E42E2989AB74A5333AB51D0BBEDEFCA80277B299B5CCA82A8A01AB3EF2D664D447FA68D32B68E5AbCI" TargetMode="External"/><Relationship Id="rId19" Type="http://schemas.openxmlformats.org/officeDocument/2006/relationships/hyperlink" Target="consultantplus://offline/ref=B372FA4557886E42E2989AB74A5333AB52D0B4E1E8CF80277B299B5CCA82A8A01AB3EF2D664D447FA68D32B68E5AbCI" TargetMode="External"/><Relationship Id="rId14" Type="http://schemas.openxmlformats.org/officeDocument/2006/relationships/hyperlink" Target="consultantplus://offline/ref=B372FA4557886E42E2989AB74A5333AB51D0BCEDEECB80277B299B5CCA82A8A008B3B721674D5A7FA89864E7C8F9F55C514B29BD92D084455Cb1I" TargetMode="External"/><Relationship Id="rId22" Type="http://schemas.openxmlformats.org/officeDocument/2006/relationships/hyperlink" Target="consultantplus://offline/ref=B372FA4557886E42E2989AB74A5333AB52D5BFE6ECC980277B299B5CCA82A8A008B3B721674D5A7FA79864E7C8F9F55C514B29BD92D084455Cb1I" TargetMode="External"/><Relationship Id="rId27" Type="http://schemas.openxmlformats.org/officeDocument/2006/relationships/hyperlink" Target="consultantplus://offline/ref=B372FA4557886E42E2989AB74A5333AB52D6B8E5EBCD80277B299B5CCA82A8A01AB3EF2D664D447FA68D32B68E5AbCI" TargetMode="External"/><Relationship Id="rId30" Type="http://schemas.openxmlformats.org/officeDocument/2006/relationships/hyperlink" Target="consultantplus://offline/ref=B372FA4557886E42E2989AB74A5333AB52D5BCE4EDCF80277B299B5CCA82A8A01AB3EF2D664D447FA68D32B68E5AbCI" TargetMode="External"/><Relationship Id="rId35" Type="http://schemas.openxmlformats.org/officeDocument/2006/relationships/hyperlink" Target="consultantplus://offline/ref=B372FA4557886E42E2989AB74A5333AB51D2BCE6E1CC80277B299B5CCA82A8A008B3B721674D5A7FA59864E7C8F9F55C514B29BD92D084455Cb1I" TargetMode="External"/><Relationship Id="rId43" Type="http://schemas.openxmlformats.org/officeDocument/2006/relationships/hyperlink" Target="consultantplus://offline/ref=B372FA4557886E42E29885A65F5333AB50D6B4E4ECCE80277B299B5CCA82A8A01AB3EF2D664D447FA68D32B68E5AbCI" TargetMode="External"/><Relationship Id="rId48" Type="http://schemas.openxmlformats.org/officeDocument/2006/relationships/hyperlink" Target="consultantplus://offline/ref=B372FA4557886E42E29885A65F5333AB50D2BEE3E9CA80277B299B5CCA82A8A01AB3EF2D664D447FA68D32B68E5AbCI" TargetMode="External"/><Relationship Id="rId56" Type="http://schemas.openxmlformats.org/officeDocument/2006/relationships/hyperlink" Target="consultantplus://offline/ref=B372FA4557886E42E29885A65F5333AB52D2B4E5E8CC80277B299B5CCA82A8A008B3B721674F5F7DA99864E7C8F9F55C514B29BD92D084455Cb1I" TargetMode="External"/><Relationship Id="rId64" Type="http://schemas.openxmlformats.org/officeDocument/2006/relationships/hyperlink" Target="consultantplus://offline/ref=B372FA4557886E42E29885A65F5333AB50D7BCE7EFC080277B299B5CCA82A8A01AB3EF2D664D447FA68D32B68E5AbCI" TargetMode="External"/><Relationship Id="rId69" Type="http://schemas.openxmlformats.org/officeDocument/2006/relationships/hyperlink" Target="consultantplus://offline/ref=B372FA4557886E42E29885A65F5333AB50D7BCE7EBCD80277B299B5CCA82A8A01AB3EF2D664D447FA68D32B68E5AbC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372FA4557886E42E2989AB74A5333AB51D2BCE6E1CC80277B299B5CCA82A8A008B3B721674D5A7FA59864E7C8F9F55C514B29BD92D084455Cb1I" TargetMode="External"/><Relationship Id="rId51" Type="http://schemas.openxmlformats.org/officeDocument/2006/relationships/hyperlink" Target="consultantplus://offline/ref=B372FA4557886E42E2989AB74A5333AB51D2BCE6E1CC80277B299B5CCA82A8A008B3B721674D5A7FA69864E7C8F9F55C514B29BD92D084455Cb1I" TargetMode="External"/><Relationship Id="rId72" Type="http://schemas.openxmlformats.org/officeDocument/2006/relationships/hyperlink" Target="consultantplus://offline/ref=B372FA4557886E42E2989AB74A5333AB51D3BAE5EBCC80277B299B5CCA82A8A008B3B721674D587EA39864E7C8F9F55C514B29BD92D084455Cb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72FA4557886E42E2989AB74A5333AB51D0BBEDE1CB80277B299B5CCA82A8A008B3B721674D5A7CA19864E7C8F9F55C514B29BD92D084455Cb1I" TargetMode="External"/><Relationship Id="rId17" Type="http://schemas.openxmlformats.org/officeDocument/2006/relationships/hyperlink" Target="consultantplus://offline/ref=B372FA4557886E42E2989AB74A5333AB51D0BCEDEECB80277B299B5CCA82A8A008B3B721674D5A7FA89864E7C8F9F55C514B29BD92D084455Cb1I" TargetMode="External"/><Relationship Id="rId25" Type="http://schemas.openxmlformats.org/officeDocument/2006/relationships/hyperlink" Target="consultantplus://offline/ref=B372FA4557886E42E2989AB74A5333AB52D6BEE5E0CA80277B299B5CCA82A8A008B3B721674D5A7FA59864E7C8F9F55C514B29BD92D084455Cb1I" TargetMode="External"/><Relationship Id="rId33" Type="http://schemas.openxmlformats.org/officeDocument/2006/relationships/hyperlink" Target="consultantplus://offline/ref=B372FA4557886E42E2989AB74A5333AB52DAB5E7E9CB80277B299B5CCA82A8A008B3B721674D5A7FA99864E7C8F9F55C514B29BD92D084455Cb1I" TargetMode="External"/><Relationship Id="rId38" Type="http://schemas.openxmlformats.org/officeDocument/2006/relationships/hyperlink" Target="consultantplus://offline/ref=B372FA4557886E42E2989AB74A5333AB51D3BEE0EBCE80277B299B5CCA82A8A008B3B721674D5A78A09864E7C8F9F55C514B29BD92D084455Cb1I" TargetMode="External"/><Relationship Id="rId46" Type="http://schemas.openxmlformats.org/officeDocument/2006/relationships/hyperlink" Target="consultantplus://offline/ref=B372FA4557886E42E2989AB74A5333AB52DBB8E6EFCB80277B299B5CCA82A8A01AB3EF2D664D447FA68D32B68E5AbCI" TargetMode="External"/><Relationship Id="rId59" Type="http://schemas.openxmlformats.org/officeDocument/2006/relationships/hyperlink" Target="consultantplus://offline/ref=B372FA4557886E42E29885A65F5333AB50D6BBE2EDCD80277B299B5CCA82A8A01AB3EF2D664D447FA68D32B68E5AbCI" TargetMode="External"/><Relationship Id="rId67" Type="http://schemas.openxmlformats.org/officeDocument/2006/relationships/hyperlink" Target="consultantplus://offline/ref=B372FA4557886E42E2989AB74A5333AB51D0B8E3EFC180277B299B5CCA82A8A01AB3EF2D664D447FA68D32B68E5AbCI" TargetMode="External"/><Relationship Id="rId20" Type="http://schemas.openxmlformats.org/officeDocument/2006/relationships/hyperlink" Target="consultantplus://offline/ref=B372FA4557886E42E2989AB74A5333AB52D1BAE0E9C080277B299B5CCA82A8A01AB3EF2D664D447FA68D32B68E5AbCI" TargetMode="External"/><Relationship Id="rId41" Type="http://schemas.openxmlformats.org/officeDocument/2006/relationships/hyperlink" Target="consultantplus://offline/ref=B372FA4557886E42E29885A65F5333AB51DABAE0E39FD7252A7C9559C2D2F2B01EFABB20794D5C61A293325Bb6I" TargetMode="External"/><Relationship Id="rId54" Type="http://schemas.openxmlformats.org/officeDocument/2006/relationships/hyperlink" Target="consultantplus://offline/ref=B372FA4557886E42E2989AB74A5333AB51D2BCE6E1CC80277B299B5CCA82A8A008B3B721674D5A7FA89864E7C8F9F55C514B29BD92D084455Cb1I" TargetMode="External"/><Relationship Id="rId62" Type="http://schemas.openxmlformats.org/officeDocument/2006/relationships/hyperlink" Target="consultantplus://offline/ref=B372FA4557886E42E2989AB74A5333AB51D0BBEDEFCD80277B299B5CCA82A8A01AB3EF2D664D447FA68D32B68E5AbCI" TargetMode="External"/><Relationship Id="rId70" Type="http://schemas.openxmlformats.org/officeDocument/2006/relationships/hyperlink" Target="consultantplus://offline/ref=B372FA4557886E42E2989AB74A5333AB52DBBBE2E1CE80277B299B5CCA82A8A008B3B721674D5A7AA89864E7C8F9F55C514B29BD92D084455Cb1I" TargetMode="External"/><Relationship Id="rId75" Type="http://schemas.openxmlformats.org/officeDocument/2006/relationships/hyperlink" Target="consultantplus://offline/ref=B372FA4557886E42E2989AB74A5333AB51D0BEE4EAC880277B299B5CCA82A8A01AB3EF2D664D447FA68D32B68E5Ab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2FA4557886E42E2989AB74A5333AB52DAB5E7E9CB80277B299B5CCA82A8A008B3B721674D5A7FA99864E7C8F9F55C514B29BD92D084455Cb1I" TargetMode="External"/><Relationship Id="rId15" Type="http://schemas.openxmlformats.org/officeDocument/2006/relationships/hyperlink" Target="consultantplus://offline/ref=B372FA4557886E42E2989AB74A5333AB51D0BEE4EAC880277B299B5CCA82A8A008B3B721674D5D7CA89864E7C8F9F55C514B29BD92D084455Cb1I" TargetMode="External"/><Relationship Id="rId23" Type="http://schemas.openxmlformats.org/officeDocument/2006/relationships/hyperlink" Target="consultantplus://offline/ref=B372FA4557886E42E2989AB74A5333AB52D5BFEDEBC880277B299B5CCA82A8A008B3B721674D5A7AA99864E7C8F9F55C514B29BD92D084455Cb1I" TargetMode="External"/><Relationship Id="rId28" Type="http://schemas.openxmlformats.org/officeDocument/2006/relationships/hyperlink" Target="consultantplus://offline/ref=B372FA4557886E42E2989AB74A5333AB52D6BAE4E8CD80277B299B5CCA82A8A01AB3EF2D664D447FA68D32B68E5AbCI" TargetMode="External"/><Relationship Id="rId36" Type="http://schemas.openxmlformats.org/officeDocument/2006/relationships/hyperlink" Target="consultantplus://offline/ref=B372FA4557886E42E2989AB74A5333AB51D3BAE5EBCC80277B299B5CCA82A8A008B3B721674D587EA09864E7C8F9F55C514B29BD92D084455Cb1I" TargetMode="External"/><Relationship Id="rId49" Type="http://schemas.openxmlformats.org/officeDocument/2006/relationships/hyperlink" Target="consultantplus://offline/ref=B372FA4557886E42E29885A65F5333AB51DABBE0E9CC80277B299B5CCA82A8A01AB3EF2D664D447FA68D32B68E5AbCI" TargetMode="External"/><Relationship Id="rId57" Type="http://schemas.openxmlformats.org/officeDocument/2006/relationships/hyperlink" Target="consultantplus://offline/ref=B372FA4557886E42E29885A65F5333AB50D7BCE7EBCE80277B299B5CCA82A8A01AB3EF2D664D447FA68D32B68E5AbCI" TargetMode="External"/><Relationship Id="rId10" Type="http://schemas.openxmlformats.org/officeDocument/2006/relationships/hyperlink" Target="consultantplus://offline/ref=B372FA4557886E42E2989AB74A5333AB51D3BAE5EBCF80277B299B5CCA82A8A008B3B721674D5A7DA49864E7C8F9F55C514B29BD92D084455Cb1I" TargetMode="External"/><Relationship Id="rId31" Type="http://schemas.openxmlformats.org/officeDocument/2006/relationships/hyperlink" Target="consultantplus://offline/ref=B372FA4557886E42E2989AB74A5333AB52D5BEE1E8CD80277B299B5CCA82A8A01AB3EF2D664D447FA68D32B68E5AbCI" TargetMode="External"/><Relationship Id="rId44" Type="http://schemas.openxmlformats.org/officeDocument/2006/relationships/hyperlink" Target="consultantplus://offline/ref=B372FA4557886E42E2989AB74A5333AB51D0BDE4EBCF80277B299B5CCA82A8A01AB3EF2D664D447FA68D32B68E5AbCI" TargetMode="External"/><Relationship Id="rId52" Type="http://schemas.openxmlformats.org/officeDocument/2006/relationships/hyperlink" Target="consultantplus://offline/ref=B372FA4557886E42E2989AB74A5333AB51D3BAE5EBCC80277B299B5CCA82A8A008B3B721674D587EA19864E7C8F9F55C514B29BD92D084455Cb1I" TargetMode="External"/><Relationship Id="rId60" Type="http://schemas.openxmlformats.org/officeDocument/2006/relationships/hyperlink" Target="consultantplus://offline/ref=B372FA4557886E42E29885A65F5333AB50D7BCE7EBCF80277B299B5CCA82A8A01AB3EF2D664D447FA68D32B68E5AbCI" TargetMode="External"/><Relationship Id="rId65" Type="http://schemas.openxmlformats.org/officeDocument/2006/relationships/hyperlink" Target="consultantplus://offline/ref=B372FA4557886E42E29885A65F5333AB50D7BCE7EBCE80277B299B5CCA82A8A01AB3EF2D664D447FA68D32B68E5AbCI" TargetMode="External"/><Relationship Id="rId73" Type="http://schemas.openxmlformats.org/officeDocument/2006/relationships/hyperlink" Target="consultantplus://offline/ref=B372FA4557886E42E2989AB74A5333AB51D3BEE0EBCE80277B299B5CCA82A8A008B3B721674D5A78A09864E7C8F9F55C514B29BD92D084455Cb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2FA4557886E42E2989AB74A5333AB51D3BAE5EBCC80277B299B5CCA82A8A008B3B721674D587EA09864E7C8F9F55C514B29BD92D084455Cb1I" TargetMode="External"/><Relationship Id="rId13" Type="http://schemas.openxmlformats.org/officeDocument/2006/relationships/hyperlink" Target="consultantplus://offline/ref=B372FA4557886E42E2989AB74A5333AB51D3B5E7EACA80277B299B5CCA82A8A008B3B721674D5A7FA59864E7C8F9F55C514B29BD92D084455Cb1I" TargetMode="External"/><Relationship Id="rId18" Type="http://schemas.openxmlformats.org/officeDocument/2006/relationships/hyperlink" Target="consultantplus://offline/ref=B372FA4557886E42E2989AB74A5333AB52DABDE4EDCD80277B299B5CCA82A8A01AB3EF2D664D447FA68D32B68E5AbCI" TargetMode="External"/><Relationship Id="rId39" Type="http://schemas.openxmlformats.org/officeDocument/2006/relationships/hyperlink" Target="consultantplus://offline/ref=B372FA4557886E42E2989AB74A5333AB51D3B5E7EACA80277B299B5CCA82A8A008B3B721674D5A7FA59864E7C8F9F55C514B29BD92D084455Cb1I" TargetMode="External"/><Relationship Id="rId34" Type="http://schemas.openxmlformats.org/officeDocument/2006/relationships/hyperlink" Target="consultantplus://offline/ref=B372FA4557886E42E2989AB74A5333AB52DBBBE2E1CE80277B299B5CCA82A8A008B3B721674D5A7AA89864E7C8F9F55C514B29BD92D084455Cb1I" TargetMode="External"/><Relationship Id="rId50" Type="http://schemas.openxmlformats.org/officeDocument/2006/relationships/hyperlink" Target="consultantplus://offline/ref=B372FA4557886E42E29885A65F5333AB50D3B9EDEAC980277B299B5CCA82A8A01AB3EF2D664D447FA68D32B68E5AbCI" TargetMode="External"/><Relationship Id="rId55" Type="http://schemas.openxmlformats.org/officeDocument/2006/relationships/hyperlink" Target="consultantplus://offline/ref=B372FA4557886E42E2989AB74A5333AB52DAB5E7E9CB80277B299B5CCA82A8A008B3B721674D5A7FA99864E7C8F9F55C514B29BD92D084455Cb1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372FA4557886E42E2989AB74A5333AB52DBBBE2E1CE80277B299B5CCA82A8A008B3B721674D5A7AA89864E7C8F9F55C514B29BD92D084455Cb1I" TargetMode="External"/><Relationship Id="rId71" Type="http://schemas.openxmlformats.org/officeDocument/2006/relationships/hyperlink" Target="consultantplus://offline/ref=B372FA4557886E42E29885A65F5333AB51DABBE0E9CC80277B299B5CCA82A8A01AB3EF2D664D447FA68D32B68E5AbC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372FA4557886E42E2989AB74A5333AB52D4B9E1EECF80277B299B5CCA82A8A008B3B721674D5A7EA29864E7C8F9F55C514B29BD92D084455C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7670</Words>
  <Characters>43722</Characters>
  <Application>Microsoft Office Word</Application>
  <DocSecurity>0</DocSecurity>
  <Lines>364</Lines>
  <Paragraphs>102</Paragraphs>
  <ScaleCrop>false</ScaleCrop>
  <Company/>
  <LinksUpToDate>false</LinksUpToDate>
  <CharactersWithSpaces>51290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2</cp:revision>
  <dcterms:created xsi:type="dcterms:W3CDTF">2020-06-10T08:28:00Z</dcterms:created>
  <dcterms:modified xsi:type="dcterms:W3CDTF">2020-06-10T08:28:00Z</dcterms:modified>
</cp:coreProperties>
</file>