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E0" w:rsidRPr="009106E0" w:rsidRDefault="009106E0" w:rsidP="009106E0">
      <w:pPr>
        <w:pStyle w:val="a9"/>
        <w:rPr>
          <w:rFonts w:ascii="Times New Roman" w:hAnsi="Times New Roman"/>
          <w:szCs w:val="28"/>
        </w:rPr>
      </w:pPr>
      <w:r w:rsidRPr="009106E0">
        <w:rPr>
          <w:szCs w:val="28"/>
        </w:rPr>
        <w:t xml:space="preserve">Выписка из протокола </w:t>
      </w:r>
      <w:r w:rsidR="00965CD1" w:rsidRPr="00965CD1">
        <w:rPr>
          <w:rFonts w:ascii="Times New Roman" w:hAnsi="Times New Roman"/>
          <w:szCs w:val="28"/>
        </w:rPr>
        <w:t xml:space="preserve">№ 3 </w:t>
      </w:r>
      <w:proofErr w:type="gramStart"/>
      <w:r w:rsidR="00965CD1" w:rsidRPr="00965CD1">
        <w:rPr>
          <w:rFonts w:ascii="Times New Roman" w:hAnsi="Times New Roman"/>
          <w:szCs w:val="28"/>
        </w:rPr>
        <w:t xml:space="preserve">от </w:t>
      </w:r>
      <w:r w:rsidRPr="009106E0">
        <w:rPr>
          <w:rFonts w:ascii="Times New Roman" w:hAnsi="Times New Roman"/>
          <w:szCs w:val="28"/>
        </w:rPr>
        <w:t xml:space="preserve"> </w:t>
      </w:r>
      <w:r w:rsidRPr="00965CD1">
        <w:rPr>
          <w:rFonts w:ascii="Times New Roman" w:hAnsi="Times New Roman"/>
          <w:szCs w:val="28"/>
        </w:rPr>
        <w:t>04</w:t>
      </w:r>
      <w:r w:rsidRPr="009106E0">
        <w:rPr>
          <w:rFonts w:ascii="Times New Roman" w:hAnsi="Times New Roman"/>
          <w:szCs w:val="28"/>
        </w:rPr>
        <w:t>.0</w:t>
      </w:r>
      <w:r w:rsidRPr="00965CD1">
        <w:rPr>
          <w:rFonts w:ascii="Times New Roman" w:hAnsi="Times New Roman"/>
          <w:szCs w:val="28"/>
        </w:rPr>
        <w:t>4</w:t>
      </w:r>
      <w:r w:rsidRPr="009106E0">
        <w:rPr>
          <w:rFonts w:ascii="Times New Roman" w:hAnsi="Times New Roman"/>
          <w:szCs w:val="28"/>
        </w:rPr>
        <w:t>.2019</w:t>
      </w:r>
      <w:proofErr w:type="gramEnd"/>
    </w:p>
    <w:p w:rsidR="009106E0" w:rsidRPr="009106E0" w:rsidRDefault="009106E0" w:rsidP="009106E0">
      <w:pPr>
        <w:pStyle w:val="a9"/>
        <w:rPr>
          <w:szCs w:val="28"/>
        </w:rPr>
      </w:pPr>
      <w:r w:rsidRPr="009106E0">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9106E0" w:rsidRPr="009106E0" w:rsidRDefault="009106E0" w:rsidP="009106E0">
      <w:pPr>
        <w:pStyle w:val="a9"/>
        <w:spacing w:line="240" w:lineRule="auto"/>
        <w:rPr>
          <w:szCs w:val="28"/>
        </w:rPr>
      </w:pPr>
    </w:p>
    <w:p w:rsidR="00711B63" w:rsidRDefault="00711B63" w:rsidP="00711B63">
      <w:pPr>
        <w:spacing w:line="276" w:lineRule="auto"/>
        <w:rPr>
          <w:rFonts w:ascii="Bradley Hand ITC" w:hAnsi="Bradley Hand ITC"/>
          <w:b/>
          <w:sz w:val="26"/>
          <w:szCs w:val="26"/>
        </w:rPr>
      </w:pPr>
    </w:p>
    <w:p w:rsidR="00E0402E" w:rsidRDefault="00E0402E" w:rsidP="00794ECF">
      <w:pPr>
        <w:spacing w:after="120" w:line="276" w:lineRule="auto"/>
        <w:jc w:val="center"/>
        <w:rPr>
          <w:rFonts w:eastAsia="Calibri"/>
          <w:b/>
          <w:sz w:val="27"/>
          <w:szCs w:val="27"/>
          <w:lang w:eastAsia="en-US"/>
        </w:rPr>
      </w:pPr>
    </w:p>
    <w:p w:rsidR="00604F94" w:rsidRPr="00050A9D" w:rsidRDefault="006E7B5B" w:rsidP="00794ECF">
      <w:pPr>
        <w:spacing w:after="120" w:line="276" w:lineRule="auto"/>
        <w:jc w:val="center"/>
        <w:rPr>
          <w:rFonts w:eastAsia="Calibri"/>
          <w:sz w:val="27"/>
          <w:szCs w:val="27"/>
          <w:lang w:eastAsia="en-US"/>
        </w:rPr>
      </w:pPr>
      <w:r w:rsidRPr="00050A9D">
        <w:rPr>
          <w:rFonts w:eastAsia="Calibri"/>
          <w:b/>
          <w:sz w:val="27"/>
          <w:szCs w:val="27"/>
          <w:lang w:eastAsia="en-US"/>
        </w:rPr>
        <w:lastRenderedPageBreak/>
        <w:t>П</w:t>
      </w:r>
      <w:r w:rsidR="00604F94" w:rsidRPr="00050A9D">
        <w:rPr>
          <w:rFonts w:eastAsia="Calibri"/>
          <w:b/>
          <w:sz w:val="27"/>
          <w:szCs w:val="27"/>
          <w:lang w:eastAsia="en-US"/>
        </w:rPr>
        <w:t>овестка дня</w:t>
      </w:r>
      <w:r w:rsidR="00D969D4" w:rsidRPr="00050A9D">
        <w:rPr>
          <w:rFonts w:eastAsia="Calibri"/>
          <w:sz w:val="27"/>
          <w:szCs w:val="27"/>
          <w:lang w:eastAsia="en-US"/>
        </w:rPr>
        <w:t>:</w:t>
      </w:r>
    </w:p>
    <w:p w:rsidR="007755C1" w:rsidRDefault="006E7B5B" w:rsidP="007755C1">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1. </w:t>
      </w:r>
      <w:bookmarkStart w:id="0" w:name="_Hlk1377050"/>
      <w:r w:rsidR="00A87A95" w:rsidRPr="00050A9D">
        <w:rPr>
          <w:rFonts w:eastAsia="Calibri"/>
          <w:sz w:val="27"/>
          <w:szCs w:val="27"/>
          <w:lang w:eastAsia="en-US"/>
        </w:rPr>
        <w:t>Рассмотрение з</w:t>
      </w:r>
      <w:r w:rsidR="000D15B5" w:rsidRPr="00050A9D">
        <w:rPr>
          <w:rFonts w:eastAsia="Calibri"/>
          <w:sz w:val="27"/>
          <w:szCs w:val="27"/>
          <w:lang w:eastAsia="en-US"/>
        </w:rPr>
        <w:t>аявлени</w:t>
      </w:r>
      <w:r w:rsidR="00CD38E3">
        <w:rPr>
          <w:rFonts w:eastAsia="Calibri"/>
          <w:sz w:val="27"/>
          <w:szCs w:val="27"/>
          <w:lang w:eastAsia="en-US"/>
        </w:rPr>
        <w:t>я</w:t>
      </w:r>
      <w:r w:rsidR="00A87A95" w:rsidRPr="00050A9D">
        <w:rPr>
          <w:rFonts w:eastAsia="Calibri"/>
          <w:sz w:val="27"/>
          <w:szCs w:val="27"/>
          <w:lang w:eastAsia="en-US"/>
        </w:rPr>
        <w:t>, представленн</w:t>
      </w:r>
      <w:r w:rsidR="00CD38E3">
        <w:rPr>
          <w:rFonts w:eastAsia="Calibri"/>
          <w:sz w:val="27"/>
          <w:szCs w:val="27"/>
          <w:lang w:eastAsia="en-US"/>
        </w:rPr>
        <w:t>ого</w:t>
      </w:r>
      <w:r w:rsidR="00A87A95" w:rsidRPr="00050A9D">
        <w:rPr>
          <w:rFonts w:eastAsia="Calibri"/>
          <w:sz w:val="27"/>
          <w:szCs w:val="27"/>
          <w:lang w:eastAsia="en-US"/>
        </w:rPr>
        <w:t xml:space="preserve"> администрацией</w:t>
      </w:r>
      <w:r w:rsidR="000D15B5" w:rsidRPr="00050A9D">
        <w:rPr>
          <w:rFonts w:eastAsia="Calibri"/>
          <w:sz w:val="27"/>
          <w:szCs w:val="27"/>
          <w:lang w:eastAsia="en-US"/>
        </w:rPr>
        <w:t xml:space="preserve"> муниципального образования </w:t>
      </w:r>
      <w:bookmarkStart w:id="1" w:name="_Hlk536720558"/>
      <w:bookmarkStart w:id="2" w:name="_Hlk534888623"/>
      <w:proofErr w:type="spellStart"/>
      <w:r w:rsidR="004B664B">
        <w:rPr>
          <w:rFonts w:eastAsia="Calibri"/>
          <w:sz w:val="27"/>
          <w:szCs w:val="27"/>
          <w:lang w:eastAsia="en-US"/>
        </w:rPr>
        <w:t>Киришский</w:t>
      </w:r>
      <w:proofErr w:type="spellEnd"/>
      <w:r w:rsidR="004B664B">
        <w:rPr>
          <w:rFonts w:eastAsia="Calibri"/>
          <w:sz w:val="27"/>
          <w:szCs w:val="27"/>
          <w:lang w:eastAsia="en-US"/>
        </w:rPr>
        <w:t xml:space="preserve"> муниципальный район</w:t>
      </w:r>
      <w:r w:rsidR="007755C1" w:rsidRPr="007755C1">
        <w:rPr>
          <w:rFonts w:eastAsia="Calibri"/>
          <w:sz w:val="27"/>
          <w:szCs w:val="27"/>
          <w:lang w:eastAsia="en-US"/>
        </w:rPr>
        <w:t xml:space="preserve"> Ленинградской </w:t>
      </w:r>
      <w:bookmarkEnd w:id="1"/>
      <w:r w:rsidR="007755C1" w:rsidRPr="007755C1">
        <w:rPr>
          <w:rFonts w:eastAsia="Calibri"/>
          <w:sz w:val="27"/>
          <w:szCs w:val="27"/>
          <w:lang w:eastAsia="en-US"/>
        </w:rPr>
        <w:t>области</w:t>
      </w:r>
      <w:r w:rsidR="00835D4F">
        <w:rPr>
          <w:rFonts w:eastAsia="Calibri"/>
          <w:sz w:val="27"/>
          <w:szCs w:val="27"/>
          <w:lang w:eastAsia="en-US"/>
        </w:rPr>
        <w:t>,</w:t>
      </w:r>
      <w:r w:rsidR="007755C1" w:rsidRPr="007755C1">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4B664B">
        <w:rPr>
          <w:rFonts w:eastAsia="Calibri"/>
          <w:sz w:val="27"/>
          <w:szCs w:val="27"/>
          <w:lang w:eastAsia="en-US"/>
        </w:rPr>
        <w:t>1</w:t>
      </w:r>
      <w:r w:rsidR="007755C1" w:rsidRPr="007755C1">
        <w:rPr>
          <w:rFonts w:eastAsia="Calibri"/>
          <w:sz w:val="27"/>
          <w:szCs w:val="27"/>
          <w:lang w:eastAsia="en-US"/>
        </w:rPr>
        <w:t xml:space="preserve"> </w:t>
      </w:r>
      <w:r w:rsidR="00F8361F">
        <w:rPr>
          <w:rFonts w:eastAsia="Calibri"/>
          <w:sz w:val="27"/>
          <w:szCs w:val="27"/>
          <w:lang w:eastAsia="en-US"/>
        </w:rPr>
        <w:t>многоквартирн</w:t>
      </w:r>
      <w:r w:rsidR="004B664B">
        <w:rPr>
          <w:rFonts w:eastAsia="Calibri"/>
          <w:sz w:val="27"/>
          <w:szCs w:val="27"/>
          <w:lang w:eastAsia="en-US"/>
        </w:rPr>
        <w:t>ого</w:t>
      </w:r>
      <w:r w:rsidR="00F8361F">
        <w:rPr>
          <w:rFonts w:eastAsia="Calibri"/>
          <w:sz w:val="27"/>
          <w:szCs w:val="27"/>
          <w:lang w:eastAsia="en-US"/>
        </w:rPr>
        <w:t xml:space="preserve"> дом</w:t>
      </w:r>
      <w:r w:rsidR="00131637">
        <w:rPr>
          <w:rFonts w:eastAsia="Calibri"/>
          <w:sz w:val="27"/>
          <w:szCs w:val="27"/>
          <w:lang w:eastAsia="en-US"/>
        </w:rPr>
        <w:t>а</w:t>
      </w:r>
      <w:r w:rsidR="00F8361F">
        <w:rPr>
          <w:rFonts w:eastAsia="Calibri"/>
          <w:sz w:val="27"/>
          <w:szCs w:val="27"/>
          <w:lang w:eastAsia="en-US"/>
        </w:rPr>
        <w:t>:</w:t>
      </w:r>
    </w:p>
    <w:p w:rsidR="00131637" w:rsidRPr="007B1E03" w:rsidRDefault="00131637" w:rsidP="00131637">
      <w:pPr>
        <w:ind w:firstLine="709"/>
        <w:jc w:val="both"/>
        <w:rPr>
          <w:rFonts w:eastAsia="Calibri"/>
          <w:sz w:val="27"/>
          <w:szCs w:val="27"/>
          <w:lang w:eastAsia="en-US"/>
        </w:rPr>
      </w:pPr>
      <w:bookmarkStart w:id="3" w:name="_Hlk536777183"/>
      <w:bookmarkEnd w:id="0"/>
      <w:bookmarkEnd w:id="2"/>
      <w:proofErr w:type="spellStart"/>
      <w:r w:rsidRPr="00131637">
        <w:rPr>
          <w:rFonts w:eastAsia="Calibri"/>
          <w:sz w:val="27"/>
          <w:szCs w:val="27"/>
          <w:lang w:eastAsia="en-US"/>
        </w:rPr>
        <w:t>г.Кириши</w:t>
      </w:r>
      <w:proofErr w:type="spellEnd"/>
      <w:r w:rsidRPr="00131637">
        <w:rPr>
          <w:rFonts w:eastAsia="Calibri"/>
          <w:sz w:val="27"/>
          <w:szCs w:val="27"/>
          <w:lang w:eastAsia="en-US"/>
        </w:rPr>
        <w:t xml:space="preserve">, </w:t>
      </w:r>
      <w:proofErr w:type="spellStart"/>
      <w:r w:rsidRPr="00131637">
        <w:rPr>
          <w:rFonts w:eastAsia="Calibri"/>
          <w:sz w:val="27"/>
          <w:szCs w:val="27"/>
          <w:lang w:eastAsia="en-US"/>
        </w:rPr>
        <w:t>ул.Пионерская</w:t>
      </w:r>
      <w:proofErr w:type="spellEnd"/>
      <w:r w:rsidRPr="00131637">
        <w:rPr>
          <w:rFonts w:eastAsia="Calibri"/>
          <w:sz w:val="27"/>
          <w:szCs w:val="27"/>
          <w:lang w:eastAsia="en-US"/>
        </w:rPr>
        <w:t xml:space="preserve">, </w:t>
      </w:r>
      <w:proofErr w:type="gramStart"/>
      <w:r w:rsidRPr="00131637">
        <w:rPr>
          <w:rFonts w:eastAsia="Calibri"/>
          <w:sz w:val="27"/>
          <w:szCs w:val="27"/>
          <w:lang w:eastAsia="en-US"/>
        </w:rPr>
        <w:t>д.4  -</w:t>
      </w:r>
      <w:proofErr w:type="gramEnd"/>
      <w:r w:rsidRPr="00131637">
        <w:rPr>
          <w:rFonts w:eastAsia="Calibri"/>
          <w:sz w:val="27"/>
          <w:szCs w:val="27"/>
          <w:lang w:eastAsia="en-US"/>
        </w:rPr>
        <w:t xml:space="preserve"> перенос срока капитального ремонта системы водоотведения  с периода 2035-2037 годов </w:t>
      </w:r>
      <w:r>
        <w:rPr>
          <w:rFonts w:eastAsia="Calibri"/>
          <w:sz w:val="27"/>
          <w:szCs w:val="27"/>
          <w:lang w:eastAsia="en-US"/>
        </w:rPr>
        <w:t xml:space="preserve">на период </w:t>
      </w:r>
      <w:r w:rsidRPr="00131637">
        <w:rPr>
          <w:rFonts w:eastAsia="Calibri"/>
          <w:sz w:val="27"/>
          <w:szCs w:val="27"/>
          <w:lang w:eastAsia="en-US"/>
        </w:rPr>
        <w:t xml:space="preserve">2020-2022 годов </w:t>
      </w:r>
      <w:r>
        <w:rPr>
          <w:rFonts w:eastAsia="Calibri"/>
          <w:sz w:val="27"/>
          <w:szCs w:val="27"/>
          <w:lang w:eastAsia="en-US"/>
        </w:rPr>
        <w:t>(</w:t>
      </w:r>
      <w:r w:rsidR="001612AA">
        <w:rPr>
          <w:rFonts w:eastAsia="Calibri"/>
          <w:sz w:val="27"/>
          <w:szCs w:val="27"/>
          <w:lang w:eastAsia="en-US"/>
        </w:rPr>
        <w:t>дом</w:t>
      </w:r>
      <w:r w:rsidRPr="00131637">
        <w:rPr>
          <w:rFonts w:eastAsia="Calibri"/>
          <w:sz w:val="28"/>
          <w:szCs w:val="28"/>
          <w:lang w:eastAsia="en-US"/>
        </w:rPr>
        <w:t xml:space="preserve"> </w:t>
      </w:r>
      <w:r w:rsidRPr="007B1E03">
        <w:rPr>
          <w:rFonts w:eastAsia="Calibri"/>
          <w:sz w:val="27"/>
          <w:szCs w:val="27"/>
          <w:lang w:eastAsia="en-US"/>
        </w:rPr>
        <w:t>1963 года постройки, капитальный ремонт крыши – 2005 год; систем холодного, горячего водоснабжения – 2009 год</w:t>
      </w:r>
      <w:r w:rsidR="007B1E03">
        <w:rPr>
          <w:rFonts w:eastAsia="Calibri"/>
          <w:sz w:val="27"/>
          <w:szCs w:val="27"/>
          <w:lang w:eastAsia="en-US"/>
        </w:rPr>
        <w:t>)</w:t>
      </w:r>
      <w:r w:rsidRPr="007B1E03">
        <w:rPr>
          <w:rFonts w:eastAsia="Calibri"/>
          <w:sz w:val="27"/>
          <w:szCs w:val="27"/>
          <w:lang w:eastAsia="en-US"/>
        </w:rPr>
        <w:t>.</w:t>
      </w:r>
    </w:p>
    <w:p w:rsidR="005B56F3" w:rsidRPr="00050A9D" w:rsidRDefault="00C920EA" w:rsidP="000E12CE">
      <w:pPr>
        <w:autoSpaceDE w:val="0"/>
        <w:autoSpaceDN w:val="0"/>
        <w:adjustRightInd w:val="0"/>
        <w:jc w:val="both"/>
        <w:rPr>
          <w:rFonts w:eastAsia="Calibri"/>
          <w:sz w:val="27"/>
          <w:szCs w:val="27"/>
          <w:lang w:eastAsia="en-US"/>
        </w:rPr>
      </w:pPr>
      <w:r w:rsidRPr="00050A9D">
        <w:rPr>
          <w:rFonts w:eastAsia="Calibri"/>
          <w:b/>
          <w:sz w:val="27"/>
          <w:szCs w:val="27"/>
          <w:lang w:eastAsia="en-US"/>
        </w:rPr>
        <w:t>Решили:</w:t>
      </w:r>
      <w:r w:rsidRPr="00050A9D">
        <w:rPr>
          <w:rFonts w:eastAsia="Calibri"/>
          <w:color w:val="FF0000"/>
          <w:sz w:val="27"/>
          <w:szCs w:val="27"/>
          <w:lang w:eastAsia="en-US"/>
        </w:rPr>
        <w:t xml:space="preserve"> </w:t>
      </w:r>
      <w:bookmarkStart w:id="4" w:name="_Hlk535331640"/>
      <w:r w:rsidR="009B5ECC" w:rsidRPr="00050A9D">
        <w:rPr>
          <w:rFonts w:eastAsia="Calibri"/>
          <w:sz w:val="27"/>
          <w:szCs w:val="27"/>
          <w:lang w:eastAsia="en-US"/>
        </w:rPr>
        <w:t xml:space="preserve">Вернуть документы заявителю </w:t>
      </w:r>
      <w:r w:rsidR="001C2F0C" w:rsidRPr="00050A9D">
        <w:rPr>
          <w:rFonts w:eastAsia="Calibri"/>
          <w:sz w:val="27"/>
          <w:szCs w:val="27"/>
          <w:lang w:eastAsia="en-US"/>
        </w:rPr>
        <w:t xml:space="preserve"> в </w:t>
      </w:r>
      <w:r w:rsidR="009B5ECC" w:rsidRPr="00050A9D">
        <w:rPr>
          <w:rFonts w:eastAsia="Calibri"/>
          <w:sz w:val="27"/>
          <w:szCs w:val="27"/>
          <w:lang w:eastAsia="en-US"/>
        </w:rPr>
        <w:t>связи с представлением документов не в полном объеме в соответствии с пунктом 3.10</w:t>
      </w:r>
      <w:r w:rsidR="00131637">
        <w:rPr>
          <w:rFonts w:eastAsia="Calibri"/>
          <w:sz w:val="27"/>
          <w:szCs w:val="27"/>
          <w:lang w:eastAsia="en-US"/>
        </w:rPr>
        <w:t>.1</w:t>
      </w:r>
      <w:r w:rsidR="009B5ECC" w:rsidRPr="00050A9D">
        <w:rPr>
          <w:rFonts w:eastAsia="Calibri"/>
          <w:sz w:val="27"/>
          <w:szCs w:val="27"/>
          <w:lang w:eastAsia="en-US"/>
        </w:rPr>
        <w:t xml:space="preserve"> Порядка </w:t>
      </w:r>
      <w:bookmarkEnd w:id="4"/>
      <w:r w:rsidR="009B5ECC" w:rsidRPr="00050A9D">
        <w:rPr>
          <w:rFonts w:eastAsia="Calibri"/>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 декабря 2017 года № 625 (далее – Порядок)</w:t>
      </w:r>
      <w:r w:rsidR="00A6014C">
        <w:rPr>
          <w:rFonts w:eastAsia="Calibri"/>
          <w:sz w:val="27"/>
          <w:szCs w:val="27"/>
          <w:lang w:eastAsia="en-US"/>
        </w:rPr>
        <w:t>.</w:t>
      </w:r>
    </w:p>
    <w:p w:rsidR="002E77D1" w:rsidRPr="00050A9D" w:rsidRDefault="00965CD1" w:rsidP="000E12CE">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 к протоколу.</w:t>
      </w:r>
    </w:p>
    <w:bookmarkEnd w:id="3"/>
    <w:p w:rsidR="00965CD1" w:rsidRDefault="00965CD1" w:rsidP="00231D5B">
      <w:pPr>
        <w:autoSpaceDE w:val="0"/>
        <w:autoSpaceDN w:val="0"/>
        <w:adjustRightInd w:val="0"/>
        <w:ind w:firstLine="567"/>
        <w:jc w:val="both"/>
        <w:rPr>
          <w:rFonts w:eastAsia="Calibri"/>
          <w:b/>
          <w:sz w:val="27"/>
          <w:szCs w:val="27"/>
          <w:lang w:eastAsia="en-US"/>
        </w:rPr>
      </w:pPr>
    </w:p>
    <w:p w:rsidR="00393DAC" w:rsidRDefault="00F2277F" w:rsidP="00231D5B">
      <w:pPr>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2.</w:t>
      </w:r>
      <w:r w:rsidRPr="00050A9D">
        <w:rPr>
          <w:rFonts w:eastAsia="Calibri"/>
          <w:sz w:val="27"/>
          <w:szCs w:val="27"/>
          <w:lang w:eastAsia="en-US"/>
        </w:rPr>
        <w:t xml:space="preserve"> </w:t>
      </w:r>
      <w:r w:rsidR="00231D5B" w:rsidRPr="00231D5B">
        <w:rPr>
          <w:rFonts w:eastAsia="Calibri"/>
          <w:sz w:val="27"/>
          <w:szCs w:val="27"/>
          <w:lang w:eastAsia="en-US"/>
        </w:rPr>
        <w:t>Рассмотрение заявлений, представленных администрацией муниципального образования</w:t>
      </w:r>
      <w:r w:rsidR="007B1E03">
        <w:rPr>
          <w:rFonts w:eastAsia="Calibri"/>
          <w:sz w:val="27"/>
          <w:szCs w:val="27"/>
          <w:lang w:eastAsia="en-US"/>
        </w:rPr>
        <w:t xml:space="preserve"> </w:t>
      </w:r>
      <w:bookmarkStart w:id="5" w:name="_Hlk5364727"/>
      <w:proofErr w:type="spellStart"/>
      <w:r w:rsidR="007B1E03">
        <w:rPr>
          <w:rFonts w:eastAsia="Calibri"/>
          <w:sz w:val="27"/>
          <w:szCs w:val="27"/>
          <w:lang w:eastAsia="en-US"/>
        </w:rPr>
        <w:t>Светогорское</w:t>
      </w:r>
      <w:proofErr w:type="spellEnd"/>
      <w:r w:rsidR="007B1E03">
        <w:rPr>
          <w:rFonts w:eastAsia="Calibri"/>
          <w:sz w:val="27"/>
          <w:szCs w:val="27"/>
          <w:lang w:eastAsia="en-US"/>
        </w:rPr>
        <w:t xml:space="preserve"> городское поселение Выборгского </w:t>
      </w:r>
      <w:proofErr w:type="gramStart"/>
      <w:r w:rsidR="007B1E03">
        <w:rPr>
          <w:rFonts w:eastAsia="Calibri"/>
          <w:sz w:val="27"/>
          <w:szCs w:val="27"/>
          <w:lang w:eastAsia="en-US"/>
        </w:rPr>
        <w:t xml:space="preserve">района </w:t>
      </w:r>
      <w:r w:rsidR="00231D5B">
        <w:rPr>
          <w:rFonts w:eastAsia="Calibri"/>
          <w:sz w:val="27"/>
          <w:szCs w:val="27"/>
          <w:lang w:eastAsia="en-US"/>
        </w:rPr>
        <w:t xml:space="preserve"> Ленинградской</w:t>
      </w:r>
      <w:proofErr w:type="gramEnd"/>
      <w:r w:rsidR="00231D5B">
        <w:rPr>
          <w:rFonts w:eastAsia="Calibri"/>
          <w:sz w:val="27"/>
          <w:szCs w:val="27"/>
          <w:lang w:eastAsia="en-US"/>
        </w:rPr>
        <w:t xml:space="preserve"> области</w:t>
      </w:r>
      <w:r w:rsidR="00393DAC">
        <w:rPr>
          <w:rFonts w:eastAsia="Calibri"/>
          <w:sz w:val="27"/>
          <w:szCs w:val="27"/>
          <w:lang w:eastAsia="en-US"/>
        </w:rPr>
        <w:t>:</w:t>
      </w:r>
    </w:p>
    <w:p w:rsidR="00231D5B" w:rsidRPr="00231D5B" w:rsidRDefault="00393DAC" w:rsidP="00231D5B">
      <w:pPr>
        <w:autoSpaceDE w:val="0"/>
        <w:autoSpaceDN w:val="0"/>
        <w:adjustRightInd w:val="0"/>
        <w:ind w:firstLine="567"/>
        <w:jc w:val="both"/>
        <w:rPr>
          <w:rFonts w:eastAsia="Calibri"/>
          <w:sz w:val="27"/>
          <w:szCs w:val="27"/>
          <w:lang w:eastAsia="en-US"/>
        </w:rPr>
      </w:pPr>
      <w:r w:rsidRPr="006D4051">
        <w:rPr>
          <w:rFonts w:eastAsia="Calibri"/>
          <w:b/>
          <w:sz w:val="27"/>
          <w:szCs w:val="27"/>
          <w:lang w:eastAsia="en-US"/>
        </w:rPr>
        <w:t>2.1.</w:t>
      </w:r>
      <w:r>
        <w:rPr>
          <w:rFonts w:eastAsia="Calibri"/>
          <w:sz w:val="27"/>
          <w:szCs w:val="27"/>
          <w:lang w:eastAsia="en-US"/>
        </w:rPr>
        <w:t xml:space="preserve"> </w:t>
      </w:r>
      <w:bookmarkEnd w:id="5"/>
      <w:r w:rsidR="00231D5B" w:rsidRPr="00231D5B">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7B1E03">
        <w:rPr>
          <w:rFonts w:eastAsia="Calibri"/>
          <w:sz w:val="27"/>
          <w:szCs w:val="27"/>
          <w:lang w:eastAsia="en-US"/>
        </w:rPr>
        <w:t>5</w:t>
      </w:r>
      <w:r w:rsidR="00231D5B" w:rsidRPr="00231D5B">
        <w:rPr>
          <w:rFonts w:eastAsia="Calibri"/>
          <w:sz w:val="27"/>
          <w:szCs w:val="27"/>
          <w:lang w:eastAsia="en-US"/>
        </w:rPr>
        <w:t xml:space="preserve"> многоквартирн</w:t>
      </w:r>
      <w:r w:rsidR="007B1E03">
        <w:rPr>
          <w:rFonts w:eastAsia="Calibri"/>
          <w:sz w:val="27"/>
          <w:szCs w:val="27"/>
          <w:lang w:eastAsia="en-US"/>
        </w:rPr>
        <w:t>ых</w:t>
      </w:r>
      <w:r w:rsidR="00231D5B" w:rsidRPr="00231D5B">
        <w:rPr>
          <w:rFonts w:eastAsia="Calibri"/>
          <w:sz w:val="27"/>
          <w:szCs w:val="27"/>
          <w:lang w:eastAsia="en-US"/>
        </w:rPr>
        <w:t xml:space="preserve"> дом</w:t>
      </w:r>
      <w:r w:rsidR="007B1E03">
        <w:rPr>
          <w:rFonts w:eastAsia="Calibri"/>
          <w:sz w:val="27"/>
          <w:szCs w:val="27"/>
          <w:lang w:eastAsia="en-US"/>
        </w:rPr>
        <w:t>ов</w:t>
      </w:r>
      <w:r w:rsidR="00231D5B" w:rsidRPr="00231D5B">
        <w:rPr>
          <w:rFonts w:eastAsia="Calibri"/>
          <w:sz w:val="27"/>
          <w:szCs w:val="27"/>
          <w:lang w:eastAsia="en-US"/>
        </w:rPr>
        <w:t>:</w:t>
      </w:r>
    </w:p>
    <w:p w:rsidR="007B1E03" w:rsidRPr="007B1E03" w:rsidRDefault="007B1E03" w:rsidP="007B1E03">
      <w:pPr>
        <w:autoSpaceDE w:val="0"/>
        <w:autoSpaceDN w:val="0"/>
        <w:adjustRightInd w:val="0"/>
        <w:ind w:firstLine="709"/>
        <w:jc w:val="both"/>
        <w:rPr>
          <w:rFonts w:eastAsia="Calibri"/>
          <w:sz w:val="27"/>
          <w:szCs w:val="27"/>
          <w:lang w:eastAsia="en-US"/>
        </w:rPr>
      </w:pPr>
      <w:r w:rsidRPr="007B1E03">
        <w:rPr>
          <w:rFonts w:eastAsia="Calibri"/>
          <w:sz w:val="27"/>
          <w:szCs w:val="27"/>
          <w:lang w:eastAsia="en-US"/>
        </w:rPr>
        <w:t xml:space="preserve">Выборгский район, </w:t>
      </w:r>
      <w:proofErr w:type="spellStart"/>
      <w:r w:rsidRPr="007B1E03">
        <w:rPr>
          <w:rFonts w:eastAsia="Calibri"/>
          <w:sz w:val="27"/>
          <w:szCs w:val="27"/>
          <w:lang w:eastAsia="en-US"/>
        </w:rPr>
        <w:t>д.Лосево</w:t>
      </w:r>
      <w:proofErr w:type="spellEnd"/>
      <w:r w:rsidRPr="007B1E03">
        <w:rPr>
          <w:rFonts w:eastAsia="Calibri"/>
          <w:sz w:val="27"/>
          <w:szCs w:val="27"/>
          <w:lang w:eastAsia="en-US"/>
        </w:rPr>
        <w:t xml:space="preserve">, </w:t>
      </w:r>
      <w:proofErr w:type="spellStart"/>
      <w:r w:rsidRPr="007B1E03">
        <w:rPr>
          <w:rFonts w:eastAsia="Calibri"/>
          <w:sz w:val="27"/>
          <w:szCs w:val="27"/>
          <w:lang w:eastAsia="en-US"/>
        </w:rPr>
        <w:t>ул.Новая</w:t>
      </w:r>
      <w:proofErr w:type="spellEnd"/>
      <w:r w:rsidRPr="007B1E03">
        <w:rPr>
          <w:rFonts w:eastAsia="Calibri"/>
          <w:sz w:val="27"/>
          <w:szCs w:val="27"/>
          <w:lang w:eastAsia="en-US"/>
        </w:rPr>
        <w:t xml:space="preserve">, д.2 - перенос срока капитального ремонта </w:t>
      </w:r>
      <w:proofErr w:type="gramStart"/>
      <w:r w:rsidRPr="007B1E03">
        <w:rPr>
          <w:rFonts w:eastAsia="Calibri"/>
          <w:sz w:val="27"/>
          <w:szCs w:val="27"/>
          <w:lang w:eastAsia="en-US"/>
        </w:rPr>
        <w:t>крыши  с</w:t>
      </w:r>
      <w:proofErr w:type="gramEnd"/>
      <w:r w:rsidRPr="007B1E03">
        <w:rPr>
          <w:rFonts w:eastAsia="Calibri"/>
          <w:sz w:val="27"/>
          <w:szCs w:val="27"/>
          <w:lang w:eastAsia="en-US"/>
        </w:rPr>
        <w:t xml:space="preserve"> </w:t>
      </w:r>
      <w:r w:rsidR="00393DAC">
        <w:rPr>
          <w:rFonts w:eastAsia="Calibri"/>
          <w:sz w:val="27"/>
          <w:szCs w:val="27"/>
          <w:lang w:eastAsia="en-US"/>
        </w:rPr>
        <w:t>периода</w:t>
      </w:r>
      <w:r w:rsidRPr="007B1E03">
        <w:rPr>
          <w:rFonts w:eastAsia="Calibri"/>
          <w:sz w:val="27"/>
          <w:szCs w:val="27"/>
          <w:lang w:eastAsia="en-US"/>
        </w:rPr>
        <w:t xml:space="preserve"> 2023-2025 годов на 2019 год</w:t>
      </w:r>
      <w:r>
        <w:rPr>
          <w:rFonts w:eastAsia="Calibri"/>
          <w:sz w:val="27"/>
          <w:szCs w:val="27"/>
          <w:lang w:eastAsia="en-US"/>
        </w:rPr>
        <w:t xml:space="preserve"> (д</w:t>
      </w:r>
      <w:r w:rsidRPr="007B1E03">
        <w:rPr>
          <w:rFonts w:eastAsia="Calibri"/>
          <w:sz w:val="27"/>
          <w:szCs w:val="27"/>
          <w:lang w:eastAsia="en-US"/>
        </w:rPr>
        <w:t>ом 1960 г</w:t>
      </w:r>
      <w:r>
        <w:rPr>
          <w:rFonts w:eastAsia="Calibri"/>
          <w:sz w:val="27"/>
          <w:szCs w:val="27"/>
          <w:lang w:eastAsia="en-US"/>
        </w:rPr>
        <w:t>ода постройки</w:t>
      </w:r>
      <w:r w:rsidRPr="007B1E03">
        <w:rPr>
          <w:rFonts w:eastAsia="Calibri"/>
          <w:sz w:val="27"/>
          <w:szCs w:val="27"/>
          <w:lang w:eastAsia="en-US"/>
        </w:rPr>
        <w:t>,  капитальный ремонт не проводился</w:t>
      </w:r>
      <w:r>
        <w:rPr>
          <w:rFonts w:eastAsia="Calibri"/>
          <w:sz w:val="27"/>
          <w:szCs w:val="27"/>
          <w:lang w:eastAsia="en-US"/>
        </w:rPr>
        <w:t>),</w:t>
      </w:r>
    </w:p>
    <w:p w:rsidR="007B1E03" w:rsidRPr="007B1E03" w:rsidRDefault="007B1E03" w:rsidP="007B1E03">
      <w:pPr>
        <w:autoSpaceDE w:val="0"/>
        <w:autoSpaceDN w:val="0"/>
        <w:adjustRightInd w:val="0"/>
        <w:ind w:firstLine="709"/>
        <w:jc w:val="both"/>
        <w:rPr>
          <w:rFonts w:eastAsia="Calibri"/>
          <w:sz w:val="27"/>
          <w:szCs w:val="27"/>
          <w:lang w:eastAsia="en-US"/>
        </w:rPr>
      </w:pPr>
      <w:r w:rsidRPr="007B1E03">
        <w:rPr>
          <w:rFonts w:eastAsia="Calibri"/>
          <w:sz w:val="27"/>
          <w:szCs w:val="27"/>
          <w:lang w:eastAsia="en-US"/>
        </w:rPr>
        <w:t xml:space="preserve">Выборгский район, </w:t>
      </w:r>
      <w:proofErr w:type="spellStart"/>
      <w:proofErr w:type="gramStart"/>
      <w:r w:rsidRPr="007B1E03">
        <w:rPr>
          <w:rFonts w:eastAsia="Calibri"/>
          <w:sz w:val="27"/>
          <w:szCs w:val="27"/>
          <w:lang w:eastAsia="en-US"/>
        </w:rPr>
        <w:t>пгт.Лесогорский</w:t>
      </w:r>
      <w:proofErr w:type="spellEnd"/>
      <w:proofErr w:type="gramEnd"/>
      <w:r w:rsidRPr="007B1E03">
        <w:rPr>
          <w:rFonts w:eastAsia="Calibri"/>
          <w:sz w:val="27"/>
          <w:szCs w:val="27"/>
          <w:lang w:eastAsia="en-US"/>
        </w:rPr>
        <w:t xml:space="preserve">, </w:t>
      </w:r>
      <w:proofErr w:type="spellStart"/>
      <w:r w:rsidRPr="007B1E03">
        <w:rPr>
          <w:rFonts w:eastAsia="Calibri"/>
          <w:sz w:val="27"/>
          <w:szCs w:val="27"/>
          <w:lang w:eastAsia="en-US"/>
        </w:rPr>
        <w:t>ул.Октябрьская</w:t>
      </w:r>
      <w:proofErr w:type="spellEnd"/>
      <w:r w:rsidRPr="007B1E03">
        <w:rPr>
          <w:rFonts w:eastAsia="Calibri"/>
          <w:sz w:val="27"/>
          <w:szCs w:val="27"/>
          <w:lang w:eastAsia="en-US"/>
        </w:rPr>
        <w:t>, д.8</w:t>
      </w:r>
      <w:r>
        <w:rPr>
          <w:rFonts w:eastAsia="Calibri"/>
          <w:sz w:val="27"/>
          <w:szCs w:val="27"/>
          <w:lang w:eastAsia="en-US"/>
        </w:rPr>
        <w:t xml:space="preserve"> </w:t>
      </w:r>
      <w:r w:rsidRPr="007B1E03">
        <w:rPr>
          <w:rFonts w:eastAsia="Calibri"/>
          <w:sz w:val="27"/>
          <w:szCs w:val="27"/>
          <w:lang w:eastAsia="en-US"/>
        </w:rPr>
        <w:t xml:space="preserve">- перенос срока капитального ремонта крыши </w:t>
      </w:r>
      <w:r w:rsidR="00393DAC">
        <w:rPr>
          <w:rFonts w:eastAsia="Calibri"/>
          <w:sz w:val="27"/>
          <w:szCs w:val="27"/>
          <w:lang w:eastAsia="en-US"/>
        </w:rPr>
        <w:t>с</w:t>
      </w:r>
      <w:r w:rsidRPr="007B1E03">
        <w:rPr>
          <w:rFonts w:eastAsia="Calibri"/>
          <w:sz w:val="27"/>
          <w:szCs w:val="27"/>
          <w:lang w:eastAsia="en-US"/>
        </w:rPr>
        <w:t xml:space="preserve"> </w:t>
      </w:r>
      <w:r w:rsidR="00393DAC">
        <w:rPr>
          <w:rFonts w:eastAsia="Calibri"/>
          <w:sz w:val="27"/>
          <w:szCs w:val="27"/>
          <w:lang w:eastAsia="en-US"/>
        </w:rPr>
        <w:t>периода</w:t>
      </w:r>
      <w:r w:rsidRPr="007B1E03">
        <w:rPr>
          <w:rFonts w:eastAsia="Calibri"/>
          <w:sz w:val="27"/>
          <w:szCs w:val="27"/>
          <w:lang w:eastAsia="en-US"/>
        </w:rPr>
        <w:t xml:space="preserve"> 2023-2025 годов на 2019 год </w:t>
      </w:r>
      <w:r>
        <w:rPr>
          <w:rFonts w:eastAsia="Calibri"/>
          <w:sz w:val="27"/>
          <w:szCs w:val="27"/>
          <w:lang w:eastAsia="en-US"/>
        </w:rPr>
        <w:t>(д</w:t>
      </w:r>
      <w:r w:rsidRPr="007B1E03">
        <w:rPr>
          <w:rFonts w:eastAsia="Calibri"/>
          <w:sz w:val="27"/>
          <w:szCs w:val="27"/>
          <w:lang w:eastAsia="en-US"/>
        </w:rPr>
        <w:t>ом 1960 г</w:t>
      </w:r>
      <w:r>
        <w:rPr>
          <w:rFonts w:eastAsia="Calibri"/>
          <w:sz w:val="27"/>
          <w:szCs w:val="27"/>
          <w:lang w:eastAsia="en-US"/>
        </w:rPr>
        <w:t>ода постройки</w:t>
      </w:r>
      <w:r w:rsidRPr="007B1E03">
        <w:rPr>
          <w:rFonts w:eastAsia="Calibri"/>
          <w:sz w:val="27"/>
          <w:szCs w:val="27"/>
          <w:lang w:eastAsia="en-US"/>
        </w:rPr>
        <w:t>,  капитальный ремонт не проводился</w:t>
      </w:r>
      <w:r>
        <w:rPr>
          <w:rFonts w:eastAsia="Calibri"/>
          <w:sz w:val="27"/>
          <w:szCs w:val="27"/>
          <w:lang w:eastAsia="en-US"/>
        </w:rPr>
        <w:t>),</w:t>
      </w:r>
    </w:p>
    <w:p w:rsidR="007B1E03" w:rsidRPr="007B1E03" w:rsidRDefault="007B1E03" w:rsidP="007B1E03">
      <w:pPr>
        <w:autoSpaceDE w:val="0"/>
        <w:autoSpaceDN w:val="0"/>
        <w:adjustRightInd w:val="0"/>
        <w:ind w:firstLine="709"/>
        <w:jc w:val="both"/>
        <w:rPr>
          <w:rFonts w:eastAsia="Calibri"/>
          <w:sz w:val="27"/>
          <w:szCs w:val="27"/>
          <w:lang w:eastAsia="en-US"/>
        </w:rPr>
      </w:pPr>
      <w:r w:rsidRPr="007B1E03">
        <w:rPr>
          <w:rFonts w:eastAsia="Calibri"/>
          <w:sz w:val="27"/>
          <w:szCs w:val="27"/>
          <w:lang w:eastAsia="en-US"/>
        </w:rPr>
        <w:t xml:space="preserve">Выборгский район, </w:t>
      </w:r>
      <w:proofErr w:type="spellStart"/>
      <w:r w:rsidRPr="007B1E03">
        <w:rPr>
          <w:rFonts w:eastAsia="Calibri"/>
          <w:sz w:val="27"/>
          <w:szCs w:val="27"/>
          <w:lang w:eastAsia="en-US"/>
        </w:rPr>
        <w:t>г.Светогорск</w:t>
      </w:r>
      <w:proofErr w:type="spellEnd"/>
      <w:r w:rsidRPr="007B1E03">
        <w:rPr>
          <w:rFonts w:eastAsia="Calibri"/>
          <w:sz w:val="27"/>
          <w:szCs w:val="27"/>
          <w:lang w:eastAsia="en-US"/>
        </w:rPr>
        <w:t xml:space="preserve">, </w:t>
      </w:r>
      <w:proofErr w:type="spellStart"/>
      <w:r w:rsidRPr="007B1E03">
        <w:rPr>
          <w:rFonts w:eastAsia="Calibri"/>
          <w:sz w:val="27"/>
          <w:szCs w:val="27"/>
          <w:lang w:eastAsia="en-US"/>
        </w:rPr>
        <w:t>ул.Кирова</w:t>
      </w:r>
      <w:proofErr w:type="spellEnd"/>
      <w:r w:rsidRPr="007B1E03">
        <w:rPr>
          <w:rFonts w:eastAsia="Calibri"/>
          <w:sz w:val="27"/>
          <w:szCs w:val="27"/>
          <w:lang w:eastAsia="en-US"/>
        </w:rPr>
        <w:t>, д.1</w:t>
      </w:r>
      <w:r w:rsidR="00393DAC">
        <w:rPr>
          <w:rFonts w:eastAsia="Calibri"/>
          <w:sz w:val="27"/>
          <w:szCs w:val="27"/>
          <w:lang w:eastAsia="en-US"/>
        </w:rPr>
        <w:t xml:space="preserve"> </w:t>
      </w:r>
      <w:proofErr w:type="gramStart"/>
      <w:r w:rsidRPr="007B1E03">
        <w:rPr>
          <w:rFonts w:eastAsia="Calibri"/>
          <w:sz w:val="27"/>
          <w:szCs w:val="27"/>
          <w:lang w:eastAsia="en-US"/>
        </w:rPr>
        <w:t>-</w:t>
      </w:r>
      <w:r w:rsidR="00393DAC">
        <w:rPr>
          <w:rFonts w:eastAsia="Calibri"/>
          <w:sz w:val="27"/>
          <w:szCs w:val="27"/>
          <w:lang w:eastAsia="en-US"/>
        </w:rPr>
        <w:t xml:space="preserve"> </w:t>
      </w:r>
      <w:r w:rsidRPr="007B1E03">
        <w:rPr>
          <w:rFonts w:eastAsia="Calibri"/>
          <w:sz w:val="27"/>
          <w:szCs w:val="27"/>
          <w:lang w:eastAsia="en-US"/>
        </w:rPr>
        <w:t xml:space="preserve"> перенос</w:t>
      </w:r>
      <w:proofErr w:type="gramEnd"/>
      <w:r w:rsidRPr="007B1E03">
        <w:rPr>
          <w:rFonts w:eastAsia="Calibri"/>
          <w:sz w:val="27"/>
          <w:szCs w:val="27"/>
          <w:lang w:eastAsia="en-US"/>
        </w:rPr>
        <w:t xml:space="preserve"> срока капитального ремонта крыши, фасада с периода 2029-2031 годов на период 2019-2020 </w:t>
      </w:r>
      <w:r w:rsidR="00393DAC">
        <w:rPr>
          <w:rFonts w:eastAsia="Calibri"/>
          <w:sz w:val="27"/>
          <w:szCs w:val="27"/>
          <w:lang w:eastAsia="en-US"/>
        </w:rPr>
        <w:t>годов (д</w:t>
      </w:r>
      <w:r w:rsidRPr="007B1E03">
        <w:rPr>
          <w:rFonts w:eastAsia="Calibri"/>
          <w:sz w:val="27"/>
          <w:szCs w:val="27"/>
          <w:lang w:eastAsia="en-US"/>
        </w:rPr>
        <w:t>ом 1982 г</w:t>
      </w:r>
      <w:r w:rsidR="00393DAC">
        <w:rPr>
          <w:rFonts w:eastAsia="Calibri"/>
          <w:sz w:val="27"/>
          <w:szCs w:val="27"/>
          <w:lang w:eastAsia="en-US"/>
        </w:rPr>
        <w:t>ода постройки</w:t>
      </w:r>
      <w:r w:rsidRPr="007B1E03">
        <w:rPr>
          <w:rFonts w:eastAsia="Calibri"/>
          <w:sz w:val="27"/>
          <w:szCs w:val="27"/>
          <w:lang w:eastAsia="en-US"/>
        </w:rPr>
        <w:t xml:space="preserve">,  капитальный ремонт систем </w:t>
      </w:r>
      <w:r w:rsidR="00393DAC">
        <w:rPr>
          <w:rFonts w:eastAsia="Calibri"/>
          <w:sz w:val="27"/>
          <w:szCs w:val="27"/>
          <w:lang w:eastAsia="en-US"/>
        </w:rPr>
        <w:t>электроснабжения,</w:t>
      </w:r>
      <w:r w:rsidRPr="007B1E03">
        <w:rPr>
          <w:rFonts w:eastAsia="Calibri"/>
          <w:sz w:val="27"/>
          <w:szCs w:val="27"/>
          <w:lang w:eastAsia="en-US"/>
        </w:rPr>
        <w:t xml:space="preserve"> отопления,</w:t>
      </w:r>
      <w:r w:rsidR="00393DAC">
        <w:rPr>
          <w:rFonts w:eastAsia="Calibri"/>
          <w:sz w:val="27"/>
          <w:szCs w:val="27"/>
          <w:lang w:eastAsia="en-US"/>
        </w:rPr>
        <w:t xml:space="preserve"> холодного, горячего водоснабжения, водоотведения</w:t>
      </w:r>
      <w:r w:rsidRPr="007B1E03">
        <w:rPr>
          <w:rFonts w:eastAsia="Calibri"/>
          <w:sz w:val="27"/>
          <w:szCs w:val="27"/>
          <w:lang w:eastAsia="en-US"/>
        </w:rPr>
        <w:t xml:space="preserve">, установка ПУ и УУ, ремонт подвальных помещений </w:t>
      </w:r>
      <w:r w:rsidR="00393DAC">
        <w:rPr>
          <w:rFonts w:eastAsia="Calibri"/>
          <w:sz w:val="27"/>
          <w:szCs w:val="27"/>
          <w:lang w:eastAsia="en-US"/>
        </w:rPr>
        <w:t>–</w:t>
      </w:r>
      <w:r w:rsidRPr="007B1E03">
        <w:rPr>
          <w:rFonts w:eastAsia="Calibri"/>
          <w:sz w:val="27"/>
          <w:szCs w:val="27"/>
          <w:lang w:eastAsia="en-US"/>
        </w:rPr>
        <w:t xml:space="preserve"> 2018</w:t>
      </w:r>
      <w:r w:rsidR="00393DAC">
        <w:rPr>
          <w:rFonts w:eastAsia="Calibri"/>
          <w:sz w:val="27"/>
          <w:szCs w:val="27"/>
          <w:lang w:eastAsia="en-US"/>
        </w:rPr>
        <w:t xml:space="preserve"> год)</w:t>
      </w:r>
      <w:r w:rsidR="00AC549A">
        <w:rPr>
          <w:rFonts w:eastAsia="Calibri"/>
          <w:sz w:val="27"/>
          <w:szCs w:val="27"/>
          <w:lang w:eastAsia="en-US"/>
        </w:rPr>
        <w:t>,</w:t>
      </w:r>
    </w:p>
    <w:p w:rsidR="007B1E03" w:rsidRDefault="007B1E03" w:rsidP="007B1E03">
      <w:pPr>
        <w:autoSpaceDE w:val="0"/>
        <w:autoSpaceDN w:val="0"/>
        <w:adjustRightInd w:val="0"/>
        <w:ind w:firstLine="709"/>
        <w:jc w:val="both"/>
        <w:rPr>
          <w:rFonts w:eastAsia="Calibri"/>
          <w:sz w:val="27"/>
          <w:szCs w:val="27"/>
          <w:lang w:eastAsia="en-US"/>
        </w:rPr>
      </w:pPr>
      <w:r w:rsidRPr="007B1E03">
        <w:rPr>
          <w:rFonts w:eastAsia="Calibri"/>
          <w:sz w:val="27"/>
          <w:szCs w:val="27"/>
          <w:lang w:eastAsia="en-US"/>
        </w:rPr>
        <w:t xml:space="preserve">Выборгский район, </w:t>
      </w:r>
      <w:proofErr w:type="spellStart"/>
      <w:r w:rsidRPr="007B1E03">
        <w:rPr>
          <w:rFonts w:eastAsia="Calibri"/>
          <w:sz w:val="27"/>
          <w:szCs w:val="27"/>
          <w:lang w:eastAsia="en-US"/>
        </w:rPr>
        <w:t>г.Светогорск</w:t>
      </w:r>
      <w:proofErr w:type="spellEnd"/>
      <w:r w:rsidRPr="007B1E03">
        <w:rPr>
          <w:rFonts w:eastAsia="Calibri"/>
          <w:sz w:val="27"/>
          <w:szCs w:val="27"/>
          <w:lang w:eastAsia="en-US"/>
        </w:rPr>
        <w:t xml:space="preserve">, </w:t>
      </w:r>
      <w:proofErr w:type="spellStart"/>
      <w:r w:rsidRPr="007B1E03">
        <w:rPr>
          <w:rFonts w:eastAsia="Calibri"/>
          <w:sz w:val="27"/>
          <w:szCs w:val="27"/>
          <w:lang w:eastAsia="en-US"/>
        </w:rPr>
        <w:t>ул.Красноармейская</w:t>
      </w:r>
      <w:proofErr w:type="spellEnd"/>
      <w:r w:rsidRPr="007B1E03">
        <w:rPr>
          <w:rFonts w:eastAsia="Calibri"/>
          <w:sz w:val="27"/>
          <w:szCs w:val="27"/>
          <w:lang w:eastAsia="en-US"/>
        </w:rPr>
        <w:t xml:space="preserve">, д.8 – перенос срока капитального ремонта лифтового оборудования с периода 2029-2031 годов на 2019 </w:t>
      </w:r>
      <w:proofErr w:type="gramStart"/>
      <w:r w:rsidRPr="007B1E03">
        <w:rPr>
          <w:rFonts w:eastAsia="Calibri"/>
          <w:sz w:val="27"/>
          <w:szCs w:val="27"/>
          <w:lang w:eastAsia="en-US"/>
        </w:rPr>
        <w:t>год  (</w:t>
      </w:r>
      <w:proofErr w:type="gramEnd"/>
      <w:r w:rsidR="00393DAC">
        <w:rPr>
          <w:rFonts w:eastAsia="Calibri"/>
          <w:sz w:val="27"/>
          <w:szCs w:val="27"/>
          <w:lang w:eastAsia="en-US"/>
        </w:rPr>
        <w:t>д</w:t>
      </w:r>
      <w:r w:rsidRPr="007B1E03">
        <w:rPr>
          <w:rFonts w:eastAsia="Calibri"/>
          <w:sz w:val="27"/>
          <w:szCs w:val="27"/>
          <w:lang w:eastAsia="en-US"/>
        </w:rPr>
        <w:t>ом 1984 г</w:t>
      </w:r>
      <w:r w:rsidR="00393DAC">
        <w:rPr>
          <w:rFonts w:eastAsia="Calibri"/>
          <w:sz w:val="27"/>
          <w:szCs w:val="27"/>
          <w:lang w:eastAsia="en-US"/>
        </w:rPr>
        <w:t>ода постройки</w:t>
      </w:r>
      <w:r w:rsidRPr="007B1E03">
        <w:rPr>
          <w:rFonts w:eastAsia="Calibri"/>
          <w:sz w:val="27"/>
          <w:szCs w:val="27"/>
          <w:lang w:eastAsia="en-US"/>
        </w:rPr>
        <w:t>, капитальный ремонт не проводился</w:t>
      </w:r>
      <w:r w:rsidR="00393DAC">
        <w:rPr>
          <w:rFonts w:eastAsia="Calibri"/>
          <w:sz w:val="27"/>
          <w:szCs w:val="27"/>
          <w:lang w:eastAsia="en-US"/>
        </w:rPr>
        <w:t>),</w:t>
      </w:r>
    </w:p>
    <w:p w:rsidR="00393DAC" w:rsidRDefault="007B1E03" w:rsidP="00393DAC">
      <w:pPr>
        <w:autoSpaceDE w:val="0"/>
        <w:autoSpaceDN w:val="0"/>
        <w:adjustRightInd w:val="0"/>
        <w:ind w:firstLine="709"/>
        <w:jc w:val="both"/>
        <w:rPr>
          <w:rFonts w:eastAsia="Calibri"/>
          <w:sz w:val="27"/>
          <w:szCs w:val="27"/>
          <w:lang w:eastAsia="en-US"/>
        </w:rPr>
      </w:pPr>
      <w:r w:rsidRPr="007B1E03">
        <w:rPr>
          <w:rFonts w:eastAsia="Calibri"/>
          <w:sz w:val="27"/>
          <w:szCs w:val="27"/>
          <w:lang w:eastAsia="en-US"/>
        </w:rPr>
        <w:t xml:space="preserve">Выборгский район, </w:t>
      </w:r>
      <w:proofErr w:type="spellStart"/>
      <w:r w:rsidRPr="007B1E03">
        <w:rPr>
          <w:rFonts w:eastAsia="Calibri"/>
          <w:sz w:val="27"/>
          <w:szCs w:val="27"/>
          <w:lang w:eastAsia="en-US"/>
        </w:rPr>
        <w:t>г.Светогорск</w:t>
      </w:r>
      <w:proofErr w:type="spellEnd"/>
      <w:r w:rsidRPr="007B1E03">
        <w:rPr>
          <w:rFonts w:eastAsia="Calibri"/>
          <w:sz w:val="27"/>
          <w:szCs w:val="27"/>
          <w:lang w:eastAsia="en-US"/>
        </w:rPr>
        <w:t xml:space="preserve">, </w:t>
      </w:r>
      <w:proofErr w:type="spellStart"/>
      <w:r w:rsidRPr="007B1E03">
        <w:rPr>
          <w:rFonts w:eastAsia="Calibri"/>
          <w:sz w:val="27"/>
          <w:szCs w:val="27"/>
          <w:lang w:eastAsia="en-US"/>
        </w:rPr>
        <w:t>ул.Красноармейская</w:t>
      </w:r>
      <w:proofErr w:type="spellEnd"/>
      <w:r w:rsidRPr="007B1E03">
        <w:rPr>
          <w:rFonts w:eastAsia="Calibri"/>
          <w:sz w:val="27"/>
          <w:szCs w:val="27"/>
          <w:lang w:eastAsia="en-US"/>
        </w:rPr>
        <w:t xml:space="preserve">, д.32 – перенос срока капитального ремонта лифтового оборудования с периода 2029-2031 годов на 2019 </w:t>
      </w:r>
      <w:proofErr w:type="gramStart"/>
      <w:r w:rsidRPr="007B1E03">
        <w:rPr>
          <w:rFonts w:eastAsia="Calibri"/>
          <w:sz w:val="27"/>
          <w:szCs w:val="27"/>
          <w:lang w:eastAsia="en-US"/>
        </w:rPr>
        <w:t>год  (</w:t>
      </w:r>
      <w:proofErr w:type="gramEnd"/>
      <w:r w:rsidR="00393DAC">
        <w:rPr>
          <w:rFonts w:eastAsia="Calibri"/>
          <w:sz w:val="27"/>
          <w:szCs w:val="27"/>
          <w:lang w:eastAsia="en-US"/>
        </w:rPr>
        <w:t>д</w:t>
      </w:r>
      <w:r w:rsidRPr="007B1E03">
        <w:rPr>
          <w:rFonts w:eastAsia="Calibri"/>
          <w:sz w:val="27"/>
          <w:szCs w:val="27"/>
          <w:lang w:eastAsia="en-US"/>
        </w:rPr>
        <w:t>ом 1983 г</w:t>
      </w:r>
      <w:r w:rsidR="00393DAC">
        <w:rPr>
          <w:rFonts w:eastAsia="Calibri"/>
          <w:sz w:val="27"/>
          <w:szCs w:val="27"/>
          <w:lang w:eastAsia="en-US"/>
        </w:rPr>
        <w:t>ода постройки</w:t>
      </w:r>
      <w:r w:rsidRPr="007B1E03">
        <w:rPr>
          <w:rFonts w:eastAsia="Calibri"/>
          <w:sz w:val="27"/>
          <w:szCs w:val="27"/>
          <w:lang w:eastAsia="en-US"/>
        </w:rPr>
        <w:t>, капитальный ремонт не проводился</w:t>
      </w:r>
      <w:r w:rsidR="00393DAC">
        <w:rPr>
          <w:rFonts w:eastAsia="Calibri"/>
          <w:sz w:val="27"/>
          <w:szCs w:val="27"/>
          <w:lang w:eastAsia="en-US"/>
        </w:rPr>
        <w:t>)</w:t>
      </w:r>
      <w:r w:rsidR="00393F86">
        <w:rPr>
          <w:rFonts w:eastAsia="Calibri"/>
          <w:sz w:val="27"/>
          <w:szCs w:val="27"/>
          <w:lang w:eastAsia="en-US"/>
        </w:rPr>
        <w:t>,</w:t>
      </w:r>
    </w:p>
    <w:p w:rsidR="00393F86" w:rsidRPr="00393F86" w:rsidRDefault="00393F86" w:rsidP="00393F86">
      <w:pPr>
        <w:autoSpaceDE w:val="0"/>
        <w:autoSpaceDN w:val="0"/>
        <w:adjustRightInd w:val="0"/>
        <w:ind w:firstLine="709"/>
        <w:jc w:val="both"/>
        <w:rPr>
          <w:rFonts w:eastAsia="Calibri"/>
          <w:sz w:val="27"/>
          <w:szCs w:val="27"/>
          <w:lang w:eastAsia="en-US"/>
        </w:rPr>
      </w:pPr>
      <w:r w:rsidRPr="00393F86">
        <w:rPr>
          <w:rFonts w:eastAsia="Calibri"/>
          <w:sz w:val="27"/>
          <w:szCs w:val="27"/>
          <w:lang w:eastAsia="en-US"/>
        </w:rPr>
        <w:t xml:space="preserve">Выборгский район, г. Светогорск, ул. Красноармейская, д. 22 – перенос срока капитального ремонта </w:t>
      </w:r>
      <w:proofErr w:type="gramStart"/>
      <w:r w:rsidRPr="00393F86">
        <w:rPr>
          <w:rFonts w:eastAsia="Calibri"/>
          <w:sz w:val="27"/>
          <w:szCs w:val="27"/>
          <w:lang w:eastAsia="en-US"/>
        </w:rPr>
        <w:t>лифтов</w:t>
      </w:r>
      <w:r w:rsidR="00AC549A">
        <w:rPr>
          <w:rFonts w:eastAsia="Calibri"/>
          <w:sz w:val="27"/>
          <w:szCs w:val="27"/>
          <w:lang w:eastAsia="en-US"/>
        </w:rPr>
        <w:t>ого  оборудования</w:t>
      </w:r>
      <w:proofErr w:type="gramEnd"/>
      <w:r w:rsidRPr="00393F86">
        <w:rPr>
          <w:rFonts w:eastAsia="Calibri"/>
          <w:sz w:val="27"/>
          <w:szCs w:val="27"/>
          <w:lang w:eastAsia="en-US"/>
        </w:rPr>
        <w:t xml:space="preserve"> с периода 2030-2032 годов  на период 2019-2020 годов (</w:t>
      </w:r>
      <w:r>
        <w:rPr>
          <w:rFonts w:eastAsia="Calibri"/>
          <w:sz w:val="27"/>
          <w:szCs w:val="27"/>
          <w:lang w:eastAsia="en-US"/>
        </w:rPr>
        <w:t>д</w:t>
      </w:r>
      <w:r w:rsidRPr="00393F86">
        <w:rPr>
          <w:rFonts w:eastAsia="Calibri"/>
          <w:sz w:val="27"/>
          <w:szCs w:val="27"/>
          <w:lang w:eastAsia="en-US"/>
        </w:rPr>
        <w:t>ом 1983 г</w:t>
      </w:r>
      <w:r>
        <w:rPr>
          <w:rFonts w:eastAsia="Calibri"/>
          <w:sz w:val="27"/>
          <w:szCs w:val="27"/>
          <w:lang w:eastAsia="en-US"/>
        </w:rPr>
        <w:t>ода постройки</w:t>
      </w:r>
      <w:r w:rsidRPr="00393F86">
        <w:rPr>
          <w:rFonts w:eastAsia="Calibri"/>
          <w:sz w:val="27"/>
          <w:szCs w:val="27"/>
          <w:lang w:eastAsia="en-US"/>
        </w:rPr>
        <w:t>, капитальный ремонт не проводился</w:t>
      </w:r>
      <w:r>
        <w:rPr>
          <w:rFonts w:eastAsia="Calibri"/>
          <w:sz w:val="27"/>
          <w:szCs w:val="27"/>
          <w:lang w:eastAsia="en-US"/>
        </w:rPr>
        <w:t>),</w:t>
      </w:r>
    </w:p>
    <w:p w:rsidR="00393F86" w:rsidRPr="00AC549A" w:rsidRDefault="00393F86" w:rsidP="00393F86">
      <w:pPr>
        <w:autoSpaceDE w:val="0"/>
        <w:autoSpaceDN w:val="0"/>
        <w:adjustRightInd w:val="0"/>
        <w:ind w:firstLine="709"/>
        <w:jc w:val="both"/>
        <w:rPr>
          <w:rFonts w:eastAsia="Calibri"/>
          <w:sz w:val="27"/>
          <w:szCs w:val="27"/>
          <w:lang w:eastAsia="en-US"/>
        </w:rPr>
      </w:pPr>
      <w:r w:rsidRPr="00393F86">
        <w:rPr>
          <w:rFonts w:eastAsia="Calibri"/>
          <w:sz w:val="27"/>
          <w:szCs w:val="27"/>
          <w:lang w:eastAsia="en-US"/>
        </w:rPr>
        <w:t xml:space="preserve">Выборгский район, </w:t>
      </w:r>
      <w:proofErr w:type="spellStart"/>
      <w:r w:rsidRPr="00393F86">
        <w:rPr>
          <w:rFonts w:eastAsia="Calibri"/>
          <w:sz w:val="27"/>
          <w:szCs w:val="27"/>
          <w:lang w:eastAsia="en-US"/>
        </w:rPr>
        <w:t>г.Светогорск</w:t>
      </w:r>
      <w:proofErr w:type="spellEnd"/>
      <w:r w:rsidRPr="00393F86">
        <w:rPr>
          <w:rFonts w:eastAsia="Calibri"/>
          <w:sz w:val="27"/>
          <w:szCs w:val="27"/>
          <w:lang w:eastAsia="en-US"/>
        </w:rPr>
        <w:t xml:space="preserve">, </w:t>
      </w:r>
      <w:proofErr w:type="spellStart"/>
      <w:r w:rsidRPr="00393F86">
        <w:rPr>
          <w:rFonts w:eastAsia="Calibri"/>
          <w:sz w:val="27"/>
          <w:szCs w:val="27"/>
          <w:lang w:eastAsia="en-US"/>
        </w:rPr>
        <w:t>ул.Красноармейская</w:t>
      </w:r>
      <w:proofErr w:type="spellEnd"/>
      <w:r w:rsidRPr="00393F86">
        <w:rPr>
          <w:rFonts w:eastAsia="Calibri"/>
          <w:sz w:val="27"/>
          <w:szCs w:val="27"/>
          <w:lang w:eastAsia="en-US"/>
        </w:rPr>
        <w:t>, д.12 – перенос срока капитального ремонта лифтов</w:t>
      </w:r>
      <w:r w:rsidR="00AC549A">
        <w:rPr>
          <w:rFonts w:eastAsia="Calibri"/>
          <w:sz w:val="27"/>
          <w:szCs w:val="27"/>
          <w:lang w:eastAsia="en-US"/>
        </w:rPr>
        <w:t>ого оборудования</w:t>
      </w:r>
      <w:r w:rsidRPr="00393F86">
        <w:rPr>
          <w:rFonts w:eastAsia="Calibri"/>
          <w:sz w:val="27"/>
          <w:szCs w:val="27"/>
          <w:lang w:eastAsia="en-US"/>
        </w:rPr>
        <w:t xml:space="preserve"> с периода 2029-2031 на 2019 год (</w:t>
      </w:r>
      <w:r>
        <w:rPr>
          <w:rFonts w:eastAsia="Calibri"/>
          <w:sz w:val="27"/>
          <w:szCs w:val="27"/>
          <w:lang w:eastAsia="en-US"/>
        </w:rPr>
        <w:t>д</w:t>
      </w:r>
      <w:r w:rsidRPr="00393F86">
        <w:rPr>
          <w:rFonts w:eastAsia="Calibri"/>
          <w:sz w:val="27"/>
          <w:szCs w:val="27"/>
          <w:lang w:eastAsia="en-US"/>
        </w:rPr>
        <w:t>ом 1983 г</w:t>
      </w:r>
      <w:r>
        <w:rPr>
          <w:rFonts w:eastAsia="Calibri"/>
          <w:sz w:val="27"/>
          <w:szCs w:val="27"/>
          <w:lang w:eastAsia="en-US"/>
        </w:rPr>
        <w:t>ода постройки</w:t>
      </w:r>
      <w:r w:rsidRPr="00393F86">
        <w:rPr>
          <w:rFonts w:eastAsia="Calibri"/>
          <w:sz w:val="27"/>
          <w:szCs w:val="27"/>
          <w:lang w:eastAsia="en-US"/>
        </w:rPr>
        <w:t>, капитальный ремонт не проводился</w:t>
      </w:r>
      <w:r>
        <w:rPr>
          <w:rFonts w:eastAsia="Calibri"/>
          <w:sz w:val="27"/>
          <w:szCs w:val="27"/>
          <w:lang w:eastAsia="en-US"/>
        </w:rPr>
        <w:t>)</w:t>
      </w:r>
      <w:r w:rsidR="00934E5E">
        <w:rPr>
          <w:rFonts w:eastAsia="Calibri"/>
          <w:sz w:val="27"/>
          <w:szCs w:val="27"/>
          <w:lang w:eastAsia="en-US"/>
        </w:rPr>
        <w:t xml:space="preserve">. </w:t>
      </w:r>
    </w:p>
    <w:p w:rsidR="004D0378" w:rsidRPr="004D0378" w:rsidRDefault="00C214A7" w:rsidP="004D0378">
      <w:pPr>
        <w:autoSpaceDE w:val="0"/>
        <w:autoSpaceDN w:val="0"/>
        <w:adjustRightInd w:val="0"/>
        <w:jc w:val="both"/>
        <w:rPr>
          <w:rFonts w:eastAsia="Calibri"/>
          <w:b/>
          <w:sz w:val="27"/>
          <w:szCs w:val="27"/>
          <w:lang w:eastAsia="en-US"/>
        </w:rPr>
      </w:pPr>
      <w:bookmarkStart w:id="6" w:name="_Hlk5366547"/>
      <w:r w:rsidRPr="00050A9D">
        <w:rPr>
          <w:rFonts w:eastAsia="Calibri"/>
          <w:b/>
          <w:sz w:val="27"/>
          <w:szCs w:val="27"/>
          <w:lang w:eastAsia="en-US"/>
        </w:rPr>
        <w:t xml:space="preserve">Решили: </w:t>
      </w:r>
      <w:bookmarkStart w:id="7" w:name="_Hlk535331561"/>
      <w:bookmarkStart w:id="8" w:name="_Hlk536787176"/>
      <w:r w:rsidR="00393DAC" w:rsidRPr="004D0378">
        <w:rPr>
          <w:rFonts w:eastAsia="Calibri"/>
          <w:sz w:val="27"/>
          <w:szCs w:val="27"/>
          <w:lang w:eastAsia="en-US"/>
        </w:rPr>
        <w:t>1.</w:t>
      </w:r>
      <w:r w:rsidR="00393DAC">
        <w:rPr>
          <w:rFonts w:eastAsia="Calibri"/>
          <w:b/>
          <w:sz w:val="27"/>
          <w:szCs w:val="27"/>
          <w:lang w:eastAsia="en-US"/>
        </w:rPr>
        <w:t xml:space="preserve"> </w:t>
      </w:r>
      <w:r w:rsidR="004D0378" w:rsidRPr="004D0378">
        <w:rPr>
          <w:rFonts w:eastAsia="Calibri"/>
          <w:sz w:val="27"/>
          <w:szCs w:val="27"/>
          <w:lang w:eastAsia="en-US"/>
        </w:rPr>
        <w:t xml:space="preserve">Установили необходимость переноса сроков проведения работ по капитальному ремонту в многоквартирном доме, расположенном по адресу: Выборгский район, </w:t>
      </w:r>
      <w:proofErr w:type="spellStart"/>
      <w:proofErr w:type="gramStart"/>
      <w:r w:rsidR="004D0378" w:rsidRPr="004D0378">
        <w:rPr>
          <w:rFonts w:eastAsia="Calibri"/>
          <w:sz w:val="27"/>
          <w:szCs w:val="27"/>
          <w:lang w:eastAsia="en-US"/>
        </w:rPr>
        <w:t>пгт.Лесогорский</w:t>
      </w:r>
      <w:proofErr w:type="spellEnd"/>
      <w:proofErr w:type="gramEnd"/>
      <w:r w:rsidR="004D0378" w:rsidRPr="004D0378">
        <w:rPr>
          <w:rFonts w:eastAsia="Calibri"/>
          <w:sz w:val="27"/>
          <w:szCs w:val="27"/>
          <w:lang w:eastAsia="en-US"/>
        </w:rPr>
        <w:t xml:space="preserve">, </w:t>
      </w:r>
      <w:proofErr w:type="spellStart"/>
      <w:r w:rsidR="004D0378" w:rsidRPr="004D0378">
        <w:rPr>
          <w:rFonts w:eastAsia="Calibri"/>
          <w:sz w:val="27"/>
          <w:szCs w:val="27"/>
          <w:lang w:eastAsia="en-US"/>
        </w:rPr>
        <w:t>ул.Октябрьская</w:t>
      </w:r>
      <w:proofErr w:type="spellEnd"/>
      <w:r w:rsidR="004D0378" w:rsidRPr="004D0378">
        <w:rPr>
          <w:rFonts w:eastAsia="Calibri"/>
          <w:sz w:val="27"/>
          <w:szCs w:val="27"/>
          <w:lang w:eastAsia="en-US"/>
        </w:rPr>
        <w:t>, д.8, согласно заявлению  на более ранний период – 2020-2022 годов</w:t>
      </w:r>
      <w:r w:rsidR="004D0378">
        <w:rPr>
          <w:rFonts w:eastAsia="Calibri"/>
          <w:sz w:val="27"/>
          <w:szCs w:val="27"/>
          <w:lang w:eastAsia="en-US"/>
        </w:rPr>
        <w:t xml:space="preserve"> (ПИР - 2021 год, СМР – 2022 год).</w:t>
      </w:r>
    </w:p>
    <w:p w:rsidR="0092295F" w:rsidRDefault="0092295F" w:rsidP="00393F86">
      <w:pPr>
        <w:autoSpaceDE w:val="0"/>
        <w:autoSpaceDN w:val="0"/>
        <w:adjustRightInd w:val="0"/>
        <w:ind w:firstLine="1276"/>
        <w:jc w:val="both"/>
        <w:rPr>
          <w:rFonts w:eastAsia="Calibri"/>
          <w:sz w:val="27"/>
          <w:szCs w:val="27"/>
          <w:lang w:eastAsia="en-US"/>
        </w:rPr>
      </w:pPr>
      <w:r>
        <w:rPr>
          <w:rFonts w:eastAsia="Calibri"/>
          <w:sz w:val="27"/>
          <w:szCs w:val="27"/>
          <w:lang w:eastAsia="en-US"/>
        </w:rPr>
        <w:t xml:space="preserve"> </w:t>
      </w:r>
      <w:r w:rsidR="004D0378">
        <w:rPr>
          <w:rFonts w:eastAsia="Calibri"/>
          <w:sz w:val="27"/>
          <w:szCs w:val="27"/>
          <w:lang w:eastAsia="en-US"/>
        </w:rPr>
        <w:t xml:space="preserve">2. </w:t>
      </w:r>
      <w:r w:rsidRPr="0092295F">
        <w:rPr>
          <w:rFonts w:eastAsia="Calibri"/>
          <w:sz w:val="27"/>
          <w:szCs w:val="27"/>
          <w:lang w:eastAsia="en-US"/>
        </w:rPr>
        <w:t>Вернуть документы заявителю</w:t>
      </w:r>
      <w:r w:rsidR="00D273E7">
        <w:rPr>
          <w:rFonts w:eastAsia="Calibri"/>
          <w:sz w:val="27"/>
          <w:szCs w:val="27"/>
          <w:lang w:eastAsia="en-US"/>
        </w:rPr>
        <w:t xml:space="preserve"> по остальным домам</w:t>
      </w:r>
      <w:r w:rsidRPr="0092295F">
        <w:rPr>
          <w:rFonts w:eastAsia="Calibri"/>
          <w:sz w:val="27"/>
          <w:szCs w:val="27"/>
          <w:lang w:eastAsia="en-US"/>
        </w:rPr>
        <w:t xml:space="preserve"> в связи с представлением документов не в полном объеме в соответствии с пункт</w:t>
      </w:r>
      <w:r w:rsidR="007F431C">
        <w:rPr>
          <w:rFonts w:eastAsia="Calibri"/>
          <w:sz w:val="27"/>
          <w:szCs w:val="27"/>
          <w:lang w:eastAsia="en-US"/>
        </w:rPr>
        <w:t>ами</w:t>
      </w:r>
      <w:r w:rsidRPr="0092295F">
        <w:rPr>
          <w:rFonts w:eastAsia="Calibri"/>
          <w:sz w:val="27"/>
          <w:szCs w:val="27"/>
          <w:lang w:eastAsia="en-US"/>
        </w:rPr>
        <w:t xml:space="preserve"> 3.10</w:t>
      </w:r>
      <w:r w:rsidR="004D0378">
        <w:rPr>
          <w:rFonts w:eastAsia="Calibri"/>
          <w:sz w:val="27"/>
          <w:szCs w:val="27"/>
          <w:lang w:eastAsia="en-US"/>
        </w:rPr>
        <w:t>.1</w:t>
      </w:r>
      <w:r w:rsidR="007F431C">
        <w:rPr>
          <w:rFonts w:eastAsia="Calibri"/>
          <w:sz w:val="27"/>
          <w:szCs w:val="27"/>
          <w:lang w:eastAsia="en-US"/>
        </w:rPr>
        <w:t>, 3.10.2</w:t>
      </w:r>
      <w:r w:rsidRPr="0092295F">
        <w:rPr>
          <w:rFonts w:eastAsia="Calibri"/>
          <w:sz w:val="27"/>
          <w:szCs w:val="27"/>
          <w:lang w:eastAsia="en-US"/>
        </w:rPr>
        <w:t xml:space="preserve"> Порядка</w:t>
      </w:r>
      <w:r w:rsidR="00231D5B">
        <w:rPr>
          <w:rFonts w:eastAsia="Calibri"/>
          <w:sz w:val="27"/>
          <w:szCs w:val="27"/>
          <w:lang w:eastAsia="en-US"/>
        </w:rPr>
        <w:t>.</w:t>
      </w:r>
    </w:p>
    <w:p w:rsidR="00C214A7" w:rsidRDefault="00D273E7" w:rsidP="00965CD1">
      <w:pPr>
        <w:autoSpaceDE w:val="0"/>
        <w:autoSpaceDN w:val="0"/>
        <w:adjustRightInd w:val="0"/>
        <w:ind w:firstLine="1276"/>
        <w:jc w:val="both"/>
        <w:rPr>
          <w:rFonts w:eastAsia="Calibri"/>
          <w:sz w:val="27"/>
          <w:szCs w:val="27"/>
          <w:lang w:eastAsia="en-US"/>
        </w:rPr>
      </w:pPr>
      <w:r>
        <w:rPr>
          <w:rFonts w:eastAsia="Calibri"/>
          <w:sz w:val="27"/>
          <w:szCs w:val="27"/>
          <w:lang w:eastAsia="en-US"/>
        </w:rPr>
        <w:t xml:space="preserve">3. </w:t>
      </w:r>
      <w:bookmarkStart w:id="9" w:name="_Hlk6304799"/>
      <w:r w:rsidR="00063752">
        <w:rPr>
          <w:rFonts w:eastAsia="Calibri"/>
          <w:sz w:val="27"/>
          <w:szCs w:val="27"/>
          <w:lang w:eastAsia="en-US"/>
        </w:rPr>
        <w:t>Р</w:t>
      </w:r>
      <w:r w:rsidR="00063752" w:rsidRPr="00063752">
        <w:rPr>
          <w:rFonts w:eastAsia="Calibri"/>
          <w:sz w:val="27"/>
          <w:szCs w:val="27"/>
          <w:lang w:eastAsia="en-US"/>
        </w:rPr>
        <w:t xml:space="preserve">екомендовать </w:t>
      </w:r>
      <w:r w:rsidR="00063752">
        <w:rPr>
          <w:rFonts w:eastAsia="Calibri"/>
          <w:sz w:val="27"/>
          <w:szCs w:val="27"/>
          <w:lang w:eastAsia="en-US"/>
        </w:rPr>
        <w:t>к</w:t>
      </w:r>
      <w:r>
        <w:rPr>
          <w:rFonts w:eastAsia="Calibri"/>
          <w:sz w:val="27"/>
          <w:szCs w:val="27"/>
          <w:lang w:eastAsia="en-US"/>
        </w:rPr>
        <w:t>омитету</w:t>
      </w:r>
      <w:r w:rsidR="00A8793B">
        <w:rPr>
          <w:rFonts w:eastAsia="Calibri"/>
          <w:sz w:val="27"/>
          <w:szCs w:val="27"/>
          <w:lang w:eastAsia="en-US"/>
        </w:rPr>
        <w:t xml:space="preserve"> по жилищно-коммунальному хозяйству Ленинградкой области (далее – комитет) направить в администрацию </w:t>
      </w:r>
      <w:r w:rsidR="00A8793B" w:rsidRPr="00A8793B">
        <w:rPr>
          <w:rFonts w:eastAsia="Calibri"/>
          <w:sz w:val="27"/>
          <w:szCs w:val="27"/>
          <w:lang w:eastAsia="en-US"/>
        </w:rPr>
        <w:t xml:space="preserve">муниципального образования </w:t>
      </w:r>
      <w:proofErr w:type="spellStart"/>
      <w:r w:rsidR="00A8793B" w:rsidRPr="00A8793B">
        <w:rPr>
          <w:rFonts w:eastAsia="Calibri"/>
          <w:sz w:val="27"/>
          <w:szCs w:val="27"/>
          <w:lang w:eastAsia="en-US"/>
        </w:rPr>
        <w:t>Светогорское</w:t>
      </w:r>
      <w:proofErr w:type="spellEnd"/>
      <w:r w:rsidR="00A8793B" w:rsidRPr="00A8793B">
        <w:rPr>
          <w:rFonts w:eastAsia="Calibri"/>
          <w:sz w:val="27"/>
          <w:szCs w:val="27"/>
          <w:lang w:eastAsia="en-US"/>
        </w:rPr>
        <w:t xml:space="preserve"> городское поселение Выборгского района Ленинградской области письмо </w:t>
      </w:r>
      <w:r w:rsidR="00A8793B">
        <w:rPr>
          <w:rFonts w:eastAsia="Calibri"/>
          <w:sz w:val="27"/>
          <w:szCs w:val="27"/>
          <w:lang w:eastAsia="en-US"/>
        </w:rPr>
        <w:t>о рассмотрении возможности</w:t>
      </w:r>
      <w:r>
        <w:rPr>
          <w:rFonts w:eastAsia="Calibri"/>
          <w:sz w:val="27"/>
          <w:szCs w:val="27"/>
          <w:lang w:eastAsia="en-US"/>
        </w:rPr>
        <w:t xml:space="preserve"> </w:t>
      </w:r>
      <w:r w:rsidR="008E1850">
        <w:rPr>
          <w:rFonts w:eastAsia="Calibri"/>
          <w:sz w:val="27"/>
          <w:szCs w:val="27"/>
          <w:lang w:eastAsia="en-US"/>
        </w:rPr>
        <w:t xml:space="preserve">приоритетного включения в соответствии с пунктом 3.1 </w:t>
      </w:r>
      <w:r w:rsidR="008E1850" w:rsidRPr="0038566A">
        <w:rPr>
          <w:rFonts w:eastAsia="Calibri"/>
          <w:sz w:val="27"/>
          <w:szCs w:val="27"/>
          <w:lang w:eastAsia="en-US"/>
        </w:rPr>
        <w:t>статьи 168 Жилищного кодекса Российской Федерации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 508</w:t>
      </w:r>
      <w:r w:rsidR="00745FEC" w:rsidRPr="0038566A">
        <w:rPr>
          <w:rFonts w:eastAsia="Calibri"/>
          <w:sz w:val="27"/>
          <w:szCs w:val="27"/>
          <w:lang w:eastAsia="en-US"/>
        </w:rPr>
        <w:t xml:space="preserve"> (далее – региональная программа</w:t>
      </w:r>
      <w:r w:rsidR="00745FEC" w:rsidRPr="00667CFA">
        <w:rPr>
          <w:rFonts w:eastAsia="Calibri"/>
          <w:sz w:val="27"/>
          <w:szCs w:val="27"/>
          <w:lang w:eastAsia="en-US"/>
        </w:rPr>
        <w:t xml:space="preserve"> капитального ремонта)</w:t>
      </w:r>
      <w:r w:rsidR="008E1850" w:rsidRPr="00667CFA">
        <w:rPr>
          <w:rFonts w:eastAsia="Calibri"/>
          <w:sz w:val="27"/>
          <w:szCs w:val="27"/>
          <w:lang w:eastAsia="en-US"/>
        </w:rPr>
        <w:t xml:space="preserve">, в период 2020-2022 годов, </w:t>
      </w:r>
      <w:bookmarkStart w:id="10" w:name="_Hlk6386267"/>
      <w:r w:rsidR="00667CFA" w:rsidRPr="00667CFA">
        <w:rPr>
          <w:rFonts w:eastAsia="Calibri"/>
          <w:sz w:val="27"/>
          <w:szCs w:val="27"/>
          <w:lang w:eastAsia="en-US"/>
        </w:rPr>
        <w:t xml:space="preserve">многоквартирных домов </w:t>
      </w:r>
      <w:r w:rsidR="0038566A">
        <w:rPr>
          <w:rFonts w:eastAsia="Calibri"/>
          <w:sz w:val="27"/>
          <w:szCs w:val="27"/>
          <w:lang w:eastAsia="en-US"/>
        </w:rPr>
        <w:t xml:space="preserve">с </w:t>
      </w:r>
      <w:r w:rsidR="008E1850" w:rsidRPr="00667CFA">
        <w:rPr>
          <w:rFonts w:eastAsia="Calibri"/>
          <w:sz w:val="27"/>
          <w:szCs w:val="27"/>
          <w:lang w:eastAsia="en-US"/>
        </w:rPr>
        <w:t>выполнение</w:t>
      </w:r>
      <w:r w:rsidR="0038566A">
        <w:rPr>
          <w:rFonts w:eastAsia="Calibri"/>
          <w:sz w:val="27"/>
          <w:szCs w:val="27"/>
          <w:lang w:eastAsia="en-US"/>
        </w:rPr>
        <w:t>м</w:t>
      </w:r>
      <w:r w:rsidR="008E1850" w:rsidRPr="00667CFA">
        <w:rPr>
          <w:rFonts w:eastAsia="Calibri"/>
          <w:sz w:val="27"/>
          <w:szCs w:val="27"/>
          <w:lang w:eastAsia="en-US"/>
        </w:rPr>
        <w:t xml:space="preserve"> работ по ремонту или замене лифтового оборудования, срок эксплуатации которого истек. </w:t>
      </w:r>
      <w:bookmarkEnd w:id="7"/>
      <w:bookmarkEnd w:id="9"/>
      <w:bookmarkEnd w:id="10"/>
    </w:p>
    <w:p w:rsidR="00965CD1" w:rsidRPr="00667CFA" w:rsidRDefault="00965CD1" w:rsidP="00965CD1">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2.1. к протоколу.</w:t>
      </w:r>
    </w:p>
    <w:bookmarkEnd w:id="6"/>
    <w:bookmarkEnd w:id="8"/>
    <w:p w:rsidR="00322289" w:rsidRDefault="00393F86" w:rsidP="00965CD1">
      <w:pPr>
        <w:autoSpaceDE w:val="0"/>
        <w:autoSpaceDN w:val="0"/>
        <w:adjustRightInd w:val="0"/>
        <w:ind w:firstLine="567"/>
        <w:jc w:val="both"/>
        <w:rPr>
          <w:rFonts w:eastAsia="Calibri"/>
          <w:sz w:val="27"/>
          <w:szCs w:val="27"/>
          <w:lang w:eastAsia="en-US"/>
        </w:rPr>
      </w:pPr>
      <w:r w:rsidRPr="00A51049">
        <w:rPr>
          <w:rFonts w:eastAsia="Calibri"/>
          <w:b/>
          <w:sz w:val="27"/>
          <w:szCs w:val="27"/>
          <w:lang w:eastAsia="en-US"/>
        </w:rPr>
        <w:t>2.2.</w:t>
      </w:r>
      <w:r w:rsidRPr="00A51049">
        <w:rPr>
          <w:rFonts w:eastAsia="Calibri"/>
          <w:sz w:val="27"/>
          <w:szCs w:val="27"/>
          <w:lang w:eastAsia="en-US"/>
        </w:rPr>
        <w:t xml:space="preserve"> </w:t>
      </w:r>
      <w:bookmarkStart w:id="11" w:name="_Hlk5711439"/>
      <w:r>
        <w:rPr>
          <w:rFonts w:eastAsia="Calibri"/>
          <w:sz w:val="27"/>
          <w:szCs w:val="27"/>
          <w:lang w:eastAsia="en-US"/>
        </w:rPr>
        <w:t>о</w:t>
      </w:r>
      <w:r w:rsidRPr="00A51049">
        <w:rPr>
          <w:rFonts w:eastAsia="Calibri"/>
          <w:sz w:val="27"/>
          <w:szCs w:val="27"/>
          <w:lang w:eastAsia="en-US"/>
        </w:rPr>
        <w:t xml:space="preserve"> </w:t>
      </w:r>
      <w:r w:rsidR="00A51049">
        <w:rPr>
          <w:rFonts w:eastAsia="Calibri"/>
          <w:sz w:val="27"/>
          <w:szCs w:val="27"/>
          <w:lang w:eastAsia="en-US"/>
        </w:rPr>
        <w:t>включении в региональную программу многоквартирных домов 1 многоквартирного дома:</w:t>
      </w:r>
    </w:p>
    <w:p w:rsidR="00A51049" w:rsidRDefault="00A51049" w:rsidP="00965CD1">
      <w:pPr>
        <w:autoSpaceDE w:val="0"/>
        <w:autoSpaceDN w:val="0"/>
        <w:adjustRightInd w:val="0"/>
        <w:ind w:firstLine="567"/>
        <w:jc w:val="both"/>
        <w:rPr>
          <w:rFonts w:eastAsia="Calibri"/>
          <w:sz w:val="27"/>
          <w:szCs w:val="27"/>
          <w:lang w:eastAsia="en-US"/>
        </w:rPr>
      </w:pPr>
      <w:r w:rsidRPr="00A51049">
        <w:rPr>
          <w:rFonts w:eastAsia="Calibri"/>
          <w:sz w:val="27"/>
          <w:szCs w:val="27"/>
          <w:lang w:eastAsia="en-US"/>
        </w:rPr>
        <w:t xml:space="preserve">Выборгский район, </w:t>
      </w:r>
      <w:proofErr w:type="spellStart"/>
      <w:r w:rsidRPr="00A51049">
        <w:rPr>
          <w:rFonts w:eastAsia="Calibri"/>
          <w:sz w:val="27"/>
          <w:szCs w:val="27"/>
          <w:lang w:eastAsia="en-US"/>
        </w:rPr>
        <w:t>г.Светогорск</w:t>
      </w:r>
      <w:proofErr w:type="spellEnd"/>
      <w:r w:rsidRPr="00A51049">
        <w:rPr>
          <w:rFonts w:eastAsia="Calibri"/>
          <w:sz w:val="27"/>
          <w:szCs w:val="27"/>
          <w:lang w:eastAsia="en-US"/>
        </w:rPr>
        <w:t xml:space="preserve">, </w:t>
      </w:r>
      <w:proofErr w:type="spellStart"/>
      <w:r w:rsidRPr="00A51049">
        <w:rPr>
          <w:rFonts w:eastAsia="Calibri"/>
          <w:sz w:val="27"/>
          <w:szCs w:val="27"/>
          <w:lang w:eastAsia="en-US"/>
        </w:rPr>
        <w:t>ул.Ленина</w:t>
      </w:r>
      <w:proofErr w:type="spellEnd"/>
      <w:r w:rsidRPr="00A51049">
        <w:rPr>
          <w:rFonts w:eastAsia="Calibri"/>
          <w:sz w:val="27"/>
          <w:szCs w:val="27"/>
          <w:lang w:eastAsia="en-US"/>
        </w:rPr>
        <w:t xml:space="preserve">, д.12 </w:t>
      </w:r>
      <w:r>
        <w:rPr>
          <w:rFonts w:eastAsia="Calibri"/>
          <w:sz w:val="27"/>
          <w:szCs w:val="27"/>
          <w:lang w:eastAsia="en-US"/>
        </w:rPr>
        <w:t>(</w:t>
      </w:r>
      <w:r w:rsidRPr="00A51049">
        <w:rPr>
          <w:rFonts w:eastAsia="Calibri"/>
          <w:sz w:val="27"/>
          <w:szCs w:val="27"/>
          <w:lang w:eastAsia="en-US"/>
        </w:rPr>
        <w:t>дом 1948 г</w:t>
      </w:r>
      <w:r>
        <w:rPr>
          <w:rFonts w:eastAsia="Calibri"/>
          <w:sz w:val="27"/>
          <w:szCs w:val="27"/>
          <w:lang w:eastAsia="en-US"/>
        </w:rPr>
        <w:t>ода постройки</w:t>
      </w:r>
      <w:r w:rsidRPr="00A51049">
        <w:rPr>
          <w:rFonts w:eastAsia="Calibri"/>
          <w:sz w:val="27"/>
          <w:szCs w:val="27"/>
          <w:lang w:eastAsia="en-US"/>
        </w:rPr>
        <w:t>, 4 квартиры</w:t>
      </w:r>
      <w:r>
        <w:rPr>
          <w:rFonts w:eastAsia="Calibri"/>
          <w:sz w:val="27"/>
          <w:szCs w:val="27"/>
          <w:lang w:eastAsia="en-US"/>
        </w:rPr>
        <w:t>).</w:t>
      </w:r>
    </w:p>
    <w:p w:rsidR="0092476A" w:rsidRPr="0092476A" w:rsidRDefault="0092476A" w:rsidP="0092476A">
      <w:pPr>
        <w:autoSpaceDE w:val="0"/>
        <w:autoSpaceDN w:val="0"/>
        <w:adjustRightInd w:val="0"/>
        <w:jc w:val="both"/>
        <w:rPr>
          <w:rFonts w:eastAsia="Calibri"/>
          <w:sz w:val="27"/>
          <w:szCs w:val="27"/>
          <w:lang w:eastAsia="en-US"/>
        </w:rPr>
      </w:pPr>
      <w:bookmarkStart w:id="12" w:name="_Hlk5369310"/>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Вернуть</w:t>
      </w:r>
      <w:proofErr w:type="gramEnd"/>
      <w:r w:rsidRPr="0092476A">
        <w:rPr>
          <w:rFonts w:eastAsia="Calibri"/>
          <w:sz w:val="27"/>
          <w:szCs w:val="27"/>
          <w:lang w:eastAsia="en-US"/>
        </w:rPr>
        <w:t xml:space="preserve"> документы заявителю в связи с </w:t>
      </w:r>
      <w:r>
        <w:rPr>
          <w:rFonts w:eastAsia="Calibri"/>
          <w:sz w:val="27"/>
          <w:szCs w:val="27"/>
          <w:lang w:eastAsia="en-US"/>
        </w:rPr>
        <w:t>оформлением документов не в соответствии с требованиями действующего законодательства</w:t>
      </w:r>
      <w:r w:rsidRPr="0092476A">
        <w:rPr>
          <w:rFonts w:eastAsia="Calibri"/>
          <w:sz w:val="27"/>
          <w:szCs w:val="27"/>
          <w:lang w:eastAsia="en-US"/>
        </w:rPr>
        <w:t>.</w:t>
      </w:r>
    </w:p>
    <w:p w:rsidR="0092476A" w:rsidRDefault="0092476A" w:rsidP="00965CD1">
      <w:pPr>
        <w:autoSpaceDE w:val="0"/>
        <w:autoSpaceDN w:val="0"/>
        <w:adjustRightInd w:val="0"/>
        <w:spacing w:after="120"/>
        <w:ind w:firstLine="567"/>
        <w:jc w:val="both"/>
        <w:rPr>
          <w:rFonts w:eastAsia="Calibri"/>
          <w:sz w:val="27"/>
          <w:szCs w:val="27"/>
          <w:lang w:eastAsia="en-US"/>
        </w:rPr>
      </w:pPr>
      <w:r w:rsidRPr="0092476A">
        <w:rPr>
          <w:rFonts w:eastAsia="Calibri"/>
          <w:sz w:val="27"/>
          <w:szCs w:val="27"/>
          <w:lang w:eastAsia="en-US"/>
        </w:rPr>
        <w:t xml:space="preserve"> </w:t>
      </w:r>
      <w:bookmarkEnd w:id="12"/>
      <w:bookmarkEnd w:id="11"/>
      <w:r w:rsidR="00965CD1">
        <w:rPr>
          <w:rFonts w:eastAsia="Calibri"/>
          <w:sz w:val="27"/>
          <w:szCs w:val="27"/>
          <w:lang w:eastAsia="en-US"/>
        </w:rPr>
        <w:t>Приложение № 2.2. к протоколу.</w:t>
      </w:r>
    </w:p>
    <w:p w:rsidR="00A13187" w:rsidRPr="00A13187" w:rsidRDefault="0092476A" w:rsidP="00A13187">
      <w:pPr>
        <w:autoSpaceDE w:val="0"/>
        <w:autoSpaceDN w:val="0"/>
        <w:adjustRightInd w:val="0"/>
        <w:ind w:firstLine="567"/>
        <w:jc w:val="both"/>
        <w:rPr>
          <w:rFonts w:eastAsia="Calibri"/>
          <w:sz w:val="27"/>
          <w:szCs w:val="27"/>
          <w:lang w:eastAsia="en-US"/>
        </w:rPr>
      </w:pPr>
      <w:r w:rsidRPr="0092476A">
        <w:rPr>
          <w:rFonts w:eastAsia="Calibri"/>
          <w:b/>
          <w:sz w:val="27"/>
          <w:szCs w:val="27"/>
          <w:lang w:eastAsia="en-US"/>
        </w:rPr>
        <w:t xml:space="preserve">2.3. </w:t>
      </w:r>
      <w:r w:rsidRPr="0092476A">
        <w:rPr>
          <w:rFonts w:eastAsia="Calibri"/>
          <w:sz w:val="27"/>
          <w:szCs w:val="27"/>
          <w:lang w:eastAsia="en-US"/>
        </w:rPr>
        <w:t xml:space="preserve">о </w:t>
      </w:r>
      <w:r w:rsidR="00A13187" w:rsidRPr="00A13187">
        <w:rPr>
          <w:rFonts w:eastAsia="Calibri"/>
          <w:sz w:val="27"/>
          <w:szCs w:val="27"/>
          <w:lang w:eastAsia="en-US"/>
        </w:rPr>
        <w:t xml:space="preserve">переносе установленного срока капитального ремонта (отдельных услуг и(или) работ по капитальному ремонту) на более </w:t>
      </w:r>
      <w:r w:rsidR="00A13187">
        <w:rPr>
          <w:rFonts w:eastAsia="Calibri"/>
          <w:sz w:val="27"/>
          <w:szCs w:val="27"/>
          <w:lang w:eastAsia="en-US"/>
        </w:rPr>
        <w:t>поздний</w:t>
      </w:r>
      <w:r w:rsidR="00A13187" w:rsidRPr="00A13187">
        <w:rPr>
          <w:rFonts w:eastAsia="Calibri"/>
          <w:sz w:val="27"/>
          <w:szCs w:val="27"/>
          <w:lang w:eastAsia="en-US"/>
        </w:rPr>
        <w:t xml:space="preserve"> период (срок), в отношении </w:t>
      </w:r>
      <w:r w:rsidR="00A13187">
        <w:rPr>
          <w:rFonts w:eastAsia="Calibri"/>
          <w:sz w:val="27"/>
          <w:szCs w:val="27"/>
          <w:lang w:eastAsia="en-US"/>
        </w:rPr>
        <w:t>6</w:t>
      </w:r>
      <w:r w:rsidR="00A13187" w:rsidRPr="00A13187">
        <w:rPr>
          <w:rFonts w:eastAsia="Calibri"/>
          <w:sz w:val="27"/>
          <w:szCs w:val="27"/>
          <w:lang w:eastAsia="en-US"/>
        </w:rPr>
        <w:t xml:space="preserve"> многоквартирных домов:</w:t>
      </w:r>
      <w:r w:rsidR="00A13187" w:rsidRPr="00A13187">
        <w:rPr>
          <w:rFonts w:eastAsia="Calibri"/>
          <w:b/>
          <w:sz w:val="27"/>
          <w:szCs w:val="27"/>
          <w:lang w:eastAsia="en-US"/>
        </w:rPr>
        <w:t xml:space="preserve"> </w:t>
      </w:r>
    </w:p>
    <w:p w:rsidR="00A13187" w:rsidRPr="00A13187" w:rsidRDefault="00A13187" w:rsidP="00A13187">
      <w:pPr>
        <w:autoSpaceDE w:val="0"/>
        <w:autoSpaceDN w:val="0"/>
        <w:adjustRightInd w:val="0"/>
        <w:ind w:firstLine="567"/>
        <w:jc w:val="both"/>
        <w:rPr>
          <w:rFonts w:eastAsia="Calibri"/>
          <w:sz w:val="27"/>
          <w:szCs w:val="27"/>
          <w:lang w:eastAsia="en-US"/>
        </w:rPr>
      </w:pPr>
      <w:r w:rsidRPr="00A13187">
        <w:rPr>
          <w:rFonts w:eastAsia="Calibri"/>
          <w:sz w:val="27"/>
          <w:szCs w:val="27"/>
          <w:lang w:eastAsia="en-US"/>
        </w:rPr>
        <w:t xml:space="preserve">Выборгский район, </w:t>
      </w:r>
      <w:proofErr w:type="spellStart"/>
      <w:r w:rsidRPr="00A13187">
        <w:rPr>
          <w:rFonts w:eastAsia="Calibri"/>
          <w:sz w:val="27"/>
          <w:szCs w:val="27"/>
          <w:lang w:eastAsia="en-US"/>
        </w:rPr>
        <w:t>г.Светогорск</w:t>
      </w:r>
      <w:proofErr w:type="spellEnd"/>
      <w:r w:rsidRPr="00A13187">
        <w:rPr>
          <w:rFonts w:eastAsia="Calibri"/>
          <w:sz w:val="27"/>
          <w:szCs w:val="27"/>
          <w:lang w:eastAsia="en-US"/>
        </w:rPr>
        <w:t xml:space="preserve">, </w:t>
      </w:r>
      <w:proofErr w:type="spellStart"/>
      <w:r w:rsidRPr="00A13187">
        <w:rPr>
          <w:rFonts w:eastAsia="Calibri"/>
          <w:sz w:val="27"/>
          <w:szCs w:val="27"/>
          <w:lang w:eastAsia="en-US"/>
        </w:rPr>
        <w:t>ул.Спортивная</w:t>
      </w:r>
      <w:proofErr w:type="spellEnd"/>
      <w:r w:rsidRPr="00A13187">
        <w:rPr>
          <w:rFonts w:eastAsia="Calibri"/>
          <w:sz w:val="27"/>
          <w:szCs w:val="27"/>
          <w:lang w:eastAsia="en-US"/>
        </w:rPr>
        <w:t xml:space="preserve">, д.8 – перенос срока капитального ремонта лифтового оборудования с периода 2023-2025 годов на период 2037-2039 годов </w:t>
      </w:r>
      <w:r>
        <w:rPr>
          <w:rFonts w:eastAsia="Calibri"/>
          <w:sz w:val="27"/>
          <w:szCs w:val="27"/>
          <w:lang w:eastAsia="en-US"/>
        </w:rPr>
        <w:t>(д</w:t>
      </w:r>
      <w:r w:rsidRPr="00A13187">
        <w:rPr>
          <w:rFonts w:eastAsia="Calibri"/>
          <w:sz w:val="27"/>
          <w:szCs w:val="27"/>
          <w:lang w:eastAsia="en-US"/>
        </w:rPr>
        <w:t>ом 1975 г</w:t>
      </w:r>
      <w:r>
        <w:rPr>
          <w:rFonts w:eastAsia="Calibri"/>
          <w:sz w:val="27"/>
          <w:szCs w:val="27"/>
          <w:lang w:eastAsia="en-US"/>
        </w:rPr>
        <w:t>ода постройки</w:t>
      </w:r>
      <w:r w:rsidRPr="00A13187">
        <w:rPr>
          <w:rFonts w:eastAsia="Calibri"/>
          <w:sz w:val="27"/>
          <w:szCs w:val="27"/>
          <w:lang w:eastAsia="en-US"/>
        </w:rPr>
        <w:t>, капитальный ремонт не проводился</w:t>
      </w:r>
      <w:r>
        <w:rPr>
          <w:rFonts w:eastAsia="Calibri"/>
          <w:sz w:val="27"/>
          <w:szCs w:val="27"/>
          <w:lang w:eastAsia="en-US"/>
        </w:rPr>
        <w:t>),</w:t>
      </w:r>
    </w:p>
    <w:p w:rsidR="00A13187" w:rsidRPr="00A13187" w:rsidRDefault="00A13187" w:rsidP="00A13187">
      <w:pPr>
        <w:autoSpaceDE w:val="0"/>
        <w:autoSpaceDN w:val="0"/>
        <w:adjustRightInd w:val="0"/>
        <w:ind w:firstLine="567"/>
        <w:jc w:val="both"/>
        <w:rPr>
          <w:rFonts w:eastAsia="Calibri"/>
          <w:sz w:val="27"/>
          <w:szCs w:val="27"/>
          <w:lang w:eastAsia="en-US"/>
        </w:rPr>
      </w:pPr>
      <w:r w:rsidRPr="00A13187">
        <w:rPr>
          <w:rFonts w:eastAsia="Calibri"/>
          <w:sz w:val="27"/>
          <w:szCs w:val="27"/>
          <w:lang w:eastAsia="en-US"/>
        </w:rPr>
        <w:t xml:space="preserve">Выборгский район, </w:t>
      </w:r>
      <w:proofErr w:type="spellStart"/>
      <w:r w:rsidRPr="00A13187">
        <w:rPr>
          <w:rFonts w:eastAsia="Calibri"/>
          <w:sz w:val="27"/>
          <w:szCs w:val="27"/>
          <w:lang w:eastAsia="en-US"/>
        </w:rPr>
        <w:t>г.Светогорск</w:t>
      </w:r>
      <w:proofErr w:type="spellEnd"/>
      <w:r w:rsidRPr="00A13187">
        <w:rPr>
          <w:rFonts w:eastAsia="Calibri"/>
          <w:sz w:val="27"/>
          <w:szCs w:val="27"/>
          <w:lang w:eastAsia="en-US"/>
        </w:rPr>
        <w:t xml:space="preserve">, </w:t>
      </w:r>
      <w:proofErr w:type="spellStart"/>
      <w:r w:rsidRPr="00A13187">
        <w:rPr>
          <w:rFonts w:eastAsia="Calibri"/>
          <w:sz w:val="27"/>
          <w:szCs w:val="27"/>
          <w:lang w:eastAsia="en-US"/>
        </w:rPr>
        <w:t>ул.Спортивная</w:t>
      </w:r>
      <w:proofErr w:type="spellEnd"/>
      <w:r w:rsidRPr="00A13187">
        <w:rPr>
          <w:rFonts w:eastAsia="Calibri"/>
          <w:sz w:val="27"/>
          <w:szCs w:val="27"/>
          <w:lang w:eastAsia="en-US"/>
        </w:rPr>
        <w:t xml:space="preserve">, д.4 – перенос срока капитального ремонта лифтового оборудования с периода 2023-2025 годов на период 2037-2039 годов </w:t>
      </w:r>
      <w:r>
        <w:rPr>
          <w:rFonts w:eastAsia="Calibri"/>
          <w:sz w:val="27"/>
          <w:szCs w:val="27"/>
          <w:lang w:eastAsia="en-US"/>
        </w:rPr>
        <w:t>(д</w:t>
      </w:r>
      <w:r w:rsidRPr="00A13187">
        <w:rPr>
          <w:rFonts w:eastAsia="Calibri"/>
          <w:sz w:val="27"/>
          <w:szCs w:val="27"/>
          <w:lang w:eastAsia="en-US"/>
        </w:rPr>
        <w:t>ом 1974 г</w:t>
      </w:r>
      <w:r>
        <w:rPr>
          <w:rFonts w:eastAsia="Calibri"/>
          <w:sz w:val="27"/>
          <w:szCs w:val="27"/>
          <w:lang w:eastAsia="en-US"/>
        </w:rPr>
        <w:t>ода постройки</w:t>
      </w:r>
      <w:r w:rsidRPr="00A13187">
        <w:rPr>
          <w:rFonts w:eastAsia="Calibri"/>
          <w:sz w:val="27"/>
          <w:szCs w:val="27"/>
          <w:lang w:eastAsia="en-US"/>
        </w:rPr>
        <w:t>, капитальный ремонт не проводился</w:t>
      </w:r>
      <w:r>
        <w:rPr>
          <w:rFonts w:eastAsia="Calibri"/>
          <w:sz w:val="27"/>
          <w:szCs w:val="27"/>
          <w:lang w:eastAsia="en-US"/>
        </w:rPr>
        <w:t>),</w:t>
      </w:r>
    </w:p>
    <w:p w:rsidR="00A13187" w:rsidRPr="00A13187" w:rsidRDefault="00A13187" w:rsidP="00A13187">
      <w:pPr>
        <w:autoSpaceDE w:val="0"/>
        <w:autoSpaceDN w:val="0"/>
        <w:adjustRightInd w:val="0"/>
        <w:ind w:firstLine="567"/>
        <w:jc w:val="both"/>
        <w:rPr>
          <w:rFonts w:eastAsia="Calibri"/>
          <w:sz w:val="27"/>
          <w:szCs w:val="27"/>
          <w:lang w:eastAsia="en-US"/>
        </w:rPr>
      </w:pPr>
      <w:r w:rsidRPr="00A13187">
        <w:rPr>
          <w:rFonts w:eastAsia="Calibri"/>
          <w:sz w:val="27"/>
          <w:szCs w:val="27"/>
          <w:lang w:eastAsia="en-US"/>
        </w:rPr>
        <w:t xml:space="preserve">Выборгский район, </w:t>
      </w:r>
      <w:proofErr w:type="spellStart"/>
      <w:r w:rsidRPr="00A13187">
        <w:rPr>
          <w:rFonts w:eastAsia="Calibri"/>
          <w:sz w:val="27"/>
          <w:szCs w:val="27"/>
          <w:lang w:eastAsia="en-US"/>
        </w:rPr>
        <w:t>г.Светогорск</w:t>
      </w:r>
      <w:proofErr w:type="spellEnd"/>
      <w:r w:rsidRPr="00A13187">
        <w:rPr>
          <w:rFonts w:eastAsia="Calibri"/>
          <w:sz w:val="27"/>
          <w:szCs w:val="27"/>
          <w:lang w:eastAsia="en-US"/>
        </w:rPr>
        <w:t xml:space="preserve">, </w:t>
      </w:r>
      <w:proofErr w:type="spellStart"/>
      <w:r w:rsidRPr="00A13187">
        <w:rPr>
          <w:rFonts w:eastAsia="Calibri"/>
          <w:sz w:val="27"/>
          <w:szCs w:val="27"/>
          <w:lang w:eastAsia="en-US"/>
        </w:rPr>
        <w:t>ул.Лесная</w:t>
      </w:r>
      <w:proofErr w:type="spellEnd"/>
      <w:r w:rsidRPr="00A13187">
        <w:rPr>
          <w:rFonts w:eastAsia="Calibri"/>
          <w:sz w:val="27"/>
          <w:szCs w:val="27"/>
          <w:lang w:eastAsia="en-US"/>
        </w:rPr>
        <w:t xml:space="preserve">, д.7 – перенос срока капитального ремонта лифтового оборудования с периода 2023-2025 годов на период 2037-2039 годов </w:t>
      </w:r>
      <w:r>
        <w:rPr>
          <w:rFonts w:eastAsia="Calibri"/>
          <w:sz w:val="27"/>
          <w:szCs w:val="27"/>
          <w:lang w:eastAsia="en-US"/>
        </w:rPr>
        <w:t>(д</w:t>
      </w:r>
      <w:r w:rsidRPr="00A13187">
        <w:rPr>
          <w:rFonts w:eastAsia="Calibri"/>
          <w:sz w:val="27"/>
          <w:szCs w:val="27"/>
          <w:lang w:eastAsia="en-US"/>
        </w:rPr>
        <w:t>ом 1977 г</w:t>
      </w:r>
      <w:r>
        <w:rPr>
          <w:rFonts w:eastAsia="Calibri"/>
          <w:sz w:val="27"/>
          <w:szCs w:val="27"/>
          <w:lang w:eastAsia="en-US"/>
        </w:rPr>
        <w:t>ода постройки</w:t>
      </w:r>
      <w:r w:rsidRPr="00A13187">
        <w:rPr>
          <w:rFonts w:eastAsia="Calibri"/>
          <w:sz w:val="27"/>
          <w:szCs w:val="27"/>
          <w:lang w:eastAsia="en-US"/>
        </w:rPr>
        <w:t>, капитальный ремонт не проводился</w:t>
      </w:r>
      <w:r>
        <w:rPr>
          <w:rFonts w:eastAsia="Calibri"/>
          <w:sz w:val="27"/>
          <w:szCs w:val="27"/>
          <w:lang w:eastAsia="en-US"/>
        </w:rPr>
        <w:t>),</w:t>
      </w:r>
    </w:p>
    <w:p w:rsidR="00A13187" w:rsidRPr="00A13187" w:rsidRDefault="00A13187" w:rsidP="00A13187">
      <w:pPr>
        <w:autoSpaceDE w:val="0"/>
        <w:autoSpaceDN w:val="0"/>
        <w:adjustRightInd w:val="0"/>
        <w:ind w:firstLine="567"/>
        <w:jc w:val="both"/>
        <w:rPr>
          <w:rFonts w:eastAsia="Calibri"/>
          <w:sz w:val="27"/>
          <w:szCs w:val="27"/>
          <w:lang w:eastAsia="en-US"/>
        </w:rPr>
      </w:pPr>
      <w:r w:rsidRPr="00A13187">
        <w:rPr>
          <w:rFonts w:eastAsia="Calibri"/>
          <w:sz w:val="27"/>
          <w:szCs w:val="27"/>
          <w:lang w:eastAsia="en-US"/>
        </w:rPr>
        <w:t xml:space="preserve">Выборгский район, </w:t>
      </w:r>
      <w:proofErr w:type="spellStart"/>
      <w:r w:rsidRPr="00A13187">
        <w:rPr>
          <w:rFonts w:eastAsia="Calibri"/>
          <w:sz w:val="27"/>
          <w:szCs w:val="27"/>
          <w:lang w:eastAsia="en-US"/>
        </w:rPr>
        <w:t>г.Светогорск</w:t>
      </w:r>
      <w:proofErr w:type="spellEnd"/>
      <w:r w:rsidRPr="00A13187">
        <w:rPr>
          <w:rFonts w:eastAsia="Calibri"/>
          <w:sz w:val="27"/>
          <w:szCs w:val="27"/>
          <w:lang w:eastAsia="en-US"/>
        </w:rPr>
        <w:t xml:space="preserve">, </w:t>
      </w:r>
      <w:proofErr w:type="spellStart"/>
      <w:r w:rsidRPr="00A13187">
        <w:rPr>
          <w:rFonts w:eastAsia="Calibri"/>
          <w:sz w:val="27"/>
          <w:szCs w:val="27"/>
          <w:lang w:eastAsia="en-US"/>
        </w:rPr>
        <w:t>ул.Лесная</w:t>
      </w:r>
      <w:proofErr w:type="spellEnd"/>
      <w:r w:rsidRPr="00A13187">
        <w:rPr>
          <w:rFonts w:eastAsia="Calibri"/>
          <w:sz w:val="27"/>
          <w:szCs w:val="27"/>
          <w:lang w:eastAsia="en-US"/>
        </w:rPr>
        <w:t xml:space="preserve">, д.3 – перенос срока капитального ремонта лифтового оборудования с периода 2023-2025 годов на период 2037-2039 годов </w:t>
      </w:r>
      <w:r>
        <w:rPr>
          <w:rFonts w:eastAsia="Calibri"/>
          <w:sz w:val="27"/>
          <w:szCs w:val="27"/>
          <w:lang w:eastAsia="en-US"/>
        </w:rPr>
        <w:t>(д</w:t>
      </w:r>
      <w:r w:rsidRPr="00A13187">
        <w:rPr>
          <w:rFonts w:eastAsia="Calibri"/>
          <w:sz w:val="27"/>
          <w:szCs w:val="27"/>
          <w:lang w:eastAsia="en-US"/>
        </w:rPr>
        <w:t>ом 1978 г</w:t>
      </w:r>
      <w:r>
        <w:rPr>
          <w:rFonts w:eastAsia="Calibri"/>
          <w:sz w:val="27"/>
          <w:szCs w:val="27"/>
          <w:lang w:eastAsia="en-US"/>
        </w:rPr>
        <w:t>ода постройки,</w:t>
      </w:r>
      <w:r w:rsidRPr="00A13187">
        <w:rPr>
          <w:rFonts w:eastAsia="Calibri"/>
          <w:sz w:val="27"/>
          <w:szCs w:val="27"/>
          <w:lang w:eastAsia="en-US"/>
        </w:rPr>
        <w:t xml:space="preserve"> капитальный ремонт не проводился</w:t>
      </w:r>
      <w:r>
        <w:rPr>
          <w:rFonts w:eastAsia="Calibri"/>
          <w:sz w:val="27"/>
          <w:szCs w:val="27"/>
          <w:lang w:eastAsia="en-US"/>
        </w:rPr>
        <w:t>),</w:t>
      </w:r>
    </w:p>
    <w:p w:rsidR="00A13187" w:rsidRPr="00A13187" w:rsidRDefault="00A13187" w:rsidP="00A13187">
      <w:pPr>
        <w:autoSpaceDE w:val="0"/>
        <w:autoSpaceDN w:val="0"/>
        <w:adjustRightInd w:val="0"/>
        <w:ind w:firstLine="567"/>
        <w:jc w:val="both"/>
        <w:rPr>
          <w:rFonts w:eastAsia="Calibri"/>
          <w:sz w:val="27"/>
          <w:szCs w:val="27"/>
          <w:lang w:eastAsia="en-US"/>
        </w:rPr>
      </w:pPr>
      <w:r w:rsidRPr="00A13187">
        <w:rPr>
          <w:rFonts w:eastAsia="Calibri"/>
          <w:sz w:val="27"/>
          <w:szCs w:val="27"/>
          <w:lang w:eastAsia="en-US"/>
        </w:rPr>
        <w:t xml:space="preserve">Выборгский район, </w:t>
      </w:r>
      <w:proofErr w:type="spellStart"/>
      <w:r w:rsidRPr="00A13187">
        <w:rPr>
          <w:rFonts w:eastAsia="Calibri"/>
          <w:sz w:val="27"/>
          <w:szCs w:val="27"/>
          <w:lang w:eastAsia="en-US"/>
        </w:rPr>
        <w:t>г.Светогорск</w:t>
      </w:r>
      <w:proofErr w:type="spellEnd"/>
      <w:r w:rsidRPr="00A13187">
        <w:rPr>
          <w:rFonts w:eastAsia="Calibri"/>
          <w:sz w:val="27"/>
          <w:szCs w:val="27"/>
          <w:lang w:eastAsia="en-US"/>
        </w:rPr>
        <w:t xml:space="preserve">, </w:t>
      </w:r>
      <w:proofErr w:type="spellStart"/>
      <w:r w:rsidRPr="00A13187">
        <w:rPr>
          <w:rFonts w:eastAsia="Calibri"/>
          <w:sz w:val="27"/>
          <w:szCs w:val="27"/>
          <w:lang w:eastAsia="en-US"/>
        </w:rPr>
        <w:t>ул.Красноармейская</w:t>
      </w:r>
      <w:proofErr w:type="spellEnd"/>
      <w:r w:rsidRPr="00A13187">
        <w:rPr>
          <w:rFonts w:eastAsia="Calibri"/>
          <w:sz w:val="27"/>
          <w:szCs w:val="27"/>
          <w:lang w:eastAsia="en-US"/>
        </w:rPr>
        <w:t xml:space="preserve">, д.6 – перенос срока капитального ремонта лифтового оборудования с периода 2023-2025 годов на период 2037-2039 годов </w:t>
      </w:r>
      <w:r>
        <w:rPr>
          <w:rFonts w:eastAsia="Calibri"/>
          <w:sz w:val="27"/>
          <w:szCs w:val="27"/>
          <w:lang w:eastAsia="en-US"/>
        </w:rPr>
        <w:t>(д</w:t>
      </w:r>
      <w:r w:rsidRPr="00A13187">
        <w:rPr>
          <w:rFonts w:eastAsia="Calibri"/>
          <w:sz w:val="27"/>
          <w:szCs w:val="27"/>
          <w:lang w:eastAsia="en-US"/>
        </w:rPr>
        <w:t>ом 1982 г</w:t>
      </w:r>
      <w:r>
        <w:rPr>
          <w:rFonts w:eastAsia="Calibri"/>
          <w:sz w:val="27"/>
          <w:szCs w:val="27"/>
          <w:lang w:eastAsia="en-US"/>
        </w:rPr>
        <w:t>ода постройки,</w:t>
      </w:r>
      <w:r w:rsidRPr="00A13187">
        <w:rPr>
          <w:rFonts w:eastAsia="Calibri"/>
          <w:sz w:val="27"/>
          <w:szCs w:val="27"/>
          <w:lang w:eastAsia="en-US"/>
        </w:rPr>
        <w:t xml:space="preserve"> капитальный ремонт не проводился</w:t>
      </w:r>
      <w:r>
        <w:rPr>
          <w:rFonts w:eastAsia="Calibri"/>
          <w:sz w:val="27"/>
          <w:szCs w:val="27"/>
          <w:lang w:eastAsia="en-US"/>
        </w:rPr>
        <w:t>),</w:t>
      </w:r>
    </w:p>
    <w:p w:rsidR="0092476A" w:rsidRDefault="00A13187" w:rsidP="00A13187">
      <w:pPr>
        <w:autoSpaceDE w:val="0"/>
        <w:autoSpaceDN w:val="0"/>
        <w:adjustRightInd w:val="0"/>
        <w:ind w:firstLine="567"/>
        <w:jc w:val="both"/>
        <w:rPr>
          <w:rFonts w:eastAsia="Calibri"/>
          <w:sz w:val="27"/>
          <w:szCs w:val="27"/>
          <w:lang w:eastAsia="en-US"/>
        </w:rPr>
      </w:pPr>
      <w:r w:rsidRPr="00A13187">
        <w:rPr>
          <w:rFonts w:eastAsia="Calibri"/>
          <w:sz w:val="27"/>
          <w:szCs w:val="27"/>
          <w:lang w:eastAsia="en-US"/>
        </w:rPr>
        <w:t xml:space="preserve">Выборгский район, </w:t>
      </w:r>
      <w:proofErr w:type="spellStart"/>
      <w:r w:rsidRPr="00A13187">
        <w:rPr>
          <w:rFonts w:eastAsia="Calibri"/>
          <w:sz w:val="27"/>
          <w:szCs w:val="27"/>
          <w:lang w:eastAsia="en-US"/>
        </w:rPr>
        <w:t>г.Светогорск</w:t>
      </w:r>
      <w:proofErr w:type="spellEnd"/>
      <w:r w:rsidRPr="00A13187">
        <w:rPr>
          <w:rFonts w:eastAsia="Calibri"/>
          <w:sz w:val="27"/>
          <w:szCs w:val="27"/>
          <w:lang w:eastAsia="en-US"/>
        </w:rPr>
        <w:t xml:space="preserve">, </w:t>
      </w:r>
      <w:proofErr w:type="spellStart"/>
      <w:r w:rsidRPr="00A13187">
        <w:rPr>
          <w:rFonts w:eastAsia="Calibri"/>
          <w:sz w:val="27"/>
          <w:szCs w:val="27"/>
          <w:lang w:eastAsia="en-US"/>
        </w:rPr>
        <w:t>ул.Лесная</w:t>
      </w:r>
      <w:proofErr w:type="spellEnd"/>
      <w:r w:rsidRPr="00A13187">
        <w:rPr>
          <w:rFonts w:eastAsia="Calibri"/>
          <w:sz w:val="27"/>
          <w:szCs w:val="27"/>
          <w:lang w:eastAsia="en-US"/>
        </w:rPr>
        <w:t xml:space="preserve">, д.11 – перенос срока капитального ремонта лифтового оборудования с периода 2023-2025 годов на период 2037-2039 годов </w:t>
      </w:r>
      <w:r>
        <w:rPr>
          <w:rFonts w:eastAsia="Calibri"/>
          <w:sz w:val="27"/>
          <w:szCs w:val="27"/>
          <w:lang w:eastAsia="en-US"/>
        </w:rPr>
        <w:t>(д</w:t>
      </w:r>
      <w:r w:rsidRPr="00A13187">
        <w:rPr>
          <w:rFonts w:eastAsia="Calibri"/>
          <w:sz w:val="27"/>
          <w:szCs w:val="27"/>
          <w:lang w:eastAsia="en-US"/>
        </w:rPr>
        <w:t>ом 1979 г</w:t>
      </w:r>
      <w:r>
        <w:rPr>
          <w:rFonts w:eastAsia="Calibri"/>
          <w:sz w:val="27"/>
          <w:szCs w:val="27"/>
          <w:lang w:eastAsia="en-US"/>
        </w:rPr>
        <w:t>ода постройки</w:t>
      </w:r>
      <w:r w:rsidRPr="00A13187">
        <w:rPr>
          <w:rFonts w:eastAsia="Calibri"/>
          <w:sz w:val="27"/>
          <w:szCs w:val="27"/>
          <w:lang w:eastAsia="en-US"/>
        </w:rPr>
        <w:t>, капитальный ремонт не проводился</w:t>
      </w:r>
      <w:r>
        <w:rPr>
          <w:rFonts w:eastAsia="Calibri"/>
          <w:sz w:val="27"/>
          <w:szCs w:val="27"/>
          <w:lang w:eastAsia="en-US"/>
        </w:rPr>
        <w:t>).</w:t>
      </w:r>
    </w:p>
    <w:p w:rsidR="00CB0615" w:rsidRPr="00CB0615" w:rsidRDefault="00A13187" w:rsidP="00CB0615">
      <w:pPr>
        <w:spacing w:line="240" w:lineRule="atLeast"/>
        <w:jc w:val="both"/>
        <w:rPr>
          <w:rFonts w:eastAsia="Calibri"/>
          <w:bCs/>
          <w:sz w:val="28"/>
          <w:szCs w:val="28"/>
          <w:lang w:eastAsia="en-US"/>
        </w:rPr>
      </w:pP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r w:rsidR="00CB0615" w:rsidRPr="00CB0615">
        <w:rPr>
          <w:rFonts w:eastAsia="Calibri"/>
          <w:bCs/>
          <w:sz w:val="28"/>
          <w:szCs w:val="28"/>
          <w:lang w:eastAsia="en-US"/>
        </w:rPr>
        <w:t>Установлении</w:t>
      </w:r>
      <w:proofErr w:type="gramEnd"/>
      <w:r w:rsidR="00CB0615" w:rsidRPr="00CB0615">
        <w:rPr>
          <w:rFonts w:eastAsia="Calibri"/>
          <w:bCs/>
          <w:sz w:val="28"/>
          <w:szCs w:val="28"/>
          <w:lang w:eastAsia="en-US"/>
        </w:rPr>
        <w:t xml:space="preserve"> необходимости переноса сроков капитального ремонта </w:t>
      </w:r>
      <w:r w:rsidR="00CB0615">
        <w:rPr>
          <w:rFonts w:eastAsia="Calibri"/>
          <w:bCs/>
          <w:sz w:val="28"/>
          <w:szCs w:val="28"/>
          <w:lang w:eastAsia="en-US"/>
        </w:rPr>
        <w:t xml:space="preserve">лифтового оборудования в многоквартирных домах </w:t>
      </w:r>
      <w:r w:rsidR="00CB0615" w:rsidRPr="00CB0615">
        <w:rPr>
          <w:rFonts w:eastAsia="Calibri"/>
          <w:bCs/>
          <w:sz w:val="28"/>
          <w:szCs w:val="28"/>
          <w:lang w:eastAsia="en-US"/>
        </w:rPr>
        <w:t xml:space="preserve"> на более поздний период (срок)</w:t>
      </w:r>
      <w:r w:rsidR="00CB0615">
        <w:rPr>
          <w:rFonts w:eastAsia="Calibri"/>
          <w:bCs/>
          <w:sz w:val="28"/>
          <w:szCs w:val="28"/>
          <w:lang w:eastAsia="en-US"/>
        </w:rPr>
        <w:t>.</w:t>
      </w:r>
    </w:p>
    <w:p w:rsidR="00A13187" w:rsidRPr="0092476A" w:rsidRDefault="00965CD1" w:rsidP="00965CD1">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2.3. к протоколу.</w:t>
      </w:r>
    </w:p>
    <w:p w:rsidR="00A13187" w:rsidRPr="00A13187" w:rsidRDefault="00A13187" w:rsidP="00A13187">
      <w:pPr>
        <w:autoSpaceDE w:val="0"/>
        <w:autoSpaceDN w:val="0"/>
        <w:adjustRightInd w:val="0"/>
        <w:ind w:firstLine="567"/>
        <w:jc w:val="both"/>
        <w:rPr>
          <w:rFonts w:eastAsia="Calibri"/>
          <w:sz w:val="27"/>
          <w:szCs w:val="27"/>
          <w:lang w:eastAsia="en-US"/>
        </w:rPr>
      </w:pPr>
    </w:p>
    <w:p w:rsidR="000C4633" w:rsidRDefault="001A009E" w:rsidP="001131E2">
      <w:pPr>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3.</w:t>
      </w:r>
      <w:r w:rsidRPr="00050A9D">
        <w:rPr>
          <w:rFonts w:eastAsia="Calibri"/>
          <w:sz w:val="27"/>
          <w:szCs w:val="27"/>
          <w:lang w:eastAsia="en-US"/>
        </w:rPr>
        <w:t xml:space="preserve"> </w:t>
      </w:r>
      <w:bookmarkStart w:id="13" w:name="_Hlk5370320"/>
      <w:r w:rsidR="001F4323" w:rsidRPr="00050A9D">
        <w:rPr>
          <w:rFonts w:eastAsia="Calibri"/>
          <w:sz w:val="27"/>
          <w:szCs w:val="27"/>
          <w:lang w:eastAsia="en-US"/>
        </w:rPr>
        <w:t>Рассмотрение з</w:t>
      </w:r>
      <w:r w:rsidR="002E77D1" w:rsidRPr="00050A9D">
        <w:rPr>
          <w:rFonts w:eastAsia="Calibri"/>
          <w:sz w:val="27"/>
          <w:szCs w:val="27"/>
          <w:lang w:eastAsia="en-US"/>
        </w:rPr>
        <w:t>аявлени</w:t>
      </w:r>
      <w:r w:rsidR="00B71772">
        <w:rPr>
          <w:rFonts w:eastAsia="Calibri"/>
          <w:sz w:val="27"/>
          <w:szCs w:val="27"/>
          <w:lang w:eastAsia="en-US"/>
        </w:rPr>
        <w:t>й</w:t>
      </w:r>
      <w:r w:rsidR="001F4323" w:rsidRPr="00050A9D">
        <w:rPr>
          <w:rFonts w:eastAsia="Calibri"/>
          <w:sz w:val="27"/>
          <w:szCs w:val="27"/>
          <w:lang w:eastAsia="en-US"/>
        </w:rPr>
        <w:t>, представленн</w:t>
      </w:r>
      <w:r w:rsidR="00B71772">
        <w:rPr>
          <w:rFonts w:eastAsia="Calibri"/>
          <w:sz w:val="27"/>
          <w:szCs w:val="27"/>
          <w:lang w:eastAsia="en-US"/>
        </w:rPr>
        <w:t>ых</w:t>
      </w:r>
      <w:r w:rsidR="002E77D1" w:rsidRPr="00050A9D">
        <w:rPr>
          <w:rFonts w:eastAsia="Calibri"/>
          <w:sz w:val="27"/>
          <w:szCs w:val="27"/>
          <w:lang w:eastAsia="en-US"/>
        </w:rPr>
        <w:t xml:space="preserve"> администраци</w:t>
      </w:r>
      <w:r w:rsidR="001F4323" w:rsidRPr="00050A9D">
        <w:rPr>
          <w:rFonts w:eastAsia="Calibri"/>
          <w:sz w:val="27"/>
          <w:szCs w:val="27"/>
          <w:lang w:eastAsia="en-US"/>
        </w:rPr>
        <w:t>ей</w:t>
      </w:r>
      <w:r w:rsidR="002E77D1" w:rsidRPr="00050A9D">
        <w:rPr>
          <w:rFonts w:eastAsia="Calibri"/>
          <w:sz w:val="27"/>
          <w:szCs w:val="27"/>
          <w:lang w:eastAsia="en-US"/>
        </w:rPr>
        <w:t xml:space="preserve"> муниципального образования </w:t>
      </w:r>
      <w:proofErr w:type="spellStart"/>
      <w:r w:rsidR="00CB0615">
        <w:rPr>
          <w:rFonts w:eastAsia="Calibri"/>
          <w:sz w:val="27"/>
          <w:szCs w:val="27"/>
          <w:lang w:eastAsia="en-US"/>
        </w:rPr>
        <w:t>Любанское</w:t>
      </w:r>
      <w:proofErr w:type="spellEnd"/>
      <w:r w:rsidR="00CB0615">
        <w:rPr>
          <w:rFonts w:eastAsia="Calibri"/>
          <w:sz w:val="27"/>
          <w:szCs w:val="27"/>
          <w:lang w:eastAsia="en-US"/>
        </w:rPr>
        <w:t xml:space="preserve"> городское поселение Тосненского района Лен</w:t>
      </w:r>
      <w:r w:rsidR="002E77D1" w:rsidRPr="00050A9D">
        <w:rPr>
          <w:rFonts w:eastAsia="Calibri"/>
          <w:sz w:val="27"/>
          <w:szCs w:val="27"/>
          <w:lang w:eastAsia="en-US"/>
        </w:rPr>
        <w:t>инградской области</w:t>
      </w:r>
      <w:r w:rsidR="009757D2">
        <w:rPr>
          <w:rFonts w:eastAsia="Calibri"/>
          <w:sz w:val="27"/>
          <w:szCs w:val="27"/>
          <w:lang w:eastAsia="en-US"/>
        </w:rPr>
        <w:t>,</w:t>
      </w:r>
      <w:r w:rsidR="000C4633">
        <w:rPr>
          <w:rFonts w:eastAsia="Calibri"/>
          <w:b/>
          <w:sz w:val="27"/>
          <w:szCs w:val="27"/>
          <w:lang w:eastAsia="en-US"/>
        </w:rPr>
        <w:t xml:space="preserve"> </w:t>
      </w:r>
      <w:r w:rsidR="000C4633" w:rsidRPr="000C4633">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3 многоквартирных домов</w:t>
      </w:r>
      <w:r w:rsidR="000C4633">
        <w:rPr>
          <w:rFonts w:eastAsia="Calibri"/>
          <w:sz w:val="27"/>
          <w:szCs w:val="27"/>
          <w:lang w:eastAsia="en-US"/>
        </w:rPr>
        <w:t>:</w:t>
      </w:r>
      <w:r w:rsidR="000C4633">
        <w:rPr>
          <w:rFonts w:eastAsia="Calibri"/>
          <w:b/>
          <w:sz w:val="27"/>
          <w:szCs w:val="27"/>
          <w:lang w:eastAsia="en-US"/>
        </w:rPr>
        <w:t xml:space="preserve"> </w:t>
      </w:r>
      <w:bookmarkEnd w:id="13"/>
    </w:p>
    <w:p w:rsidR="00CB0615" w:rsidRPr="00CB0615" w:rsidRDefault="00CB0615" w:rsidP="00CB0615">
      <w:pPr>
        <w:ind w:firstLine="709"/>
        <w:jc w:val="both"/>
        <w:rPr>
          <w:rFonts w:eastAsia="Calibri"/>
          <w:sz w:val="27"/>
          <w:szCs w:val="27"/>
          <w:lang w:eastAsia="en-US"/>
        </w:rPr>
      </w:pPr>
      <w:r w:rsidRPr="00CB0615">
        <w:rPr>
          <w:rFonts w:eastAsia="Calibri"/>
          <w:sz w:val="27"/>
          <w:szCs w:val="27"/>
          <w:lang w:eastAsia="en-US"/>
        </w:rPr>
        <w:t xml:space="preserve">Тосненский район, </w:t>
      </w:r>
      <w:proofErr w:type="spellStart"/>
      <w:r w:rsidRPr="00CB0615">
        <w:rPr>
          <w:rFonts w:eastAsia="Calibri"/>
          <w:sz w:val="27"/>
          <w:szCs w:val="27"/>
          <w:lang w:eastAsia="en-US"/>
        </w:rPr>
        <w:t>п.Сельцо</w:t>
      </w:r>
      <w:proofErr w:type="spellEnd"/>
      <w:r w:rsidRPr="00CB0615">
        <w:rPr>
          <w:rFonts w:eastAsia="Calibri"/>
          <w:sz w:val="27"/>
          <w:szCs w:val="27"/>
          <w:lang w:eastAsia="en-US"/>
        </w:rPr>
        <w:t>, д.3 – перенос срока капитального ремонта крыши с периода 2029-2031</w:t>
      </w:r>
      <w:r>
        <w:rPr>
          <w:rFonts w:eastAsia="Calibri"/>
          <w:sz w:val="27"/>
          <w:szCs w:val="27"/>
          <w:lang w:eastAsia="en-US"/>
        </w:rPr>
        <w:t xml:space="preserve"> годов</w:t>
      </w:r>
      <w:r w:rsidRPr="00CB0615">
        <w:rPr>
          <w:rFonts w:eastAsia="Calibri"/>
          <w:sz w:val="27"/>
          <w:szCs w:val="27"/>
          <w:lang w:eastAsia="en-US"/>
        </w:rPr>
        <w:t xml:space="preserve"> на </w:t>
      </w:r>
      <w:r>
        <w:rPr>
          <w:rFonts w:eastAsia="Calibri"/>
          <w:sz w:val="27"/>
          <w:szCs w:val="27"/>
          <w:lang w:eastAsia="en-US"/>
        </w:rPr>
        <w:t xml:space="preserve">период </w:t>
      </w:r>
      <w:r w:rsidRPr="00CB0615">
        <w:rPr>
          <w:rFonts w:eastAsia="Calibri"/>
          <w:sz w:val="27"/>
          <w:szCs w:val="27"/>
          <w:lang w:eastAsia="en-US"/>
        </w:rPr>
        <w:t>2018-2020 годы (</w:t>
      </w:r>
      <w:r>
        <w:rPr>
          <w:rFonts w:eastAsia="Calibri"/>
          <w:sz w:val="27"/>
          <w:szCs w:val="27"/>
          <w:lang w:eastAsia="en-US"/>
        </w:rPr>
        <w:t>д</w:t>
      </w:r>
      <w:r w:rsidRPr="00CB0615">
        <w:rPr>
          <w:rFonts w:eastAsia="Calibri"/>
          <w:sz w:val="27"/>
          <w:szCs w:val="27"/>
          <w:lang w:eastAsia="en-US"/>
        </w:rPr>
        <w:t>ом 1976 г</w:t>
      </w:r>
      <w:r>
        <w:rPr>
          <w:rFonts w:eastAsia="Calibri"/>
          <w:sz w:val="27"/>
          <w:szCs w:val="27"/>
          <w:lang w:eastAsia="en-US"/>
        </w:rPr>
        <w:t>ода постройки</w:t>
      </w:r>
      <w:r w:rsidRPr="00CB0615">
        <w:rPr>
          <w:rFonts w:eastAsia="Calibri"/>
          <w:sz w:val="27"/>
          <w:szCs w:val="27"/>
          <w:lang w:eastAsia="en-US"/>
        </w:rPr>
        <w:t>, капитальный ремонт не проводился</w:t>
      </w:r>
      <w:r>
        <w:rPr>
          <w:rFonts w:eastAsia="Calibri"/>
          <w:sz w:val="27"/>
          <w:szCs w:val="27"/>
          <w:lang w:eastAsia="en-US"/>
        </w:rPr>
        <w:t>),</w:t>
      </w:r>
    </w:p>
    <w:p w:rsidR="00CB0615" w:rsidRPr="00CB0615" w:rsidRDefault="00CB0615" w:rsidP="00CB0615">
      <w:pPr>
        <w:ind w:firstLine="709"/>
        <w:jc w:val="both"/>
        <w:rPr>
          <w:rFonts w:eastAsia="Calibri"/>
          <w:sz w:val="27"/>
          <w:szCs w:val="27"/>
          <w:lang w:eastAsia="en-US"/>
        </w:rPr>
      </w:pPr>
      <w:r w:rsidRPr="00CB0615">
        <w:rPr>
          <w:rFonts w:eastAsia="Calibri"/>
          <w:sz w:val="27"/>
          <w:szCs w:val="27"/>
          <w:lang w:eastAsia="en-US"/>
        </w:rPr>
        <w:t xml:space="preserve">Тосненский район, </w:t>
      </w:r>
      <w:proofErr w:type="spellStart"/>
      <w:r w:rsidRPr="00CB0615">
        <w:rPr>
          <w:rFonts w:eastAsia="Calibri"/>
          <w:sz w:val="27"/>
          <w:szCs w:val="27"/>
          <w:lang w:eastAsia="en-US"/>
        </w:rPr>
        <w:t>г.Любань</w:t>
      </w:r>
      <w:proofErr w:type="spellEnd"/>
      <w:r w:rsidRPr="00CB0615">
        <w:rPr>
          <w:rFonts w:eastAsia="Calibri"/>
          <w:sz w:val="27"/>
          <w:szCs w:val="27"/>
          <w:lang w:eastAsia="en-US"/>
        </w:rPr>
        <w:t xml:space="preserve">, </w:t>
      </w:r>
      <w:proofErr w:type="spellStart"/>
      <w:r w:rsidRPr="00CB0615">
        <w:rPr>
          <w:rFonts w:eastAsia="Calibri"/>
          <w:sz w:val="27"/>
          <w:szCs w:val="27"/>
          <w:lang w:eastAsia="en-US"/>
        </w:rPr>
        <w:t>ул.Ленина</w:t>
      </w:r>
      <w:proofErr w:type="spellEnd"/>
      <w:r w:rsidRPr="00CB0615">
        <w:rPr>
          <w:rFonts w:eastAsia="Calibri"/>
          <w:sz w:val="27"/>
          <w:szCs w:val="27"/>
          <w:lang w:eastAsia="en-US"/>
        </w:rPr>
        <w:t xml:space="preserve">, д.3 </w:t>
      </w:r>
      <w:proofErr w:type="gramStart"/>
      <w:r w:rsidRPr="00CB0615">
        <w:rPr>
          <w:rFonts w:eastAsia="Calibri"/>
          <w:sz w:val="27"/>
          <w:szCs w:val="27"/>
          <w:lang w:eastAsia="en-US"/>
        </w:rPr>
        <w:t>–  перенос</w:t>
      </w:r>
      <w:proofErr w:type="gramEnd"/>
      <w:r w:rsidRPr="00CB0615">
        <w:rPr>
          <w:rFonts w:eastAsia="Calibri"/>
          <w:sz w:val="27"/>
          <w:szCs w:val="27"/>
          <w:lang w:eastAsia="en-US"/>
        </w:rPr>
        <w:t xml:space="preserve"> срока капитального ремонта  крыши с периода 2023-2025 годов на </w:t>
      </w:r>
      <w:r>
        <w:rPr>
          <w:rFonts w:eastAsia="Calibri"/>
          <w:sz w:val="27"/>
          <w:szCs w:val="27"/>
          <w:lang w:eastAsia="en-US"/>
        </w:rPr>
        <w:t xml:space="preserve">период </w:t>
      </w:r>
      <w:r w:rsidRPr="00CB0615">
        <w:rPr>
          <w:rFonts w:eastAsia="Calibri"/>
          <w:sz w:val="27"/>
          <w:szCs w:val="27"/>
          <w:lang w:eastAsia="en-US"/>
        </w:rPr>
        <w:t>2018-2020 год</w:t>
      </w:r>
      <w:r>
        <w:rPr>
          <w:rFonts w:eastAsia="Calibri"/>
          <w:sz w:val="27"/>
          <w:szCs w:val="27"/>
          <w:lang w:eastAsia="en-US"/>
        </w:rPr>
        <w:t>ов (д</w:t>
      </w:r>
      <w:r w:rsidRPr="00CB0615">
        <w:rPr>
          <w:rFonts w:eastAsia="Calibri"/>
          <w:sz w:val="27"/>
          <w:szCs w:val="27"/>
          <w:lang w:eastAsia="en-US"/>
        </w:rPr>
        <w:t>ом 1962 г</w:t>
      </w:r>
      <w:r>
        <w:rPr>
          <w:rFonts w:eastAsia="Calibri"/>
          <w:sz w:val="27"/>
          <w:szCs w:val="27"/>
          <w:lang w:eastAsia="en-US"/>
        </w:rPr>
        <w:t>ода постройки</w:t>
      </w:r>
      <w:r w:rsidRPr="00CB0615">
        <w:rPr>
          <w:rFonts w:eastAsia="Calibri"/>
          <w:sz w:val="27"/>
          <w:szCs w:val="27"/>
          <w:lang w:eastAsia="en-US"/>
        </w:rPr>
        <w:t>, капитальный ремонт не проводился</w:t>
      </w:r>
      <w:r>
        <w:rPr>
          <w:rFonts w:eastAsia="Calibri"/>
          <w:sz w:val="27"/>
          <w:szCs w:val="27"/>
          <w:lang w:eastAsia="en-US"/>
        </w:rPr>
        <w:t>),</w:t>
      </w:r>
    </w:p>
    <w:p w:rsidR="00CB0615" w:rsidRDefault="00CB0615" w:rsidP="00CB0615">
      <w:pPr>
        <w:ind w:firstLine="709"/>
        <w:jc w:val="both"/>
        <w:rPr>
          <w:rFonts w:eastAsia="Calibri"/>
          <w:sz w:val="27"/>
          <w:szCs w:val="27"/>
          <w:lang w:eastAsia="en-US"/>
        </w:rPr>
      </w:pPr>
      <w:r w:rsidRPr="00CB0615">
        <w:rPr>
          <w:rFonts w:eastAsia="Calibri"/>
          <w:sz w:val="27"/>
          <w:szCs w:val="27"/>
          <w:lang w:eastAsia="en-US"/>
        </w:rPr>
        <w:t xml:space="preserve">Тосненский район, </w:t>
      </w:r>
      <w:proofErr w:type="spellStart"/>
      <w:r w:rsidRPr="00CB0615">
        <w:rPr>
          <w:rFonts w:eastAsia="Calibri"/>
          <w:sz w:val="27"/>
          <w:szCs w:val="27"/>
          <w:lang w:eastAsia="en-US"/>
        </w:rPr>
        <w:t>г.Любань</w:t>
      </w:r>
      <w:proofErr w:type="spellEnd"/>
      <w:r w:rsidRPr="00CB0615">
        <w:rPr>
          <w:rFonts w:eastAsia="Calibri"/>
          <w:sz w:val="27"/>
          <w:szCs w:val="27"/>
          <w:lang w:eastAsia="en-US"/>
        </w:rPr>
        <w:t xml:space="preserve">, </w:t>
      </w:r>
      <w:proofErr w:type="spellStart"/>
      <w:r w:rsidRPr="00CB0615">
        <w:rPr>
          <w:rFonts w:eastAsia="Calibri"/>
          <w:sz w:val="27"/>
          <w:szCs w:val="27"/>
          <w:lang w:eastAsia="en-US"/>
        </w:rPr>
        <w:t>ул.Заводская</w:t>
      </w:r>
      <w:proofErr w:type="spellEnd"/>
      <w:r w:rsidRPr="00CB0615">
        <w:rPr>
          <w:rFonts w:eastAsia="Calibri"/>
          <w:sz w:val="27"/>
          <w:szCs w:val="27"/>
          <w:lang w:eastAsia="en-US"/>
        </w:rPr>
        <w:t xml:space="preserve">, д.15а - перенос срока капитального ремонта крыши с </w:t>
      </w:r>
      <w:proofErr w:type="gramStart"/>
      <w:r w:rsidRPr="00CB0615">
        <w:rPr>
          <w:rFonts w:eastAsia="Calibri"/>
          <w:sz w:val="27"/>
          <w:szCs w:val="27"/>
          <w:lang w:eastAsia="en-US"/>
        </w:rPr>
        <w:t>периода  2029</w:t>
      </w:r>
      <w:proofErr w:type="gramEnd"/>
      <w:r w:rsidRPr="00CB0615">
        <w:rPr>
          <w:rFonts w:eastAsia="Calibri"/>
          <w:sz w:val="27"/>
          <w:szCs w:val="27"/>
          <w:lang w:eastAsia="en-US"/>
        </w:rPr>
        <w:t>-2031 годов на период 2018-2020 годов (</w:t>
      </w:r>
      <w:r>
        <w:rPr>
          <w:rFonts w:eastAsia="Calibri"/>
          <w:sz w:val="27"/>
          <w:szCs w:val="27"/>
          <w:lang w:eastAsia="en-US"/>
        </w:rPr>
        <w:t>д</w:t>
      </w:r>
      <w:r w:rsidRPr="00CB0615">
        <w:rPr>
          <w:rFonts w:eastAsia="Calibri"/>
          <w:sz w:val="27"/>
          <w:szCs w:val="27"/>
          <w:lang w:eastAsia="en-US"/>
        </w:rPr>
        <w:t>ом 1980 г</w:t>
      </w:r>
      <w:r>
        <w:rPr>
          <w:rFonts w:eastAsia="Calibri"/>
          <w:sz w:val="27"/>
          <w:szCs w:val="27"/>
          <w:lang w:eastAsia="en-US"/>
        </w:rPr>
        <w:t>ода постройки</w:t>
      </w:r>
      <w:r w:rsidRPr="00CB0615">
        <w:rPr>
          <w:rFonts w:eastAsia="Calibri"/>
          <w:sz w:val="27"/>
          <w:szCs w:val="27"/>
          <w:lang w:eastAsia="en-US"/>
        </w:rPr>
        <w:t>,  капитальный ремонт не проводился</w:t>
      </w:r>
      <w:r>
        <w:rPr>
          <w:rFonts w:eastAsia="Calibri"/>
          <w:sz w:val="27"/>
          <w:szCs w:val="27"/>
          <w:lang w:eastAsia="en-US"/>
        </w:rPr>
        <w:t>).</w:t>
      </w:r>
    </w:p>
    <w:p w:rsidR="001131E2" w:rsidRPr="001131E2" w:rsidRDefault="00C920EA" w:rsidP="001131E2">
      <w:pPr>
        <w:autoSpaceDE w:val="0"/>
        <w:autoSpaceDN w:val="0"/>
        <w:adjustRightInd w:val="0"/>
        <w:jc w:val="both"/>
        <w:rPr>
          <w:rFonts w:eastAsia="Calibri"/>
          <w:sz w:val="27"/>
          <w:szCs w:val="27"/>
          <w:lang w:eastAsia="en-US"/>
        </w:rPr>
      </w:pPr>
      <w:bookmarkStart w:id="14" w:name="_Hlk534894465"/>
      <w:proofErr w:type="gramStart"/>
      <w:r w:rsidRPr="00050A9D">
        <w:rPr>
          <w:rFonts w:eastAsia="Calibri"/>
          <w:b/>
          <w:sz w:val="27"/>
          <w:szCs w:val="27"/>
          <w:lang w:eastAsia="en-US"/>
        </w:rPr>
        <w:t>Решили:</w:t>
      </w:r>
      <w:r w:rsidRPr="00050A9D">
        <w:rPr>
          <w:rFonts w:eastAsia="Calibri"/>
          <w:sz w:val="27"/>
          <w:szCs w:val="27"/>
          <w:lang w:eastAsia="en-US"/>
        </w:rPr>
        <w:t xml:space="preserve"> </w:t>
      </w:r>
      <w:r w:rsidR="0055698D" w:rsidRPr="00050A9D">
        <w:rPr>
          <w:rFonts w:eastAsia="Calibri"/>
          <w:sz w:val="27"/>
          <w:szCs w:val="27"/>
          <w:lang w:eastAsia="en-US"/>
        </w:rPr>
        <w:t xml:space="preserve"> </w:t>
      </w:r>
      <w:bookmarkStart w:id="15" w:name="_Hlk535314196"/>
      <w:r w:rsidR="001131E2">
        <w:rPr>
          <w:rFonts w:eastAsia="Calibri"/>
          <w:sz w:val="27"/>
          <w:szCs w:val="27"/>
          <w:lang w:eastAsia="en-US"/>
        </w:rPr>
        <w:t xml:space="preserve"> </w:t>
      </w:r>
      <w:bookmarkStart w:id="16" w:name="_Hlk5364799"/>
      <w:proofErr w:type="gramEnd"/>
      <w:r w:rsidR="001131E2" w:rsidRPr="001131E2">
        <w:rPr>
          <w:rFonts w:eastAsia="Calibri"/>
          <w:sz w:val="27"/>
          <w:szCs w:val="27"/>
          <w:lang w:eastAsia="en-US"/>
        </w:rPr>
        <w:t>Установили необходимость переноса сроков проведения работ по капитальному ремонту в многоквартирн</w:t>
      </w:r>
      <w:r w:rsidR="008B35AF">
        <w:rPr>
          <w:rFonts w:eastAsia="Calibri"/>
          <w:sz w:val="27"/>
          <w:szCs w:val="27"/>
          <w:lang w:eastAsia="en-US"/>
        </w:rPr>
        <w:t>ых домах</w:t>
      </w:r>
      <w:r w:rsidR="001131E2" w:rsidRPr="001131E2">
        <w:rPr>
          <w:rFonts w:eastAsia="Calibri"/>
          <w:sz w:val="27"/>
          <w:szCs w:val="27"/>
          <w:lang w:eastAsia="en-US"/>
        </w:rPr>
        <w:t xml:space="preserve">  на более ранний период – 2020-2022 годов</w:t>
      </w:r>
      <w:r w:rsidR="00F05F96">
        <w:rPr>
          <w:rFonts w:eastAsia="Calibri"/>
          <w:sz w:val="27"/>
          <w:szCs w:val="27"/>
          <w:lang w:eastAsia="en-US"/>
        </w:rPr>
        <w:t xml:space="preserve"> (ПИР – 2021 год, СМР – 2022 год)</w:t>
      </w:r>
      <w:r w:rsidR="001131E2" w:rsidRPr="001131E2">
        <w:rPr>
          <w:rFonts w:eastAsia="Calibri"/>
          <w:sz w:val="27"/>
          <w:szCs w:val="27"/>
          <w:lang w:eastAsia="en-US"/>
        </w:rPr>
        <w:t>.</w:t>
      </w:r>
    </w:p>
    <w:bookmarkEnd w:id="16"/>
    <w:bookmarkEnd w:id="15"/>
    <w:bookmarkEnd w:id="14"/>
    <w:p w:rsidR="00EE2151" w:rsidRPr="00965CD1" w:rsidRDefault="00965CD1" w:rsidP="00965CD1">
      <w:pPr>
        <w:spacing w:after="120"/>
        <w:ind w:firstLine="567"/>
        <w:jc w:val="both"/>
        <w:rPr>
          <w:rFonts w:eastAsia="Calibri"/>
          <w:sz w:val="27"/>
          <w:szCs w:val="27"/>
          <w:lang w:eastAsia="en-US"/>
        </w:rPr>
      </w:pPr>
      <w:r w:rsidRPr="00965CD1">
        <w:rPr>
          <w:rFonts w:eastAsia="Calibri"/>
          <w:sz w:val="27"/>
          <w:szCs w:val="27"/>
          <w:lang w:eastAsia="en-US"/>
        </w:rPr>
        <w:t>Приложение № 3 к протоколу.</w:t>
      </w:r>
    </w:p>
    <w:p w:rsidR="00F05F96" w:rsidRDefault="00732091" w:rsidP="00F05F96">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4</w:t>
      </w:r>
      <w:r w:rsidR="00855182" w:rsidRPr="00050A9D">
        <w:rPr>
          <w:rFonts w:eastAsia="Calibri"/>
          <w:b/>
          <w:sz w:val="27"/>
          <w:szCs w:val="27"/>
          <w:lang w:eastAsia="en-US"/>
        </w:rPr>
        <w:t>.</w:t>
      </w:r>
      <w:r w:rsidR="00665A1A" w:rsidRPr="00050A9D">
        <w:rPr>
          <w:rFonts w:eastAsia="Calibri"/>
          <w:sz w:val="27"/>
          <w:szCs w:val="27"/>
          <w:lang w:eastAsia="en-US"/>
        </w:rPr>
        <w:t xml:space="preserve"> </w:t>
      </w:r>
      <w:r w:rsidR="00F05F96" w:rsidRPr="00F05F96">
        <w:rPr>
          <w:rFonts w:eastAsia="Calibri"/>
          <w:sz w:val="27"/>
          <w:szCs w:val="27"/>
          <w:lang w:eastAsia="en-US"/>
        </w:rPr>
        <w:t xml:space="preserve">Рассмотрение заявлений, представленных администрацией муниципального образования </w:t>
      </w:r>
      <w:r w:rsidR="00F05F96">
        <w:rPr>
          <w:rFonts w:eastAsia="Calibri"/>
          <w:sz w:val="27"/>
          <w:szCs w:val="27"/>
          <w:lang w:eastAsia="en-US"/>
        </w:rPr>
        <w:t xml:space="preserve">Город Пикалево Бокситогорского муниципального района </w:t>
      </w:r>
      <w:r w:rsidR="00F05F96" w:rsidRPr="00F05F96">
        <w:rPr>
          <w:rFonts w:eastAsia="Calibri"/>
          <w:sz w:val="27"/>
          <w:szCs w:val="27"/>
          <w:lang w:eastAsia="en-US"/>
        </w:rPr>
        <w:t xml:space="preserve"> Ленинградской области,</w:t>
      </w:r>
      <w:r w:rsidR="00F05F96" w:rsidRPr="00F05F96">
        <w:rPr>
          <w:rFonts w:eastAsia="Calibri"/>
          <w:b/>
          <w:sz w:val="27"/>
          <w:szCs w:val="27"/>
          <w:lang w:eastAsia="en-US"/>
        </w:rPr>
        <w:t xml:space="preserve"> </w:t>
      </w:r>
      <w:r w:rsidR="00F05F96" w:rsidRPr="00F05F96">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3 многоквартирных домов:</w:t>
      </w:r>
    </w:p>
    <w:p w:rsidR="00F05F96" w:rsidRPr="00F05F96" w:rsidRDefault="00F05F96" w:rsidP="00F05F96">
      <w:pPr>
        <w:widowControl w:val="0"/>
        <w:autoSpaceDE w:val="0"/>
        <w:autoSpaceDN w:val="0"/>
        <w:adjustRightInd w:val="0"/>
        <w:ind w:firstLine="567"/>
        <w:jc w:val="both"/>
        <w:rPr>
          <w:rFonts w:eastAsia="Calibri"/>
          <w:sz w:val="27"/>
          <w:szCs w:val="27"/>
          <w:lang w:eastAsia="en-US"/>
        </w:rPr>
      </w:pPr>
      <w:r w:rsidRPr="00F05F96">
        <w:rPr>
          <w:rFonts w:eastAsia="Calibri"/>
          <w:sz w:val="27"/>
          <w:szCs w:val="27"/>
          <w:lang w:eastAsia="en-US"/>
        </w:rPr>
        <w:t xml:space="preserve">Бокситогорский район, </w:t>
      </w:r>
      <w:proofErr w:type="spellStart"/>
      <w:r w:rsidRPr="00F05F96">
        <w:rPr>
          <w:rFonts w:eastAsia="Calibri"/>
          <w:sz w:val="27"/>
          <w:szCs w:val="27"/>
          <w:lang w:eastAsia="en-US"/>
        </w:rPr>
        <w:t>г.Пикалево</w:t>
      </w:r>
      <w:proofErr w:type="spellEnd"/>
      <w:r w:rsidRPr="00F05F96">
        <w:rPr>
          <w:rFonts w:eastAsia="Calibri"/>
          <w:sz w:val="27"/>
          <w:szCs w:val="27"/>
          <w:lang w:eastAsia="en-US"/>
        </w:rPr>
        <w:t>,   микрорайон 3, д.4</w:t>
      </w:r>
      <w:r w:rsidR="00091C5B">
        <w:rPr>
          <w:rFonts w:eastAsia="Calibri"/>
          <w:sz w:val="27"/>
          <w:szCs w:val="27"/>
          <w:lang w:eastAsia="en-US"/>
        </w:rPr>
        <w:t xml:space="preserve"> </w:t>
      </w:r>
      <w:r w:rsidRPr="00F05F96">
        <w:rPr>
          <w:rFonts w:eastAsia="Calibri"/>
          <w:sz w:val="27"/>
          <w:szCs w:val="27"/>
          <w:lang w:eastAsia="en-US"/>
        </w:rPr>
        <w:t xml:space="preserve">- перенос срока капитального ремонта лифтового </w:t>
      </w:r>
      <w:proofErr w:type="gramStart"/>
      <w:r w:rsidRPr="00F05F96">
        <w:rPr>
          <w:rFonts w:eastAsia="Calibri"/>
          <w:sz w:val="27"/>
          <w:szCs w:val="27"/>
          <w:lang w:eastAsia="en-US"/>
        </w:rPr>
        <w:t>оборудования  с</w:t>
      </w:r>
      <w:proofErr w:type="gramEnd"/>
      <w:r w:rsidRPr="00F05F96">
        <w:rPr>
          <w:rFonts w:eastAsia="Calibri"/>
          <w:sz w:val="27"/>
          <w:szCs w:val="27"/>
          <w:lang w:eastAsia="en-US"/>
        </w:rPr>
        <w:t xml:space="preserve"> периода 2029-2031 годов на 2020 год</w:t>
      </w:r>
      <w:r>
        <w:rPr>
          <w:rFonts w:eastAsia="Calibri"/>
          <w:sz w:val="27"/>
          <w:szCs w:val="27"/>
          <w:lang w:eastAsia="en-US"/>
        </w:rPr>
        <w:t xml:space="preserve"> </w:t>
      </w:r>
      <w:r w:rsidR="00091C5B">
        <w:rPr>
          <w:rFonts w:eastAsia="Calibri"/>
          <w:sz w:val="27"/>
          <w:szCs w:val="27"/>
          <w:lang w:eastAsia="en-US"/>
        </w:rPr>
        <w:t>(д</w:t>
      </w:r>
      <w:r w:rsidRPr="00F05F96">
        <w:rPr>
          <w:rFonts w:eastAsia="Calibri"/>
          <w:sz w:val="27"/>
          <w:szCs w:val="27"/>
          <w:lang w:eastAsia="en-US"/>
        </w:rPr>
        <w:t>ом 1994 г</w:t>
      </w:r>
      <w:r w:rsidR="00091C5B">
        <w:rPr>
          <w:rFonts w:eastAsia="Calibri"/>
          <w:sz w:val="27"/>
          <w:szCs w:val="27"/>
          <w:lang w:eastAsia="en-US"/>
        </w:rPr>
        <w:t>ода постройки</w:t>
      </w:r>
      <w:r w:rsidRPr="00F05F96">
        <w:rPr>
          <w:rFonts w:eastAsia="Calibri"/>
          <w:sz w:val="27"/>
          <w:szCs w:val="27"/>
          <w:lang w:eastAsia="en-US"/>
        </w:rPr>
        <w:t>,  капитальный ремонт крыши – 2008 год</w:t>
      </w:r>
      <w:r w:rsidR="00091C5B">
        <w:rPr>
          <w:rFonts w:eastAsia="Calibri"/>
          <w:sz w:val="27"/>
          <w:szCs w:val="27"/>
          <w:lang w:eastAsia="en-US"/>
        </w:rPr>
        <w:t>),</w:t>
      </w:r>
    </w:p>
    <w:p w:rsidR="00F05F96" w:rsidRPr="00F05F96" w:rsidRDefault="00F05F96" w:rsidP="00F05F96">
      <w:pPr>
        <w:widowControl w:val="0"/>
        <w:autoSpaceDE w:val="0"/>
        <w:autoSpaceDN w:val="0"/>
        <w:adjustRightInd w:val="0"/>
        <w:ind w:firstLine="567"/>
        <w:jc w:val="both"/>
        <w:rPr>
          <w:rFonts w:eastAsia="Calibri"/>
          <w:sz w:val="27"/>
          <w:szCs w:val="27"/>
          <w:lang w:eastAsia="en-US"/>
        </w:rPr>
      </w:pPr>
      <w:r w:rsidRPr="00F05F96">
        <w:rPr>
          <w:rFonts w:eastAsia="Calibri"/>
          <w:sz w:val="27"/>
          <w:szCs w:val="27"/>
          <w:lang w:eastAsia="en-US"/>
        </w:rPr>
        <w:t xml:space="preserve">Бокситогорский район, </w:t>
      </w:r>
      <w:proofErr w:type="spellStart"/>
      <w:r w:rsidRPr="00F05F96">
        <w:rPr>
          <w:rFonts w:eastAsia="Calibri"/>
          <w:sz w:val="27"/>
          <w:szCs w:val="27"/>
          <w:lang w:eastAsia="en-US"/>
        </w:rPr>
        <w:t>г.Пикалево</w:t>
      </w:r>
      <w:proofErr w:type="spellEnd"/>
      <w:r w:rsidRPr="00F05F96">
        <w:rPr>
          <w:rFonts w:eastAsia="Calibri"/>
          <w:sz w:val="27"/>
          <w:szCs w:val="27"/>
          <w:lang w:eastAsia="en-US"/>
        </w:rPr>
        <w:t>,   микрорайон 3, д.5</w:t>
      </w:r>
      <w:r w:rsidR="00091C5B">
        <w:rPr>
          <w:rFonts w:eastAsia="Calibri"/>
          <w:sz w:val="27"/>
          <w:szCs w:val="27"/>
          <w:lang w:eastAsia="en-US"/>
        </w:rPr>
        <w:t xml:space="preserve"> </w:t>
      </w:r>
      <w:r w:rsidRPr="00F05F96">
        <w:rPr>
          <w:rFonts w:eastAsia="Calibri"/>
          <w:sz w:val="27"/>
          <w:szCs w:val="27"/>
          <w:lang w:eastAsia="en-US"/>
        </w:rPr>
        <w:t xml:space="preserve">- перенос срока капитального ремонта лифтового </w:t>
      </w:r>
      <w:proofErr w:type="gramStart"/>
      <w:r w:rsidRPr="00F05F96">
        <w:rPr>
          <w:rFonts w:eastAsia="Calibri"/>
          <w:sz w:val="27"/>
          <w:szCs w:val="27"/>
          <w:lang w:eastAsia="en-US"/>
        </w:rPr>
        <w:t>оборудования  с</w:t>
      </w:r>
      <w:proofErr w:type="gramEnd"/>
      <w:r w:rsidRPr="00F05F96">
        <w:rPr>
          <w:rFonts w:eastAsia="Calibri"/>
          <w:sz w:val="27"/>
          <w:szCs w:val="27"/>
          <w:lang w:eastAsia="en-US"/>
        </w:rPr>
        <w:t xml:space="preserve"> периода 2029-2031 годов на 2019 год</w:t>
      </w:r>
      <w:r w:rsidR="00091C5B">
        <w:rPr>
          <w:rFonts w:eastAsia="Calibri"/>
          <w:sz w:val="27"/>
          <w:szCs w:val="27"/>
          <w:lang w:eastAsia="en-US"/>
        </w:rPr>
        <w:t xml:space="preserve"> (д</w:t>
      </w:r>
      <w:r w:rsidRPr="00F05F96">
        <w:rPr>
          <w:rFonts w:eastAsia="Calibri"/>
          <w:sz w:val="27"/>
          <w:szCs w:val="27"/>
          <w:lang w:eastAsia="en-US"/>
        </w:rPr>
        <w:t>ом 1993 г</w:t>
      </w:r>
      <w:r w:rsidR="00091C5B">
        <w:rPr>
          <w:rFonts w:eastAsia="Calibri"/>
          <w:sz w:val="27"/>
          <w:szCs w:val="27"/>
          <w:lang w:eastAsia="en-US"/>
        </w:rPr>
        <w:t>ода постройки</w:t>
      </w:r>
      <w:r w:rsidRPr="00F05F96">
        <w:rPr>
          <w:rFonts w:eastAsia="Calibri"/>
          <w:sz w:val="27"/>
          <w:szCs w:val="27"/>
          <w:lang w:eastAsia="en-US"/>
        </w:rPr>
        <w:t>,  капитальный ремонт системы теплоснабжения – 2008 год</w:t>
      </w:r>
      <w:r w:rsidR="00091C5B">
        <w:rPr>
          <w:rFonts w:eastAsia="Calibri"/>
          <w:sz w:val="27"/>
          <w:szCs w:val="27"/>
          <w:lang w:eastAsia="en-US"/>
        </w:rPr>
        <w:t>),</w:t>
      </w:r>
    </w:p>
    <w:p w:rsidR="00091C5B" w:rsidRPr="00091C5B" w:rsidRDefault="00F05F96" w:rsidP="00F05F96">
      <w:pPr>
        <w:widowControl w:val="0"/>
        <w:autoSpaceDE w:val="0"/>
        <w:autoSpaceDN w:val="0"/>
        <w:adjustRightInd w:val="0"/>
        <w:ind w:firstLine="567"/>
        <w:jc w:val="both"/>
        <w:rPr>
          <w:rFonts w:eastAsia="Calibri"/>
          <w:sz w:val="27"/>
          <w:szCs w:val="27"/>
          <w:lang w:eastAsia="en-US"/>
        </w:rPr>
      </w:pPr>
      <w:r w:rsidRPr="00F05F96">
        <w:rPr>
          <w:rFonts w:eastAsia="Calibri"/>
          <w:sz w:val="27"/>
          <w:szCs w:val="27"/>
          <w:lang w:eastAsia="en-US"/>
        </w:rPr>
        <w:t xml:space="preserve">Бокситогорский район, </w:t>
      </w:r>
      <w:proofErr w:type="spellStart"/>
      <w:r w:rsidRPr="00F05F96">
        <w:rPr>
          <w:rFonts w:eastAsia="Calibri"/>
          <w:sz w:val="27"/>
          <w:szCs w:val="27"/>
          <w:lang w:eastAsia="en-US"/>
        </w:rPr>
        <w:t>г.Пикалево</w:t>
      </w:r>
      <w:proofErr w:type="spellEnd"/>
      <w:r w:rsidRPr="00F05F96">
        <w:rPr>
          <w:rFonts w:eastAsia="Calibri"/>
          <w:sz w:val="27"/>
          <w:szCs w:val="27"/>
          <w:lang w:eastAsia="en-US"/>
        </w:rPr>
        <w:t xml:space="preserve">,   микрорайон 3, д.7- перенос срока капитального ремонта лифтового </w:t>
      </w:r>
      <w:proofErr w:type="gramStart"/>
      <w:r w:rsidRPr="00F05F96">
        <w:rPr>
          <w:rFonts w:eastAsia="Calibri"/>
          <w:sz w:val="27"/>
          <w:szCs w:val="27"/>
          <w:lang w:eastAsia="en-US"/>
        </w:rPr>
        <w:t>оборудования  с</w:t>
      </w:r>
      <w:proofErr w:type="gramEnd"/>
      <w:r w:rsidRPr="00F05F96">
        <w:rPr>
          <w:rFonts w:eastAsia="Calibri"/>
          <w:sz w:val="27"/>
          <w:szCs w:val="27"/>
          <w:lang w:eastAsia="en-US"/>
        </w:rPr>
        <w:t xml:space="preserve"> периода 2029-2031 годов на 2021 год</w:t>
      </w:r>
      <w:r w:rsidR="00091C5B">
        <w:rPr>
          <w:rFonts w:eastAsia="Calibri"/>
          <w:sz w:val="27"/>
          <w:szCs w:val="27"/>
          <w:lang w:eastAsia="en-US"/>
        </w:rPr>
        <w:t xml:space="preserve"> (</w:t>
      </w:r>
      <w:r w:rsidR="00091C5B" w:rsidRPr="00091C5B">
        <w:rPr>
          <w:rFonts w:eastAsia="Calibri"/>
          <w:sz w:val="27"/>
          <w:szCs w:val="27"/>
          <w:lang w:eastAsia="en-US"/>
        </w:rPr>
        <w:t>д</w:t>
      </w:r>
      <w:r w:rsidRPr="00091C5B">
        <w:rPr>
          <w:rFonts w:eastAsia="Calibri"/>
          <w:sz w:val="27"/>
          <w:szCs w:val="27"/>
          <w:lang w:eastAsia="en-US"/>
        </w:rPr>
        <w:t>ом 1996 г</w:t>
      </w:r>
      <w:r w:rsidR="00091C5B" w:rsidRPr="00091C5B">
        <w:rPr>
          <w:rFonts w:eastAsia="Calibri"/>
          <w:sz w:val="27"/>
          <w:szCs w:val="27"/>
          <w:lang w:eastAsia="en-US"/>
        </w:rPr>
        <w:t>ода постройки</w:t>
      </w:r>
      <w:r w:rsidRPr="00091C5B">
        <w:rPr>
          <w:rFonts w:eastAsia="Calibri"/>
          <w:sz w:val="27"/>
          <w:szCs w:val="27"/>
          <w:lang w:eastAsia="en-US"/>
        </w:rPr>
        <w:t>,  капитальный ремонт не проводился</w:t>
      </w:r>
      <w:r w:rsidR="00091C5B" w:rsidRPr="00091C5B">
        <w:rPr>
          <w:rFonts w:eastAsia="Calibri"/>
          <w:sz w:val="27"/>
          <w:szCs w:val="27"/>
          <w:lang w:eastAsia="en-US"/>
        </w:rPr>
        <w:t>)</w:t>
      </w:r>
      <w:r w:rsidR="00091C5B">
        <w:rPr>
          <w:rFonts w:eastAsia="Calibri"/>
          <w:sz w:val="27"/>
          <w:szCs w:val="27"/>
          <w:lang w:eastAsia="en-US"/>
        </w:rPr>
        <w:t>.</w:t>
      </w:r>
    </w:p>
    <w:p w:rsidR="001E77A4" w:rsidRDefault="009A600E" w:rsidP="001E77A4">
      <w:pPr>
        <w:autoSpaceDE w:val="0"/>
        <w:autoSpaceDN w:val="0"/>
        <w:adjustRightInd w:val="0"/>
        <w:jc w:val="both"/>
        <w:rPr>
          <w:rFonts w:eastAsia="Calibri"/>
          <w:sz w:val="27"/>
          <w:szCs w:val="27"/>
          <w:lang w:eastAsia="en-US"/>
        </w:rPr>
      </w:pPr>
      <w:r w:rsidRPr="009A600E">
        <w:rPr>
          <w:rFonts w:eastAsia="Calibri"/>
          <w:b/>
          <w:sz w:val="27"/>
          <w:szCs w:val="27"/>
          <w:lang w:eastAsia="en-US"/>
        </w:rPr>
        <w:t>Решили:</w:t>
      </w:r>
      <w:r w:rsidR="000837A1" w:rsidRPr="00050A9D">
        <w:rPr>
          <w:rFonts w:eastAsia="Calibri"/>
          <w:sz w:val="27"/>
          <w:szCs w:val="27"/>
          <w:lang w:eastAsia="en-US"/>
        </w:rPr>
        <w:t xml:space="preserve"> </w:t>
      </w:r>
      <w:r w:rsidR="00D829AB">
        <w:rPr>
          <w:rFonts w:eastAsia="Calibri"/>
          <w:sz w:val="27"/>
          <w:szCs w:val="27"/>
          <w:lang w:eastAsia="en-US"/>
        </w:rPr>
        <w:t xml:space="preserve">1. </w:t>
      </w:r>
      <w:r w:rsidR="001E77A4">
        <w:rPr>
          <w:rFonts w:eastAsia="Calibri"/>
          <w:sz w:val="27"/>
          <w:szCs w:val="27"/>
          <w:lang w:eastAsia="en-US"/>
        </w:rPr>
        <w:t>В</w:t>
      </w:r>
      <w:r w:rsidR="001E77A4" w:rsidRPr="001E77A4">
        <w:rPr>
          <w:rFonts w:eastAsia="Calibri"/>
          <w:sz w:val="27"/>
          <w:szCs w:val="27"/>
          <w:lang w:eastAsia="en-US"/>
        </w:rPr>
        <w:t>ернуть документы заявителю в связи с представлением документов не в полном объеме в соответствии с пунктом 3.10.1 Порядка № 625 и оформлением документов не в соответствии с требованиями действующего законодательства.</w:t>
      </w:r>
    </w:p>
    <w:p w:rsidR="00D829AB" w:rsidRPr="00D829AB" w:rsidRDefault="00D829AB" w:rsidP="00D829AB">
      <w:pPr>
        <w:autoSpaceDE w:val="0"/>
        <w:autoSpaceDN w:val="0"/>
        <w:adjustRightInd w:val="0"/>
        <w:ind w:firstLine="1134"/>
        <w:jc w:val="both"/>
        <w:rPr>
          <w:rFonts w:eastAsia="Calibri"/>
          <w:sz w:val="27"/>
          <w:szCs w:val="27"/>
          <w:lang w:eastAsia="en-US"/>
        </w:rPr>
      </w:pPr>
      <w:r>
        <w:rPr>
          <w:rFonts w:eastAsia="Calibri"/>
          <w:sz w:val="27"/>
          <w:szCs w:val="27"/>
          <w:lang w:eastAsia="en-US"/>
        </w:rPr>
        <w:t xml:space="preserve">2. </w:t>
      </w:r>
      <w:r w:rsidR="006E27D5">
        <w:rPr>
          <w:rFonts w:eastAsia="Calibri"/>
          <w:sz w:val="27"/>
          <w:szCs w:val="27"/>
          <w:lang w:eastAsia="en-US"/>
        </w:rPr>
        <w:t>Р</w:t>
      </w:r>
      <w:r w:rsidR="006E27D5" w:rsidRPr="006E27D5">
        <w:rPr>
          <w:rFonts w:eastAsia="Calibri"/>
          <w:sz w:val="27"/>
          <w:szCs w:val="27"/>
          <w:lang w:eastAsia="en-US"/>
        </w:rPr>
        <w:t xml:space="preserve">екомендовать </w:t>
      </w:r>
      <w:r w:rsidR="006E27D5">
        <w:rPr>
          <w:rFonts w:eastAsia="Calibri"/>
          <w:sz w:val="27"/>
          <w:szCs w:val="27"/>
          <w:lang w:eastAsia="en-US"/>
        </w:rPr>
        <w:t>к</w:t>
      </w:r>
      <w:r w:rsidR="008E1850" w:rsidRPr="008E1850">
        <w:rPr>
          <w:rFonts w:eastAsia="Calibri"/>
          <w:sz w:val="27"/>
          <w:szCs w:val="27"/>
          <w:lang w:eastAsia="en-US"/>
        </w:rPr>
        <w:t xml:space="preserve">омитету по жилищно-коммунальному хозяйству Ленинградкой области  направить в администрацию муниципального образования Город Пикалево Бокситогорского муниципального района  Ленинградской области письмо о рассмотрении возможности приоритетного включения в соответствии с пунктом 3.1 статьи 168 Жилищного кодекса Российской Федерации в </w:t>
      </w:r>
      <w:r w:rsidR="00587CC1">
        <w:rPr>
          <w:rFonts w:eastAsia="Calibri"/>
          <w:sz w:val="27"/>
          <w:szCs w:val="27"/>
          <w:lang w:eastAsia="en-US"/>
        </w:rPr>
        <w:t>р</w:t>
      </w:r>
      <w:r w:rsidR="008E1850" w:rsidRPr="008E1850">
        <w:rPr>
          <w:rFonts w:eastAsia="Calibri"/>
          <w:sz w:val="27"/>
          <w:szCs w:val="27"/>
          <w:lang w:eastAsia="en-US"/>
        </w:rPr>
        <w:t xml:space="preserve">егиональную программу капитального ремонта, в период 2020-2022 годов, </w:t>
      </w:r>
      <w:r w:rsidR="0038566A" w:rsidRPr="0038566A">
        <w:rPr>
          <w:rFonts w:eastAsia="Calibri"/>
          <w:sz w:val="27"/>
          <w:szCs w:val="27"/>
          <w:lang w:eastAsia="en-US"/>
        </w:rPr>
        <w:t>многоквартирных домов с выполнением работ по ремонту или замене лифтового оборудования, срок эксплуатации которого истек.</w:t>
      </w:r>
    </w:p>
    <w:p w:rsidR="00BC28CA" w:rsidRDefault="00965CD1" w:rsidP="00965CD1">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4 к протоколу.</w:t>
      </w:r>
    </w:p>
    <w:p w:rsidR="00091C5B" w:rsidRPr="00091C5B" w:rsidRDefault="00091C5B" w:rsidP="001E77A4">
      <w:pPr>
        <w:autoSpaceDE w:val="0"/>
        <w:autoSpaceDN w:val="0"/>
        <w:adjustRightInd w:val="0"/>
        <w:spacing w:before="120"/>
        <w:ind w:firstLine="567"/>
        <w:jc w:val="both"/>
        <w:rPr>
          <w:rFonts w:eastAsia="Calibri"/>
          <w:sz w:val="27"/>
          <w:szCs w:val="27"/>
          <w:lang w:eastAsia="en-US"/>
        </w:rPr>
      </w:pPr>
      <w:r>
        <w:rPr>
          <w:rFonts w:eastAsia="Calibri"/>
          <w:b/>
          <w:sz w:val="27"/>
          <w:szCs w:val="27"/>
          <w:lang w:eastAsia="en-US"/>
        </w:rPr>
        <w:t>5</w:t>
      </w:r>
      <w:r w:rsidRPr="00091C5B">
        <w:rPr>
          <w:rFonts w:eastAsia="Calibri"/>
          <w:b/>
          <w:sz w:val="27"/>
          <w:szCs w:val="27"/>
          <w:lang w:eastAsia="en-US"/>
        </w:rPr>
        <w:t>.</w:t>
      </w:r>
      <w:r>
        <w:rPr>
          <w:rFonts w:eastAsia="Calibri"/>
          <w:sz w:val="27"/>
          <w:szCs w:val="27"/>
          <w:lang w:eastAsia="en-US"/>
        </w:rPr>
        <w:t xml:space="preserve"> </w:t>
      </w:r>
      <w:bookmarkStart w:id="17" w:name="_Hlk5372115"/>
      <w:r w:rsidRPr="00091C5B">
        <w:rPr>
          <w:rFonts w:eastAsia="Calibri"/>
          <w:sz w:val="27"/>
          <w:szCs w:val="27"/>
          <w:lang w:eastAsia="en-US"/>
        </w:rPr>
        <w:t xml:space="preserve">Рассмотрение заявлений, представленных администрацией муниципального образования </w:t>
      </w:r>
      <w:r>
        <w:rPr>
          <w:rFonts w:eastAsia="Calibri"/>
          <w:sz w:val="27"/>
          <w:szCs w:val="27"/>
          <w:lang w:eastAsia="en-US"/>
        </w:rPr>
        <w:t>Сланцевский муниципальный район Ленинградской области, ООО «Жилищное коммунальное хозяйство»</w:t>
      </w:r>
      <w:r w:rsidRPr="00091C5B">
        <w:rPr>
          <w:rFonts w:eastAsia="Calibri"/>
          <w:sz w:val="27"/>
          <w:szCs w:val="27"/>
          <w:lang w:eastAsia="en-US"/>
        </w:rPr>
        <w:t>,</w:t>
      </w:r>
      <w:r w:rsidRPr="00091C5B">
        <w:rPr>
          <w:rFonts w:eastAsia="Calibri"/>
          <w:b/>
          <w:sz w:val="27"/>
          <w:szCs w:val="27"/>
          <w:lang w:eastAsia="en-US"/>
        </w:rPr>
        <w:t xml:space="preserve"> </w:t>
      </w:r>
      <w:r w:rsidRPr="00091C5B">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rFonts w:eastAsia="Calibri"/>
          <w:sz w:val="27"/>
          <w:szCs w:val="27"/>
          <w:lang w:eastAsia="en-US"/>
        </w:rPr>
        <w:t>1</w:t>
      </w:r>
      <w:r w:rsidRPr="00091C5B">
        <w:rPr>
          <w:rFonts w:eastAsia="Calibri"/>
          <w:sz w:val="27"/>
          <w:szCs w:val="27"/>
          <w:lang w:eastAsia="en-US"/>
        </w:rPr>
        <w:t xml:space="preserve"> многоквартирн</w:t>
      </w:r>
      <w:r>
        <w:rPr>
          <w:rFonts w:eastAsia="Calibri"/>
          <w:sz w:val="27"/>
          <w:szCs w:val="27"/>
          <w:lang w:eastAsia="en-US"/>
        </w:rPr>
        <w:t>ого дома</w:t>
      </w:r>
      <w:r w:rsidRPr="00091C5B">
        <w:rPr>
          <w:rFonts w:eastAsia="Calibri"/>
          <w:sz w:val="27"/>
          <w:szCs w:val="27"/>
          <w:lang w:eastAsia="en-US"/>
        </w:rPr>
        <w:t>:</w:t>
      </w:r>
    </w:p>
    <w:p w:rsidR="00091C5B" w:rsidRDefault="00091C5B" w:rsidP="00091C5B">
      <w:pPr>
        <w:autoSpaceDE w:val="0"/>
        <w:autoSpaceDN w:val="0"/>
        <w:adjustRightInd w:val="0"/>
        <w:ind w:firstLine="567"/>
        <w:jc w:val="both"/>
        <w:rPr>
          <w:rFonts w:eastAsia="Calibri"/>
          <w:sz w:val="27"/>
          <w:szCs w:val="27"/>
          <w:lang w:eastAsia="en-US"/>
        </w:rPr>
      </w:pPr>
      <w:proofErr w:type="spellStart"/>
      <w:r w:rsidRPr="00091C5B">
        <w:rPr>
          <w:rFonts w:eastAsia="Calibri"/>
          <w:sz w:val="27"/>
          <w:szCs w:val="27"/>
          <w:lang w:eastAsia="en-US"/>
        </w:rPr>
        <w:t>г.Сланцы</w:t>
      </w:r>
      <w:proofErr w:type="spellEnd"/>
      <w:proofErr w:type="gramStart"/>
      <w:r w:rsidRPr="00091C5B">
        <w:rPr>
          <w:rFonts w:eastAsia="Calibri"/>
          <w:sz w:val="27"/>
          <w:szCs w:val="27"/>
          <w:lang w:eastAsia="en-US"/>
        </w:rPr>
        <w:t xml:space="preserve">,  </w:t>
      </w:r>
      <w:proofErr w:type="spellStart"/>
      <w:r w:rsidRPr="00091C5B">
        <w:rPr>
          <w:rFonts w:eastAsia="Calibri"/>
          <w:sz w:val="27"/>
          <w:szCs w:val="27"/>
          <w:lang w:eastAsia="en-US"/>
        </w:rPr>
        <w:t>пер</w:t>
      </w:r>
      <w:proofErr w:type="gramEnd"/>
      <w:r w:rsidRPr="00091C5B">
        <w:rPr>
          <w:rFonts w:eastAsia="Calibri"/>
          <w:sz w:val="27"/>
          <w:szCs w:val="27"/>
          <w:lang w:eastAsia="en-US"/>
        </w:rPr>
        <w:t>.Почтовый</w:t>
      </w:r>
      <w:proofErr w:type="spellEnd"/>
      <w:r w:rsidRPr="00091C5B">
        <w:rPr>
          <w:rFonts w:eastAsia="Calibri"/>
          <w:sz w:val="27"/>
          <w:szCs w:val="27"/>
          <w:lang w:eastAsia="en-US"/>
        </w:rPr>
        <w:t xml:space="preserve">, д.11 – перенос сроков капитального ремонта системы водоотведения с периода  2035-2037 годов на  период 2019-2020 годов </w:t>
      </w:r>
      <w:r>
        <w:rPr>
          <w:rFonts w:eastAsia="Calibri"/>
          <w:sz w:val="27"/>
          <w:szCs w:val="27"/>
          <w:lang w:eastAsia="en-US"/>
        </w:rPr>
        <w:t>(д</w:t>
      </w:r>
      <w:r w:rsidRPr="00091C5B">
        <w:rPr>
          <w:rFonts w:eastAsia="Calibri"/>
          <w:sz w:val="27"/>
          <w:szCs w:val="27"/>
          <w:lang w:eastAsia="en-US"/>
        </w:rPr>
        <w:t>ом 1971 г</w:t>
      </w:r>
      <w:r>
        <w:rPr>
          <w:rFonts w:eastAsia="Calibri"/>
          <w:sz w:val="27"/>
          <w:szCs w:val="27"/>
          <w:lang w:eastAsia="en-US"/>
        </w:rPr>
        <w:t>ода постройки</w:t>
      </w:r>
      <w:r w:rsidRPr="00091C5B">
        <w:rPr>
          <w:rFonts w:eastAsia="Calibri"/>
          <w:sz w:val="27"/>
          <w:szCs w:val="27"/>
          <w:lang w:eastAsia="en-US"/>
        </w:rPr>
        <w:t>, капитальный ремонт не проводился</w:t>
      </w:r>
      <w:r>
        <w:rPr>
          <w:rFonts w:eastAsia="Calibri"/>
          <w:sz w:val="27"/>
          <w:szCs w:val="27"/>
          <w:lang w:eastAsia="en-US"/>
        </w:rPr>
        <w:t>).</w:t>
      </w:r>
    </w:p>
    <w:p w:rsidR="00AB648F" w:rsidRDefault="00091C5B" w:rsidP="00091C5B">
      <w:pPr>
        <w:autoSpaceDE w:val="0"/>
        <w:autoSpaceDN w:val="0"/>
        <w:adjustRightInd w:val="0"/>
        <w:jc w:val="both"/>
        <w:rPr>
          <w:rFonts w:eastAsia="Calibri"/>
          <w:sz w:val="27"/>
          <w:szCs w:val="27"/>
          <w:lang w:eastAsia="en-US"/>
        </w:rPr>
      </w:pPr>
      <w:r w:rsidRPr="00091C5B">
        <w:rPr>
          <w:rFonts w:eastAsia="Calibri"/>
          <w:b/>
          <w:sz w:val="27"/>
          <w:szCs w:val="27"/>
          <w:lang w:eastAsia="en-US"/>
        </w:rPr>
        <w:t>Решили:</w:t>
      </w:r>
      <w:r w:rsidR="00AE41E5">
        <w:rPr>
          <w:rFonts w:eastAsia="Calibri"/>
          <w:b/>
          <w:sz w:val="27"/>
          <w:szCs w:val="27"/>
          <w:lang w:eastAsia="en-US"/>
        </w:rPr>
        <w:t xml:space="preserve"> </w:t>
      </w:r>
      <w:r w:rsidR="00D829AB" w:rsidRPr="00D829AB">
        <w:rPr>
          <w:rFonts w:eastAsia="Calibri"/>
          <w:sz w:val="27"/>
          <w:szCs w:val="27"/>
          <w:lang w:eastAsia="en-US"/>
        </w:rPr>
        <w:t>1.</w:t>
      </w:r>
      <w:r w:rsidR="00D829AB">
        <w:rPr>
          <w:rFonts w:eastAsia="Calibri"/>
          <w:b/>
          <w:sz w:val="27"/>
          <w:szCs w:val="27"/>
          <w:lang w:eastAsia="en-US"/>
        </w:rPr>
        <w:t xml:space="preserve"> </w:t>
      </w:r>
      <w:r w:rsidR="00AE41E5" w:rsidRPr="00AE41E5">
        <w:rPr>
          <w:rFonts w:eastAsia="Calibri"/>
          <w:sz w:val="27"/>
          <w:szCs w:val="27"/>
          <w:lang w:eastAsia="en-US"/>
        </w:rPr>
        <w:t>У</w:t>
      </w:r>
      <w:r w:rsidR="00AE41E5">
        <w:rPr>
          <w:rFonts w:eastAsia="Calibri"/>
          <w:sz w:val="27"/>
          <w:szCs w:val="27"/>
          <w:lang w:eastAsia="en-US"/>
        </w:rPr>
        <w:t xml:space="preserve">становили необходимость переноса </w:t>
      </w:r>
      <w:r w:rsidR="00AE41E5" w:rsidRPr="00AE41E5">
        <w:rPr>
          <w:rFonts w:eastAsia="Calibri"/>
          <w:sz w:val="27"/>
          <w:szCs w:val="27"/>
          <w:lang w:eastAsia="en-US"/>
        </w:rPr>
        <w:t xml:space="preserve">сроков проведения работ по капитальному </w:t>
      </w:r>
      <w:proofErr w:type="gramStart"/>
      <w:r w:rsidR="00AE41E5" w:rsidRPr="00AE41E5">
        <w:rPr>
          <w:rFonts w:eastAsia="Calibri"/>
          <w:sz w:val="27"/>
          <w:szCs w:val="27"/>
          <w:lang w:eastAsia="en-US"/>
        </w:rPr>
        <w:t xml:space="preserve">ремонту </w:t>
      </w:r>
      <w:r w:rsidR="00AB648F">
        <w:rPr>
          <w:rFonts w:eastAsia="Calibri"/>
          <w:sz w:val="27"/>
          <w:szCs w:val="27"/>
          <w:lang w:eastAsia="en-US"/>
        </w:rPr>
        <w:t xml:space="preserve"> </w:t>
      </w:r>
      <w:r w:rsidR="00AE41E5" w:rsidRPr="00AE41E5">
        <w:rPr>
          <w:rFonts w:eastAsia="Calibri"/>
          <w:sz w:val="27"/>
          <w:szCs w:val="27"/>
          <w:lang w:eastAsia="en-US"/>
        </w:rPr>
        <w:t>в</w:t>
      </w:r>
      <w:proofErr w:type="gramEnd"/>
      <w:r w:rsidR="00AE41E5" w:rsidRPr="00AE41E5">
        <w:rPr>
          <w:rFonts w:eastAsia="Calibri"/>
          <w:sz w:val="27"/>
          <w:szCs w:val="27"/>
          <w:lang w:eastAsia="en-US"/>
        </w:rPr>
        <w:t xml:space="preserve"> многоквартирн</w:t>
      </w:r>
      <w:r w:rsidR="00AB648F">
        <w:rPr>
          <w:rFonts w:eastAsia="Calibri"/>
          <w:sz w:val="27"/>
          <w:szCs w:val="27"/>
          <w:lang w:eastAsia="en-US"/>
        </w:rPr>
        <w:t>ом</w:t>
      </w:r>
      <w:r w:rsidR="00AE41E5" w:rsidRPr="00AE41E5">
        <w:rPr>
          <w:rFonts w:eastAsia="Calibri"/>
          <w:sz w:val="27"/>
          <w:szCs w:val="27"/>
          <w:lang w:eastAsia="en-US"/>
        </w:rPr>
        <w:t xml:space="preserve"> дом</w:t>
      </w:r>
      <w:r w:rsidR="00AB648F">
        <w:rPr>
          <w:rFonts w:eastAsia="Calibri"/>
          <w:sz w:val="27"/>
          <w:szCs w:val="27"/>
          <w:lang w:eastAsia="en-US"/>
        </w:rPr>
        <w:t>е</w:t>
      </w:r>
      <w:r w:rsidR="00AE41E5" w:rsidRPr="00AE41E5">
        <w:rPr>
          <w:rFonts w:eastAsia="Calibri"/>
          <w:sz w:val="27"/>
          <w:szCs w:val="27"/>
          <w:lang w:eastAsia="en-US"/>
        </w:rPr>
        <w:t xml:space="preserve">  на более ранний </w:t>
      </w:r>
      <w:r w:rsidR="00AE41E5">
        <w:rPr>
          <w:rFonts w:eastAsia="Calibri"/>
          <w:sz w:val="27"/>
          <w:szCs w:val="27"/>
          <w:lang w:eastAsia="en-US"/>
        </w:rPr>
        <w:t xml:space="preserve">период </w:t>
      </w:r>
      <w:r w:rsidR="00AB648F">
        <w:rPr>
          <w:rFonts w:eastAsia="Calibri"/>
          <w:sz w:val="27"/>
          <w:szCs w:val="27"/>
          <w:lang w:eastAsia="en-US"/>
        </w:rPr>
        <w:t xml:space="preserve">согласно </w:t>
      </w:r>
      <w:r w:rsidR="00AB648F" w:rsidRPr="00AB648F">
        <w:rPr>
          <w:rFonts w:eastAsia="Calibri"/>
          <w:sz w:val="27"/>
          <w:szCs w:val="27"/>
          <w:lang w:eastAsia="en-US"/>
        </w:rPr>
        <w:t xml:space="preserve">заявлению с внесением изменений в </w:t>
      </w:r>
      <w:r w:rsidR="00C914CA">
        <w:rPr>
          <w:rFonts w:eastAsia="Calibri"/>
          <w:sz w:val="27"/>
          <w:szCs w:val="27"/>
          <w:lang w:eastAsia="en-US"/>
        </w:rPr>
        <w:t>р</w:t>
      </w:r>
      <w:r w:rsidR="00AB648F" w:rsidRPr="00AB648F">
        <w:rPr>
          <w:rFonts w:eastAsia="Calibri"/>
          <w:sz w:val="27"/>
          <w:szCs w:val="27"/>
          <w:lang w:eastAsia="en-US"/>
        </w:rPr>
        <w:t>егиональную программу капитального ремонта</w:t>
      </w:r>
      <w:r w:rsidR="004C1CE3">
        <w:rPr>
          <w:sz w:val="28"/>
          <w:szCs w:val="28"/>
        </w:rPr>
        <w:t xml:space="preserve">, </w:t>
      </w:r>
      <w:r w:rsidR="00AB648F" w:rsidRPr="00AB648F">
        <w:rPr>
          <w:rFonts w:eastAsia="Calibri"/>
          <w:sz w:val="27"/>
          <w:szCs w:val="27"/>
          <w:lang w:eastAsia="en-US"/>
        </w:rPr>
        <w:t>по факту выполненных работ</w:t>
      </w:r>
      <w:r w:rsidR="00AB648F">
        <w:rPr>
          <w:rFonts w:eastAsia="Calibri"/>
          <w:sz w:val="27"/>
          <w:szCs w:val="27"/>
          <w:lang w:eastAsia="en-US"/>
        </w:rPr>
        <w:t>.</w:t>
      </w:r>
    </w:p>
    <w:p w:rsidR="00D829AB" w:rsidRDefault="00D829AB" w:rsidP="00D829AB">
      <w:pPr>
        <w:autoSpaceDE w:val="0"/>
        <w:autoSpaceDN w:val="0"/>
        <w:adjustRightInd w:val="0"/>
        <w:ind w:firstLine="1276"/>
        <w:jc w:val="both"/>
        <w:rPr>
          <w:rFonts w:eastAsia="Calibri"/>
          <w:sz w:val="27"/>
          <w:szCs w:val="27"/>
          <w:lang w:eastAsia="en-US"/>
        </w:rPr>
      </w:pPr>
      <w:r>
        <w:rPr>
          <w:rFonts w:eastAsia="Calibri"/>
          <w:sz w:val="27"/>
          <w:szCs w:val="27"/>
          <w:lang w:eastAsia="en-US"/>
        </w:rPr>
        <w:t xml:space="preserve">2. Комитету </w:t>
      </w:r>
      <w:r w:rsidR="00847EA2">
        <w:rPr>
          <w:rFonts w:eastAsia="Calibri"/>
          <w:sz w:val="27"/>
          <w:szCs w:val="27"/>
          <w:lang w:eastAsia="en-US"/>
        </w:rPr>
        <w:t xml:space="preserve">рекомендовать </w:t>
      </w:r>
      <w:r>
        <w:rPr>
          <w:rFonts w:eastAsia="Calibri"/>
          <w:sz w:val="27"/>
          <w:szCs w:val="27"/>
          <w:lang w:eastAsia="en-US"/>
        </w:rPr>
        <w:t>направить соответствующее письмо владельцу специального счета о принятом комиссией решении.</w:t>
      </w:r>
    </w:p>
    <w:bookmarkEnd w:id="17"/>
    <w:p w:rsidR="00BC28CA" w:rsidRPr="00050A9D" w:rsidRDefault="00965CD1" w:rsidP="00965CD1">
      <w:pPr>
        <w:widowControl w:val="0"/>
        <w:autoSpaceDE w:val="0"/>
        <w:autoSpaceDN w:val="0"/>
        <w:adjustRightInd w:val="0"/>
        <w:spacing w:after="120"/>
        <w:ind w:firstLine="567"/>
        <w:jc w:val="both"/>
        <w:rPr>
          <w:rFonts w:eastAsia="Calibri"/>
          <w:b/>
          <w:sz w:val="27"/>
          <w:szCs w:val="27"/>
          <w:lang w:eastAsia="en-US"/>
        </w:rPr>
      </w:pPr>
      <w:r>
        <w:rPr>
          <w:rFonts w:eastAsia="Calibri"/>
          <w:sz w:val="27"/>
          <w:szCs w:val="27"/>
          <w:lang w:eastAsia="en-US"/>
        </w:rPr>
        <w:t>Приложение № 5 к протоколу.</w:t>
      </w:r>
    </w:p>
    <w:p w:rsidR="00AB648F" w:rsidRPr="00091C5B" w:rsidRDefault="00AB648F" w:rsidP="00AB648F">
      <w:pPr>
        <w:autoSpaceDE w:val="0"/>
        <w:autoSpaceDN w:val="0"/>
        <w:adjustRightInd w:val="0"/>
        <w:ind w:firstLine="567"/>
        <w:jc w:val="both"/>
        <w:rPr>
          <w:rFonts w:eastAsia="Calibri"/>
          <w:sz w:val="27"/>
          <w:szCs w:val="27"/>
          <w:lang w:eastAsia="en-US"/>
        </w:rPr>
      </w:pPr>
      <w:r w:rsidRPr="00AB648F">
        <w:rPr>
          <w:rFonts w:eastAsia="Calibri"/>
          <w:b/>
          <w:sz w:val="27"/>
          <w:szCs w:val="27"/>
          <w:lang w:eastAsia="en-US"/>
        </w:rPr>
        <w:t>6.</w:t>
      </w:r>
      <w:r>
        <w:rPr>
          <w:rFonts w:eastAsia="Calibri"/>
          <w:sz w:val="27"/>
          <w:szCs w:val="27"/>
          <w:lang w:eastAsia="en-US"/>
        </w:rPr>
        <w:t xml:space="preserve"> </w:t>
      </w:r>
      <w:bookmarkStart w:id="18" w:name="_Hlk5637293"/>
      <w:r w:rsidRPr="00091C5B">
        <w:rPr>
          <w:rFonts w:eastAsia="Calibri"/>
          <w:sz w:val="27"/>
          <w:szCs w:val="27"/>
          <w:lang w:eastAsia="en-US"/>
        </w:rPr>
        <w:t xml:space="preserve">Рассмотрение заявлений, представленных администрацией муниципального образования </w:t>
      </w:r>
      <w:r>
        <w:rPr>
          <w:rFonts w:eastAsia="Calibri"/>
          <w:sz w:val="27"/>
          <w:szCs w:val="27"/>
          <w:lang w:eastAsia="en-US"/>
        </w:rPr>
        <w:t>Лужский муниципальный район Ленинградской области</w:t>
      </w:r>
      <w:r w:rsidR="001E77A4">
        <w:rPr>
          <w:rFonts w:eastAsia="Calibri"/>
          <w:sz w:val="27"/>
          <w:szCs w:val="27"/>
          <w:lang w:eastAsia="en-US"/>
        </w:rPr>
        <w:t>,</w:t>
      </w:r>
      <w:r>
        <w:rPr>
          <w:rFonts w:eastAsia="Calibri"/>
          <w:sz w:val="27"/>
          <w:szCs w:val="27"/>
          <w:lang w:eastAsia="en-US"/>
        </w:rPr>
        <w:t xml:space="preserve"> </w:t>
      </w:r>
      <w:r w:rsidRPr="00091C5B">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rFonts w:eastAsia="Calibri"/>
          <w:sz w:val="27"/>
          <w:szCs w:val="27"/>
          <w:lang w:eastAsia="en-US"/>
        </w:rPr>
        <w:t>1</w:t>
      </w:r>
      <w:r w:rsidRPr="00091C5B">
        <w:rPr>
          <w:rFonts w:eastAsia="Calibri"/>
          <w:sz w:val="27"/>
          <w:szCs w:val="27"/>
          <w:lang w:eastAsia="en-US"/>
        </w:rPr>
        <w:t xml:space="preserve"> многоквартирн</w:t>
      </w:r>
      <w:r>
        <w:rPr>
          <w:rFonts w:eastAsia="Calibri"/>
          <w:sz w:val="27"/>
          <w:szCs w:val="27"/>
          <w:lang w:eastAsia="en-US"/>
        </w:rPr>
        <w:t>ого дома</w:t>
      </w:r>
      <w:r w:rsidRPr="00091C5B">
        <w:rPr>
          <w:rFonts w:eastAsia="Calibri"/>
          <w:sz w:val="27"/>
          <w:szCs w:val="27"/>
          <w:lang w:eastAsia="en-US"/>
        </w:rPr>
        <w:t>:</w:t>
      </w:r>
    </w:p>
    <w:p w:rsidR="005B0AB7" w:rsidRDefault="00AB648F" w:rsidP="00AB648F">
      <w:pPr>
        <w:autoSpaceDE w:val="0"/>
        <w:autoSpaceDN w:val="0"/>
        <w:adjustRightInd w:val="0"/>
        <w:ind w:firstLine="567"/>
        <w:jc w:val="both"/>
        <w:rPr>
          <w:rFonts w:eastAsia="Calibri"/>
          <w:sz w:val="27"/>
          <w:szCs w:val="27"/>
          <w:lang w:eastAsia="en-US"/>
        </w:rPr>
      </w:pPr>
      <w:proofErr w:type="spellStart"/>
      <w:r w:rsidRPr="00AB648F">
        <w:rPr>
          <w:rFonts w:eastAsia="Calibri"/>
          <w:sz w:val="27"/>
          <w:szCs w:val="27"/>
          <w:lang w:eastAsia="en-US"/>
        </w:rPr>
        <w:t>г.Луга</w:t>
      </w:r>
      <w:proofErr w:type="spellEnd"/>
      <w:r w:rsidRPr="00AB648F">
        <w:rPr>
          <w:rFonts w:eastAsia="Calibri"/>
          <w:sz w:val="27"/>
          <w:szCs w:val="27"/>
          <w:lang w:eastAsia="en-US"/>
        </w:rPr>
        <w:t xml:space="preserve">, </w:t>
      </w:r>
      <w:proofErr w:type="spellStart"/>
      <w:r w:rsidRPr="00AB648F">
        <w:rPr>
          <w:rFonts w:eastAsia="Calibri"/>
          <w:sz w:val="27"/>
          <w:szCs w:val="27"/>
          <w:lang w:eastAsia="en-US"/>
        </w:rPr>
        <w:t>пр.Володарского</w:t>
      </w:r>
      <w:proofErr w:type="spellEnd"/>
      <w:r w:rsidR="00793270">
        <w:rPr>
          <w:rFonts w:eastAsia="Calibri"/>
          <w:sz w:val="27"/>
          <w:szCs w:val="27"/>
          <w:lang w:eastAsia="en-US"/>
        </w:rPr>
        <w:t>,</w:t>
      </w:r>
      <w:r w:rsidRPr="00AB648F">
        <w:rPr>
          <w:rFonts w:eastAsia="Calibri"/>
          <w:sz w:val="27"/>
          <w:szCs w:val="27"/>
          <w:lang w:eastAsia="en-US"/>
        </w:rPr>
        <w:t xml:space="preserve"> </w:t>
      </w:r>
      <w:proofErr w:type="gramStart"/>
      <w:r w:rsidRPr="00AB648F">
        <w:rPr>
          <w:rFonts w:eastAsia="Calibri"/>
          <w:sz w:val="27"/>
          <w:szCs w:val="27"/>
          <w:lang w:eastAsia="en-US"/>
        </w:rPr>
        <w:t>д.42  -</w:t>
      </w:r>
      <w:proofErr w:type="gramEnd"/>
      <w:r w:rsidRPr="00AB648F">
        <w:rPr>
          <w:rFonts w:eastAsia="Calibri"/>
          <w:sz w:val="27"/>
          <w:szCs w:val="27"/>
          <w:lang w:eastAsia="en-US"/>
        </w:rPr>
        <w:t xml:space="preserve"> перенос срока капитального ремонта системы теплоснабжения, системы холодного водоснабжения, системы горячего водоснабжения с периода 204</w:t>
      </w:r>
      <w:r w:rsidR="005B0AB7">
        <w:rPr>
          <w:rFonts w:eastAsia="Calibri"/>
          <w:sz w:val="27"/>
          <w:szCs w:val="27"/>
          <w:lang w:eastAsia="en-US"/>
        </w:rPr>
        <w:t>1</w:t>
      </w:r>
      <w:r w:rsidRPr="00AB648F">
        <w:rPr>
          <w:rFonts w:eastAsia="Calibri"/>
          <w:sz w:val="27"/>
          <w:szCs w:val="27"/>
          <w:lang w:eastAsia="en-US"/>
        </w:rPr>
        <w:t>-2043 годов на период 2020-2022 годов, крыши с периода 2035-2037 годов на период 2020-2022 годов (</w:t>
      </w:r>
      <w:r w:rsidR="005B0AB7">
        <w:rPr>
          <w:rFonts w:eastAsia="Calibri"/>
          <w:sz w:val="27"/>
          <w:szCs w:val="27"/>
          <w:lang w:eastAsia="en-US"/>
        </w:rPr>
        <w:t>д</w:t>
      </w:r>
      <w:r w:rsidRPr="00AB648F">
        <w:rPr>
          <w:rFonts w:eastAsia="Calibri"/>
          <w:sz w:val="27"/>
          <w:szCs w:val="27"/>
          <w:lang w:eastAsia="en-US"/>
        </w:rPr>
        <w:t>ом 1987 г</w:t>
      </w:r>
      <w:r w:rsidR="005B0AB7">
        <w:rPr>
          <w:rFonts w:eastAsia="Calibri"/>
          <w:sz w:val="27"/>
          <w:szCs w:val="27"/>
          <w:lang w:eastAsia="en-US"/>
        </w:rPr>
        <w:t>ода постройки</w:t>
      </w:r>
      <w:r w:rsidRPr="00AB648F">
        <w:rPr>
          <w:rFonts w:eastAsia="Calibri"/>
          <w:sz w:val="27"/>
          <w:szCs w:val="27"/>
          <w:lang w:eastAsia="en-US"/>
        </w:rPr>
        <w:t>,  капитальный ремонт не проводился</w:t>
      </w:r>
      <w:r w:rsidR="005B0AB7">
        <w:rPr>
          <w:rFonts w:eastAsia="Calibri"/>
          <w:sz w:val="27"/>
          <w:szCs w:val="27"/>
          <w:lang w:eastAsia="en-US"/>
        </w:rPr>
        <w:t>).</w:t>
      </w:r>
    </w:p>
    <w:p w:rsidR="00AB648F" w:rsidRDefault="00AB648F" w:rsidP="00AB648F">
      <w:pPr>
        <w:autoSpaceDE w:val="0"/>
        <w:autoSpaceDN w:val="0"/>
        <w:adjustRightInd w:val="0"/>
        <w:jc w:val="both"/>
        <w:rPr>
          <w:rFonts w:eastAsia="Calibri"/>
          <w:sz w:val="27"/>
          <w:szCs w:val="27"/>
          <w:lang w:eastAsia="en-US"/>
        </w:rPr>
      </w:pPr>
      <w:r w:rsidRPr="00091C5B">
        <w:rPr>
          <w:rFonts w:eastAsia="Calibri"/>
          <w:b/>
          <w:sz w:val="27"/>
          <w:szCs w:val="27"/>
          <w:lang w:eastAsia="en-US"/>
        </w:rPr>
        <w:t>Решили:</w:t>
      </w:r>
      <w:r>
        <w:rPr>
          <w:rFonts w:eastAsia="Calibri"/>
          <w:b/>
          <w:sz w:val="27"/>
          <w:szCs w:val="27"/>
          <w:lang w:eastAsia="en-US"/>
        </w:rPr>
        <w:t xml:space="preserve"> </w:t>
      </w:r>
      <w:bookmarkStart w:id="19" w:name="_Hlk5710402"/>
      <w:r w:rsidRPr="00AE41E5">
        <w:rPr>
          <w:rFonts w:eastAsia="Calibri"/>
          <w:sz w:val="27"/>
          <w:szCs w:val="27"/>
          <w:lang w:eastAsia="en-US"/>
        </w:rPr>
        <w:t>У</w:t>
      </w:r>
      <w:r>
        <w:rPr>
          <w:rFonts w:eastAsia="Calibri"/>
          <w:sz w:val="27"/>
          <w:szCs w:val="27"/>
          <w:lang w:eastAsia="en-US"/>
        </w:rPr>
        <w:t xml:space="preserve">становили необходимость переноса </w:t>
      </w:r>
      <w:r w:rsidRPr="00AE41E5">
        <w:rPr>
          <w:rFonts w:eastAsia="Calibri"/>
          <w:sz w:val="27"/>
          <w:szCs w:val="27"/>
          <w:lang w:eastAsia="en-US"/>
        </w:rPr>
        <w:t xml:space="preserve">сроков проведения работ по капитальному </w:t>
      </w:r>
      <w:proofErr w:type="gramStart"/>
      <w:r w:rsidRPr="00AE41E5">
        <w:rPr>
          <w:rFonts w:eastAsia="Calibri"/>
          <w:sz w:val="27"/>
          <w:szCs w:val="27"/>
          <w:lang w:eastAsia="en-US"/>
        </w:rPr>
        <w:t xml:space="preserve">ремонту </w:t>
      </w:r>
      <w:r>
        <w:rPr>
          <w:rFonts w:eastAsia="Calibri"/>
          <w:sz w:val="27"/>
          <w:szCs w:val="27"/>
          <w:lang w:eastAsia="en-US"/>
        </w:rPr>
        <w:t xml:space="preserve"> </w:t>
      </w:r>
      <w:r w:rsidRPr="00AE41E5">
        <w:rPr>
          <w:rFonts w:eastAsia="Calibri"/>
          <w:sz w:val="27"/>
          <w:szCs w:val="27"/>
          <w:lang w:eastAsia="en-US"/>
        </w:rPr>
        <w:t>в</w:t>
      </w:r>
      <w:proofErr w:type="gramEnd"/>
      <w:r w:rsidRPr="00AE41E5">
        <w:rPr>
          <w:rFonts w:eastAsia="Calibri"/>
          <w:sz w:val="27"/>
          <w:szCs w:val="27"/>
          <w:lang w:eastAsia="en-US"/>
        </w:rPr>
        <w:t xml:space="preserve"> многоквартирн</w:t>
      </w:r>
      <w:r>
        <w:rPr>
          <w:rFonts w:eastAsia="Calibri"/>
          <w:sz w:val="27"/>
          <w:szCs w:val="27"/>
          <w:lang w:eastAsia="en-US"/>
        </w:rPr>
        <w:t>ом</w:t>
      </w:r>
      <w:r w:rsidRPr="00AE41E5">
        <w:rPr>
          <w:rFonts w:eastAsia="Calibri"/>
          <w:sz w:val="27"/>
          <w:szCs w:val="27"/>
          <w:lang w:eastAsia="en-US"/>
        </w:rPr>
        <w:t xml:space="preserve"> дом</w:t>
      </w:r>
      <w:r>
        <w:rPr>
          <w:rFonts w:eastAsia="Calibri"/>
          <w:sz w:val="27"/>
          <w:szCs w:val="27"/>
          <w:lang w:eastAsia="en-US"/>
        </w:rPr>
        <w:t>е</w:t>
      </w:r>
      <w:r w:rsidRPr="00AE41E5">
        <w:rPr>
          <w:rFonts w:eastAsia="Calibri"/>
          <w:sz w:val="27"/>
          <w:szCs w:val="27"/>
          <w:lang w:eastAsia="en-US"/>
        </w:rPr>
        <w:t xml:space="preserve">  на более ранний </w:t>
      </w:r>
      <w:r>
        <w:rPr>
          <w:rFonts w:eastAsia="Calibri"/>
          <w:sz w:val="27"/>
          <w:szCs w:val="27"/>
          <w:lang w:eastAsia="en-US"/>
        </w:rPr>
        <w:t xml:space="preserve">период согласно </w:t>
      </w:r>
      <w:r w:rsidR="00795E45">
        <w:rPr>
          <w:rFonts w:eastAsia="Calibri"/>
          <w:sz w:val="27"/>
          <w:szCs w:val="27"/>
          <w:lang w:eastAsia="en-US"/>
        </w:rPr>
        <w:t xml:space="preserve">заявлению </w:t>
      </w:r>
      <w:r w:rsidR="00D977D3">
        <w:rPr>
          <w:rFonts w:eastAsia="Calibri"/>
          <w:sz w:val="27"/>
          <w:szCs w:val="27"/>
          <w:lang w:eastAsia="en-US"/>
        </w:rPr>
        <w:t xml:space="preserve">- </w:t>
      </w:r>
      <w:r w:rsidR="00795E45">
        <w:rPr>
          <w:rFonts w:eastAsia="Calibri"/>
          <w:sz w:val="27"/>
          <w:szCs w:val="27"/>
          <w:lang w:eastAsia="en-US"/>
        </w:rPr>
        <w:t>на период 2020-2022 годов</w:t>
      </w:r>
      <w:r w:rsidR="00D977D3">
        <w:rPr>
          <w:rFonts w:eastAsia="Calibri"/>
          <w:sz w:val="27"/>
          <w:szCs w:val="27"/>
          <w:lang w:eastAsia="en-US"/>
        </w:rPr>
        <w:t xml:space="preserve"> (ПИР – 2021 год, СМР – 2022 год)</w:t>
      </w:r>
      <w:r>
        <w:rPr>
          <w:rFonts w:eastAsia="Calibri"/>
          <w:sz w:val="27"/>
          <w:szCs w:val="27"/>
          <w:lang w:eastAsia="en-US"/>
        </w:rPr>
        <w:t>.</w:t>
      </w:r>
    </w:p>
    <w:p w:rsidR="00AB648F" w:rsidRDefault="00965CD1" w:rsidP="00965CD1">
      <w:pPr>
        <w:autoSpaceDE w:val="0"/>
        <w:autoSpaceDN w:val="0"/>
        <w:adjustRightInd w:val="0"/>
        <w:spacing w:after="120"/>
        <w:ind w:firstLine="567"/>
        <w:jc w:val="both"/>
        <w:rPr>
          <w:rFonts w:eastAsia="Calibri"/>
          <w:sz w:val="27"/>
          <w:szCs w:val="27"/>
          <w:lang w:eastAsia="en-US"/>
        </w:rPr>
      </w:pPr>
      <w:bookmarkStart w:id="20" w:name="_Hlk6576204"/>
      <w:r>
        <w:rPr>
          <w:rFonts w:eastAsia="Calibri"/>
          <w:sz w:val="27"/>
          <w:szCs w:val="27"/>
          <w:lang w:eastAsia="en-US"/>
        </w:rPr>
        <w:t>Приложение № 6 к протоколу.</w:t>
      </w:r>
    </w:p>
    <w:p w:rsidR="00795E45" w:rsidRDefault="00795E45" w:rsidP="00795E45">
      <w:pPr>
        <w:autoSpaceDE w:val="0"/>
        <w:autoSpaceDN w:val="0"/>
        <w:adjustRightInd w:val="0"/>
        <w:ind w:firstLine="567"/>
        <w:jc w:val="both"/>
        <w:rPr>
          <w:rFonts w:eastAsia="Calibri"/>
          <w:sz w:val="27"/>
          <w:szCs w:val="27"/>
          <w:lang w:eastAsia="en-US"/>
        </w:rPr>
      </w:pPr>
      <w:bookmarkStart w:id="21" w:name="_Hlk5709140"/>
      <w:bookmarkEnd w:id="18"/>
      <w:bookmarkEnd w:id="19"/>
      <w:bookmarkEnd w:id="20"/>
      <w:r w:rsidRPr="00795E45">
        <w:rPr>
          <w:rFonts w:eastAsia="Calibri"/>
          <w:b/>
          <w:sz w:val="27"/>
          <w:szCs w:val="27"/>
          <w:lang w:eastAsia="en-US"/>
        </w:rPr>
        <w:t xml:space="preserve">7. </w:t>
      </w:r>
      <w:r w:rsidRPr="00091C5B">
        <w:rPr>
          <w:rFonts w:eastAsia="Calibri"/>
          <w:sz w:val="27"/>
          <w:szCs w:val="27"/>
          <w:lang w:eastAsia="en-US"/>
        </w:rPr>
        <w:t>Рассмотрение заявлени</w:t>
      </w:r>
      <w:r>
        <w:rPr>
          <w:rFonts w:eastAsia="Calibri"/>
          <w:sz w:val="27"/>
          <w:szCs w:val="27"/>
          <w:lang w:eastAsia="en-US"/>
        </w:rPr>
        <w:t>я</w:t>
      </w:r>
      <w:r w:rsidRPr="00091C5B">
        <w:rPr>
          <w:rFonts w:eastAsia="Calibri"/>
          <w:sz w:val="27"/>
          <w:szCs w:val="27"/>
          <w:lang w:eastAsia="en-US"/>
        </w:rPr>
        <w:t>, представленн</w:t>
      </w:r>
      <w:r>
        <w:rPr>
          <w:rFonts w:eastAsia="Calibri"/>
          <w:sz w:val="27"/>
          <w:szCs w:val="27"/>
          <w:lang w:eastAsia="en-US"/>
        </w:rPr>
        <w:t>ого</w:t>
      </w:r>
      <w:r w:rsidRPr="00091C5B">
        <w:rPr>
          <w:rFonts w:eastAsia="Calibri"/>
          <w:sz w:val="27"/>
          <w:szCs w:val="27"/>
          <w:lang w:eastAsia="en-US"/>
        </w:rPr>
        <w:t xml:space="preserve"> </w:t>
      </w:r>
      <w:r>
        <w:rPr>
          <w:rFonts w:eastAsia="Calibri"/>
          <w:sz w:val="27"/>
          <w:szCs w:val="27"/>
          <w:lang w:eastAsia="en-US"/>
        </w:rPr>
        <w:t>ООО «Континент»</w:t>
      </w:r>
      <w:r w:rsidR="002D55CC">
        <w:rPr>
          <w:rFonts w:eastAsia="Calibri"/>
          <w:sz w:val="27"/>
          <w:szCs w:val="27"/>
          <w:lang w:eastAsia="en-US"/>
        </w:rPr>
        <w:t>,</w:t>
      </w:r>
      <w:r>
        <w:rPr>
          <w:rFonts w:eastAsia="Calibri"/>
          <w:sz w:val="27"/>
          <w:szCs w:val="27"/>
          <w:lang w:eastAsia="en-US"/>
        </w:rPr>
        <w:t xml:space="preserve"> </w:t>
      </w:r>
      <w:r w:rsidRPr="00091C5B">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rFonts w:eastAsia="Calibri"/>
          <w:sz w:val="27"/>
          <w:szCs w:val="27"/>
          <w:lang w:eastAsia="en-US"/>
        </w:rPr>
        <w:t>1</w:t>
      </w:r>
      <w:r w:rsidRPr="00091C5B">
        <w:rPr>
          <w:rFonts w:eastAsia="Calibri"/>
          <w:sz w:val="27"/>
          <w:szCs w:val="27"/>
          <w:lang w:eastAsia="en-US"/>
        </w:rPr>
        <w:t xml:space="preserve"> многоквартирн</w:t>
      </w:r>
      <w:r>
        <w:rPr>
          <w:rFonts w:eastAsia="Calibri"/>
          <w:sz w:val="27"/>
          <w:szCs w:val="27"/>
          <w:lang w:eastAsia="en-US"/>
        </w:rPr>
        <w:t>ого дома</w:t>
      </w:r>
      <w:r w:rsidRPr="00091C5B">
        <w:rPr>
          <w:rFonts w:eastAsia="Calibri"/>
          <w:sz w:val="27"/>
          <w:szCs w:val="27"/>
          <w:lang w:eastAsia="en-US"/>
        </w:rPr>
        <w:t>:</w:t>
      </w:r>
    </w:p>
    <w:p w:rsidR="00795E45" w:rsidRPr="00091C5B" w:rsidRDefault="00795E45" w:rsidP="00795E45">
      <w:pPr>
        <w:autoSpaceDE w:val="0"/>
        <w:autoSpaceDN w:val="0"/>
        <w:adjustRightInd w:val="0"/>
        <w:ind w:firstLine="567"/>
        <w:jc w:val="both"/>
        <w:rPr>
          <w:rFonts w:eastAsia="Calibri"/>
          <w:sz w:val="27"/>
          <w:szCs w:val="27"/>
          <w:lang w:eastAsia="en-US"/>
        </w:rPr>
      </w:pPr>
      <w:proofErr w:type="spellStart"/>
      <w:r w:rsidRPr="00795E45">
        <w:rPr>
          <w:rFonts w:eastAsia="Calibri"/>
          <w:sz w:val="27"/>
          <w:szCs w:val="27"/>
          <w:lang w:eastAsia="en-US"/>
        </w:rPr>
        <w:t>г.Кировск</w:t>
      </w:r>
      <w:proofErr w:type="spellEnd"/>
      <w:r w:rsidRPr="00795E45">
        <w:rPr>
          <w:rFonts w:eastAsia="Calibri"/>
          <w:sz w:val="27"/>
          <w:szCs w:val="27"/>
          <w:lang w:eastAsia="en-US"/>
        </w:rPr>
        <w:t xml:space="preserve">, </w:t>
      </w:r>
      <w:proofErr w:type="spellStart"/>
      <w:r w:rsidRPr="00795E45">
        <w:rPr>
          <w:rFonts w:eastAsia="Calibri"/>
          <w:sz w:val="27"/>
          <w:szCs w:val="27"/>
          <w:lang w:eastAsia="en-US"/>
        </w:rPr>
        <w:t>ул.Советская</w:t>
      </w:r>
      <w:proofErr w:type="spellEnd"/>
      <w:r w:rsidRPr="00795E45">
        <w:rPr>
          <w:rFonts w:eastAsia="Calibri"/>
          <w:sz w:val="27"/>
          <w:szCs w:val="27"/>
          <w:lang w:eastAsia="en-US"/>
        </w:rPr>
        <w:t xml:space="preserve">, </w:t>
      </w:r>
      <w:proofErr w:type="gramStart"/>
      <w:r w:rsidRPr="00795E45">
        <w:rPr>
          <w:rFonts w:eastAsia="Calibri"/>
          <w:sz w:val="27"/>
          <w:szCs w:val="27"/>
          <w:lang w:eastAsia="en-US"/>
        </w:rPr>
        <w:t>д.12  -</w:t>
      </w:r>
      <w:proofErr w:type="gramEnd"/>
      <w:r w:rsidRPr="00795E45">
        <w:rPr>
          <w:rFonts w:eastAsia="Calibri"/>
          <w:sz w:val="27"/>
          <w:szCs w:val="27"/>
          <w:lang w:eastAsia="en-US"/>
        </w:rPr>
        <w:t xml:space="preserve"> перенос срока капитального ремонта крыши с периода 2038-2040 годов на период 2019-2020 </w:t>
      </w:r>
      <w:r w:rsidR="002D55CC">
        <w:rPr>
          <w:rFonts w:eastAsia="Calibri"/>
          <w:sz w:val="27"/>
          <w:szCs w:val="27"/>
          <w:lang w:eastAsia="en-US"/>
        </w:rPr>
        <w:t xml:space="preserve">годов </w:t>
      </w:r>
      <w:r w:rsidRPr="00795E45">
        <w:rPr>
          <w:rFonts w:eastAsia="Calibri"/>
          <w:sz w:val="27"/>
          <w:szCs w:val="27"/>
          <w:lang w:eastAsia="en-US"/>
        </w:rPr>
        <w:t>(</w:t>
      </w:r>
      <w:r>
        <w:rPr>
          <w:rFonts w:eastAsia="Calibri"/>
          <w:sz w:val="27"/>
          <w:szCs w:val="27"/>
          <w:lang w:eastAsia="en-US"/>
        </w:rPr>
        <w:t>д</w:t>
      </w:r>
      <w:r w:rsidRPr="00795E45">
        <w:rPr>
          <w:rFonts w:eastAsia="Calibri"/>
          <w:sz w:val="27"/>
          <w:szCs w:val="27"/>
          <w:lang w:eastAsia="en-US"/>
        </w:rPr>
        <w:t>ом 1951 г</w:t>
      </w:r>
      <w:r>
        <w:rPr>
          <w:rFonts w:eastAsia="Calibri"/>
          <w:sz w:val="27"/>
          <w:szCs w:val="27"/>
          <w:lang w:eastAsia="en-US"/>
        </w:rPr>
        <w:t>ода постройки</w:t>
      </w:r>
      <w:r w:rsidRPr="00795E45">
        <w:rPr>
          <w:rFonts w:eastAsia="Calibri"/>
          <w:sz w:val="27"/>
          <w:szCs w:val="27"/>
          <w:lang w:eastAsia="en-US"/>
        </w:rPr>
        <w:t>,  капитальный ремонт фасада – 2011 год, крыши, систем теплоснабжения, холодного, горячего водоснабжения – 2009 год</w:t>
      </w:r>
      <w:r>
        <w:rPr>
          <w:rFonts w:eastAsia="Calibri"/>
          <w:sz w:val="27"/>
          <w:szCs w:val="27"/>
          <w:lang w:eastAsia="en-US"/>
        </w:rPr>
        <w:t>).</w:t>
      </w:r>
    </w:p>
    <w:p w:rsidR="00795E45" w:rsidRDefault="00795E45" w:rsidP="00965CD1">
      <w:pPr>
        <w:autoSpaceDE w:val="0"/>
        <w:autoSpaceDN w:val="0"/>
        <w:adjustRightInd w:val="0"/>
        <w:jc w:val="both"/>
        <w:rPr>
          <w:rFonts w:eastAsia="Calibri"/>
          <w:sz w:val="27"/>
          <w:szCs w:val="27"/>
          <w:lang w:eastAsia="en-US"/>
        </w:rPr>
      </w:pPr>
      <w:bookmarkStart w:id="22" w:name="_Hlk5708932"/>
      <w:r w:rsidRPr="00091C5B">
        <w:rPr>
          <w:rFonts w:eastAsia="Calibri"/>
          <w:b/>
          <w:sz w:val="27"/>
          <w:szCs w:val="27"/>
          <w:lang w:eastAsia="en-US"/>
        </w:rPr>
        <w:t>Решили</w:t>
      </w:r>
      <w:proofErr w:type="gramStart"/>
      <w:r w:rsidRPr="00091C5B">
        <w:rPr>
          <w:rFonts w:eastAsia="Calibri"/>
          <w:b/>
          <w:sz w:val="27"/>
          <w:szCs w:val="27"/>
          <w:lang w:eastAsia="en-US"/>
        </w:rPr>
        <w:t>:</w:t>
      </w:r>
      <w:r>
        <w:rPr>
          <w:rFonts w:eastAsia="Calibri"/>
          <w:b/>
          <w:sz w:val="27"/>
          <w:szCs w:val="27"/>
          <w:lang w:eastAsia="en-US"/>
        </w:rPr>
        <w:t xml:space="preserve"> </w:t>
      </w:r>
      <w:r w:rsidR="00D670A9">
        <w:rPr>
          <w:rFonts w:eastAsia="Calibri"/>
          <w:sz w:val="27"/>
          <w:szCs w:val="27"/>
          <w:lang w:eastAsia="en-US"/>
        </w:rPr>
        <w:t>В</w:t>
      </w:r>
      <w:r>
        <w:rPr>
          <w:rFonts w:eastAsia="Calibri"/>
          <w:sz w:val="27"/>
          <w:szCs w:val="27"/>
          <w:lang w:eastAsia="en-US"/>
        </w:rPr>
        <w:t>ернуть</w:t>
      </w:r>
      <w:proofErr w:type="gramEnd"/>
      <w:r>
        <w:rPr>
          <w:rFonts w:eastAsia="Calibri"/>
          <w:sz w:val="27"/>
          <w:szCs w:val="27"/>
          <w:lang w:eastAsia="en-US"/>
        </w:rPr>
        <w:t xml:space="preserve"> документы в связи с представлением документов не в полном объеме в соответствии с пунктом 3.10.1 Порядка. </w:t>
      </w:r>
    </w:p>
    <w:bookmarkEnd w:id="21"/>
    <w:bookmarkEnd w:id="22"/>
    <w:p w:rsidR="00965CD1" w:rsidRPr="00965CD1" w:rsidRDefault="00965CD1" w:rsidP="00965CD1">
      <w:pPr>
        <w:autoSpaceDE w:val="0"/>
        <w:autoSpaceDN w:val="0"/>
        <w:adjustRightInd w:val="0"/>
        <w:spacing w:after="120"/>
        <w:ind w:firstLine="567"/>
        <w:jc w:val="both"/>
        <w:rPr>
          <w:rFonts w:eastAsia="Calibri"/>
          <w:sz w:val="27"/>
          <w:szCs w:val="27"/>
          <w:lang w:eastAsia="en-US"/>
        </w:rPr>
      </w:pPr>
      <w:r w:rsidRPr="00965CD1">
        <w:rPr>
          <w:rFonts w:eastAsia="Calibri"/>
          <w:sz w:val="27"/>
          <w:szCs w:val="27"/>
          <w:lang w:eastAsia="en-US"/>
        </w:rPr>
        <w:t>Приложение № 7 к протоколу.</w:t>
      </w:r>
    </w:p>
    <w:p w:rsidR="00A7318F" w:rsidRDefault="00795E45" w:rsidP="00A7318F">
      <w:pPr>
        <w:autoSpaceDE w:val="0"/>
        <w:autoSpaceDN w:val="0"/>
        <w:adjustRightInd w:val="0"/>
        <w:ind w:firstLine="567"/>
        <w:jc w:val="both"/>
        <w:rPr>
          <w:rFonts w:eastAsia="Calibri"/>
          <w:sz w:val="27"/>
          <w:szCs w:val="27"/>
          <w:lang w:eastAsia="en-US"/>
        </w:rPr>
      </w:pPr>
      <w:r>
        <w:rPr>
          <w:rFonts w:eastAsia="Calibri"/>
          <w:b/>
          <w:sz w:val="27"/>
          <w:szCs w:val="27"/>
          <w:lang w:eastAsia="en-US"/>
        </w:rPr>
        <w:t xml:space="preserve">8. </w:t>
      </w:r>
      <w:r w:rsidRPr="00795E45">
        <w:rPr>
          <w:rFonts w:eastAsia="Calibri"/>
          <w:sz w:val="27"/>
          <w:szCs w:val="27"/>
          <w:lang w:eastAsia="en-US"/>
        </w:rPr>
        <w:t>Рассмотрение заявлени</w:t>
      </w:r>
      <w:r w:rsidR="002D55CC">
        <w:rPr>
          <w:rFonts w:eastAsia="Calibri"/>
          <w:sz w:val="27"/>
          <w:szCs w:val="27"/>
          <w:lang w:eastAsia="en-US"/>
        </w:rPr>
        <w:t>й</w:t>
      </w:r>
      <w:r w:rsidRPr="00A7318F">
        <w:rPr>
          <w:rFonts w:eastAsia="Calibri"/>
          <w:sz w:val="27"/>
          <w:szCs w:val="27"/>
          <w:lang w:eastAsia="en-US"/>
        </w:rPr>
        <w:t>, представленн</w:t>
      </w:r>
      <w:r w:rsidR="002D55CC">
        <w:rPr>
          <w:rFonts w:eastAsia="Calibri"/>
          <w:sz w:val="27"/>
          <w:szCs w:val="27"/>
          <w:lang w:eastAsia="en-US"/>
        </w:rPr>
        <w:t>ых</w:t>
      </w:r>
      <w:r w:rsidRPr="00A7318F">
        <w:rPr>
          <w:rFonts w:eastAsia="Calibri"/>
          <w:sz w:val="27"/>
          <w:szCs w:val="27"/>
          <w:lang w:eastAsia="en-US"/>
        </w:rPr>
        <w:t xml:space="preserve"> администрацией </w:t>
      </w:r>
      <w:r w:rsidR="00C41680" w:rsidRPr="00A7318F">
        <w:rPr>
          <w:rFonts w:eastAsia="Calibri"/>
          <w:sz w:val="27"/>
          <w:szCs w:val="27"/>
          <w:lang w:eastAsia="en-US"/>
        </w:rPr>
        <w:t xml:space="preserve">муниципального образования </w:t>
      </w:r>
      <w:proofErr w:type="spellStart"/>
      <w:r w:rsidRPr="00A7318F">
        <w:rPr>
          <w:rFonts w:eastAsia="Calibri"/>
          <w:sz w:val="27"/>
          <w:szCs w:val="27"/>
          <w:lang w:eastAsia="en-US"/>
        </w:rPr>
        <w:t>Новодевяткинско</w:t>
      </w:r>
      <w:r w:rsidR="00C41680" w:rsidRPr="00A7318F">
        <w:rPr>
          <w:rFonts w:eastAsia="Calibri"/>
          <w:sz w:val="27"/>
          <w:szCs w:val="27"/>
          <w:lang w:eastAsia="en-US"/>
        </w:rPr>
        <w:t>е</w:t>
      </w:r>
      <w:proofErr w:type="spellEnd"/>
      <w:r w:rsidRPr="00A7318F">
        <w:rPr>
          <w:rFonts w:eastAsia="Calibri"/>
          <w:sz w:val="27"/>
          <w:szCs w:val="27"/>
          <w:lang w:eastAsia="en-US"/>
        </w:rPr>
        <w:t xml:space="preserve"> сельско</w:t>
      </w:r>
      <w:r w:rsidR="00C41680" w:rsidRPr="00A7318F">
        <w:rPr>
          <w:rFonts w:eastAsia="Calibri"/>
          <w:sz w:val="27"/>
          <w:szCs w:val="27"/>
          <w:lang w:eastAsia="en-US"/>
        </w:rPr>
        <w:t>е</w:t>
      </w:r>
      <w:r w:rsidRPr="00A7318F">
        <w:rPr>
          <w:rFonts w:eastAsia="Calibri"/>
          <w:sz w:val="27"/>
          <w:szCs w:val="27"/>
          <w:lang w:eastAsia="en-US"/>
        </w:rPr>
        <w:t xml:space="preserve"> поселени</w:t>
      </w:r>
      <w:r w:rsidR="00C41680" w:rsidRPr="00A7318F">
        <w:rPr>
          <w:rFonts w:eastAsia="Calibri"/>
          <w:sz w:val="27"/>
          <w:szCs w:val="27"/>
          <w:lang w:eastAsia="en-US"/>
        </w:rPr>
        <w:t>е</w:t>
      </w:r>
      <w:r w:rsidRPr="00A7318F">
        <w:rPr>
          <w:rFonts w:eastAsia="Calibri"/>
          <w:sz w:val="27"/>
          <w:szCs w:val="27"/>
          <w:lang w:eastAsia="en-US"/>
        </w:rPr>
        <w:t xml:space="preserve"> Всеволожского муниципального района Ленинградской области</w:t>
      </w:r>
      <w:r w:rsidR="00136230">
        <w:rPr>
          <w:rFonts w:eastAsia="Calibri"/>
          <w:sz w:val="27"/>
          <w:szCs w:val="27"/>
          <w:lang w:eastAsia="en-US"/>
        </w:rPr>
        <w:t>,</w:t>
      </w:r>
      <w:r w:rsidRPr="00A7318F">
        <w:rPr>
          <w:rFonts w:eastAsia="Calibri"/>
          <w:sz w:val="27"/>
          <w:szCs w:val="27"/>
          <w:lang w:eastAsia="en-US"/>
        </w:rPr>
        <w:t xml:space="preserve"> о включении в региональную программу 3 многоквартирных домов</w:t>
      </w:r>
      <w:r w:rsidR="00A7318F">
        <w:rPr>
          <w:rFonts w:eastAsia="Calibri"/>
          <w:sz w:val="27"/>
          <w:szCs w:val="27"/>
          <w:lang w:eastAsia="en-US"/>
        </w:rPr>
        <w:t>:</w:t>
      </w:r>
    </w:p>
    <w:p w:rsidR="00A7318F" w:rsidRPr="00A7318F" w:rsidRDefault="00795E45" w:rsidP="00A7318F">
      <w:pPr>
        <w:autoSpaceDE w:val="0"/>
        <w:autoSpaceDN w:val="0"/>
        <w:adjustRightInd w:val="0"/>
        <w:ind w:firstLine="567"/>
        <w:jc w:val="both"/>
        <w:rPr>
          <w:rFonts w:eastAsia="Calibri"/>
          <w:sz w:val="27"/>
          <w:szCs w:val="27"/>
          <w:lang w:eastAsia="en-US"/>
        </w:rPr>
      </w:pPr>
      <w:r>
        <w:rPr>
          <w:rFonts w:eastAsia="Calibri"/>
          <w:b/>
          <w:sz w:val="27"/>
          <w:szCs w:val="27"/>
          <w:lang w:eastAsia="en-US"/>
        </w:rPr>
        <w:t xml:space="preserve"> </w:t>
      </w:r>
      <w:r w:rsidR="00A7318F" w:rsidRPr="00A7318F">
        <w:rPr>
          <w:rFonts w:eastAsia="Calibri"/>
          <w:sz w:val="27"/>
          <w:szCs w:val="27"/>
          <w:lang w:eastAsia="en-US"/>
        </w:rPr>
        <w:t xml:space="preserve">Всеволожский район, </w:t>
      </w:r>
      <w:proofErr w:type="spellStart"/>
      <w:proofErr w:type="gramStart"/>
      <w:r w:rsidR="00A7318F" w:rsidRPr="00A7318F">
        <w:rPr>
          <w:rFonts w:eastAsia="Calibri"/>
          <w:sz w:val="27"/>
          <w:szCs w:val="27"/>
          <w:lang w:eastAsia="en-US"/>
        </w:rPr>
        <w:t>дер.Новое</w:t>
      </w:r>
      <w:proofErr w:type="spellEnd"/>
      <w:proofErr w:type="gramEnd"/>
      <w:r w:rsidR="00A7318F" w:rsidRPr="00A7318F">
        <w:rPr>
          <w:rFonts w:eastAsia="Calibri"/>
          <w:sz w:val="27"/>
          <w:szCs w:val="27"/>
          <w:lang w:eastAsia="en-US"/>
        </w:rPr>
        <w:t xml:space="preserve"> </w:t>
      </w:r>
      <w:proofErr w:type="spellStart"/>
      <w:r w:rsidR="00A7318F" w:rsidRPr="00A7318F">
        <w:rPr>
          <w:rFonts w:eastAsia="Calibri"/>
          <w:sz w:val="27"/>
          <w:szCs w:val="27"/>
          <w:lang w:eastAsia="en-US"/>
        </w:rPr>
        <w:t>Девяткино</w:t>
      </w:r>
      <w:proofErr w:type="spellEnd"/>
      <w:r w:rsidR="00A7318F" w:rsidRPr="00A7318F">
        <w:rPr>
          <w:rFonts w:eastAsia="Calibri"/>
          <w:sz w:val="27"/>
          <w:szCs w:val="27"/>
          <w:lang w:eastAsia="en-US"/>
        </w:rPr>
        <w:t xml:space="preserve">, </w:t>
      </w:r>
      <w:proofErr w:type="spellStart"/>
      <w:r w:rsidR="00A7318F" w:rsidRPr="00A7318F">
        <w:rPr>
          <w:rFonts w:eastAsia="Calibri"/>
          <w:sz w:val="27"/>
          <w:szCs w:val="27"/>
          <w:lang w:eastAsia="en-US"/>
        </w:rPr>
        <w:t>ул.Энергетиков</w:t>
      </w:r>
      <w:proofErr w:type="spellEnd"/>
      <w:r w:rsidR="00A7318F" w:rsidRPr="00A7318F">
        <w:rPr>
          <w:rFonts w:eastAsia="Calibri"/>
          <w:sz w:val="27"/>
          <w:szCs w:val="27"/>
          <w:lang w:eastAsia="en-US"/>
        </w:rPr>
        <w:t>, д.1</w:t>
      </w:r>
      <w:r w:rsidR="00A7318F">
        <w:rPr>
          <w:rFonts w:eastAsia="Calibri"/>
          <w:sz w:val="27"/>
          <w:szCs w:val="27"/>
          <w:lang w:eastAsia="en-US"/>
        </w:rPr>
        <w:t>,</w:t>
      </w:r>
    </w:p>
    <w:p w:rsidR="00A7318F" w:rsidRPr="00A7318F" w:rsidRDefault="00A7318F" w:rsidP="00A7318F">
      <w:pPr>
        <w:autoSpaceDE w:val="0"/>
        <w:autoSpaceDN w:val="0"/>
        <w:adjustRightInd w:val="0"/>
        <w:ind w:firstLine="567"/>
        <w:jc w:val="both"/>
        <w:rPr>
          <w:rFonts w:eastAsia="Calibri"/>
          <w:sz w:val="27"/>
          <w:szCs w:val="27"/>
          <w:lang w:eastAsia="en-US"/>
        </w:rPr>
      </w:pPr>
      <w:r w:rsidRPr="00A7318F">
        <w:rPr>
          <w:rFonts w:eastAsia="Calibri"/>
          <w:sz w:val="27"/>
          <w:szCs w:val="27"/>
          <w:lang w:eastAsia="en-US"/>
        </w:rPr>
        <w:t xml:space="preserve">Всеволожский район, </w:t>
      </w:r>
      <w:proofErr w:type="spellStart"/>
      <w:proofErr w:type="gramStart"/>
      <w:r w:rsidRPr="00A7318F">
        <w:rPr>
          <w:rFonts w:eastAsia="Calibri"/>
          <w:sz w:val="27"/>
          <w:szCs w:val="27"/>
          <w:lang w:eastAsia="en-US"/>
        </w:rPr>
        <w:t>дер.Новое</w:t>
      </w:r>
      <w:proofErr w:type="spellEnd"/>
      <w:proofErr w:type="gramEnd"/>
      <w:r w:rsidRPr="00A7318F">
        <w:rPr>
          <w:rFonts w:eastAsia="Calibri"/>
          <w:sz w:val="27"/>
          <w:szCs w:val="27"/>
          <w:lang w:eastAsia="en-US"/>
        </w:rPr>
        <w:t xml:space="preserve"> </w:t>
      </w:r>
      <w:proofErr w:type="spellStart"/>
      <w:r w:rsidRPr="00A7318F">
        <w:rPr>
          <w:rFonts w:eastAsia="Calibri"/>
          <w:sz w:val="27"/>
          <w:szCs w:val="27"/>
          <w:lang w:eastAsia="en-US"/>
        </w:rPr>
        <w:t>Девяткино</w:t>
      </w:r>
      <w:proofErr w:type="spellEnd"/>
      <w:r w:rsidRPr="00A7318F">
        <w:rPr>
          <w:rFonts w:eastAsia="Calibri"/>
          <w:sz w:val="27"/>
          <w:szCs w:val="27"/>
          <w:lang w:eastAsia="en-US"/>
        </w:rPr>
        <w:t xml:space="preserve">, </w:t>
      </w:r>
      <w:proofErr w:type="spellStart"/>
      <w:r w:rsidRPr="00A7318F">
        <w:rPr>
          <w:rFonts w:eastAsia="Calibri"/>
          <w:sz w:val="27"/>
          <w:szCs w:val="27"/>
          <w:lang w:eastAsia="en-US"/>
        </w:rPr>
        <w:t>ул.Школьная</w:t>
      </w:r>
      <w:proofErr w:type="spellEnd"/>
      <w:r w:rsidRPr="00A7318F">
        <w:rPr>
          <w:rFonts w:eastAsia="Calibri"/>
          <w:sz w:val="27"/>
          <w:szCs w:val="27"/>
          <w:lang w:eastAsia="en-US"/>
        </w:rPr>
        <w:t>, д.2</w:t>
      </w:r>
      <w:r>
        <w:rPr>
          <w:rFonts w:eastAsia="Calibri"/>
          <w:sz w:val="27"/>
          <w:szCs w:val="27"/>
          <w:lang w:eastAsia="en-US"/>
        </w:rPr>
        <w:t>,</w:t>
      </w:r>
      <w:r w:rsidRPr="00A7318F">
        <w:rPr>
          <w:rFonts w:eastAsia="Calibri"/>
          <w:sz w:val="27"/>
          <w:szCs w:val="27"/>
          <w:lang w:eastAsia="en-US"/>
        </w:rPr>
        <w:t xml:space="preserve"> </w:t>
      </w:r>
    </w:p>
    <w:p w:rsidR="00A7318F" w:rsidRPr="00A7318F" w:rsidRDefault="00A7318F" w:rsidP="00A7318F">
      <w:pPr>
        <w:autoSpaceDE w:val="0"/>
        <w:autoSpaceDN w:val="0"/>
        <w:adjustRightInd w:val="0"/>
        <w:ind w:firstLine="567"/>
        <w:jc w:val="both"/>
        <w:rPr>
          <w:rFonts w:eastAsia="Calibri"/>
          <w:sz w:val="27"/>
          <w:szCs w:val="27"/>
          <w:lang w:eastAsia="en-US"/>
        </w:rPr>
      </w:pPr>
      <w:r w:rsidRPr="00A7318F">
        <w:rPr>
          <w:rFonts w:eastAsia="Calibri"/>
          <w:sz w:val="27"/>
          <w:szCs w:val="27"/>
          <w:lang w:eastAsia="en-US"/>
        </w:rPr>
        <w:t xml:space="preserve">Всеволожский район, </w:t>
      </w:r>
      <w:proofErr w:type="spellStart"/>
      <w:proofErr w:type="gramStart"/>
      <w:r w:rsidRPr="00A7318F">
        <w:rPr>
          <w:rFonts w:eastAsia="Calibri"/>
          <w:sz w:val="27"/>
          <w:szCs w:val="27"/>
          <w:lang w:eastAsia="en-US"/>
        </w:rPr>
        <w:t>дер.Новое</w:t>
      </w:r>
      <w:proofErr w:type="spellEnd"/>
      <w:proofErr w:type="gramEnd"/>
      <w:r w:rsidRPr="00A7318F">
        <w:rPr>
          <w:rFonts w:eastAsia="Calibri"/>
          <w:sz w:val="27"/>
          <w:szCs w:val="27"/>
          <w:lang w:eastAsia="en-US"/>
        </w:rPr>
        <w:t xml:space="preserve"> </w:t>
      </w:r>
      <w:proofErr w:type="spellStart"/>
      <w:r w:rsidRPr="00A7318F">
        <w:rPr>
          <w:rFonts w:eastAsia="Calibri"/>
          <w:sz w:val="27"/>
          <w:szCs w:val="27"/>
          <w:lang w:eastAsia="en-US"/>
        </w:rPr>
        <w:t>Девяткино</w:t>
      </w:r>
      <w:proofErr w:type="spellEnd"/>
      <w:r w:rsidRPr="00A7318F">
        <w:rPr>
          <w:rFonts w:eastAsia="Calibri"/>
          <w:sz w:val="27"/>
          <w:szCs w:val="27"/>
          <w:lang w:eastAsia="en-US"/>
        </w:rPr>
        <w:t xml:space="preserve">, </w:t>
      </w:r>
      <w:proofErr w:type="spellStart"/>
      <w:r w:rsidRPr="00A7318F">
        <w:rPr>
          <w:rFonts w:eastAsia="Calibri"/>
          <w:sz w:val="27"/>
          <w:szCs w:val="27"/>
          <w:lang w:eastAsia="en-US"/>
        </w:rPr>
        <w:t>ул.Флотская</w:t>
      </w:r>
      <w:proofErr w:type="spellEnd"/>
      <w:r w:rsidRPr="00A7318F">
        <w:rPr>
          <w:rFonts w:eastAsia="Calibri"/>
          <w:sz w:val="27"/>
          <w:szCs w:val="27"/>
          <w:lang w:eastAsia="en-US"/>
        </w:rPr>
        <w:t xml:space="preserve">, д.9 </w:t>
      </w:r>
    </w:p>
    <w:p w:rsidR="00A7318F" w:rsidRPr="00965CD1" w:rsidRDefault="00A7318F" w:rsidP="00A7318F">
      <w:pPr>
        <w:autoSpaceDE w:val="0"/>
        <w:autoSpaceDN w:val="0"/>
        <w:adjustRightInd w:val="0"/>
        <w:jc w:val="both"/>
        <w:rPr>
          <w:rFonts w:eastAsia="Calibri"/>
          <w:sz w:val="27"/>
          <w:szCs w:val="27"/>
          <w:lang w:eastAsia="en-US"/>
        </w:rPr>
      </w:pPr>
      <w:r w:rsidRPr="00091C5B">
        <w:rPr>
          <w:rFonts w:eastAsia="Calibri"/>
          <w:b/>
          <w:sz w:val="27"/>
          <w:szCs w:val="27"/>
          <w:lang w:eastAsia="en-US"/>
        </w:rPr>
        <w:t>Решили</w:t>
      </w:r>
      <w:proofErr w:type="gramStart"/>
      <w:r w:rsidRPr="00091C5B">
        <w:rPr>
          <w:rFonts w:eastAsia="Calibri"/>
          <w:b/>
          <w:sz w:val="27"/>
          <w:szCs w:val="27"/>
          <w:lang w:eastAsia="en-US"/>
        </w:rPr>
        <w:t>:</w:t>
      </w:r>
      <w:r>
        <w:rPr>
          <w:rFonts w:eastAsia="Calibri"/>
          <w:b/>
          <w:sz w:val="27"/>
          <w:szCs w:val="27"/>
          <w:lang w:eastAsia="en-US"/>
        </w:rPr>
        <w:t xml:space="preserve"> </w:t>
      </w:r>
      <w:r w:rsidR="002D55CC">
        <w:rPr>
          <w:rFonts w:eastAsia="Calibri"/>
          <w:sz w:val="27"/>
          <w:szCs w:val="27"/>
          <w:lang w:eastAsia="en-US"/>
        </w:rPr>
        <w:t>В</w:t>
      </w:r>
      <w:r>
        <w:rPr>
          <w:rFonts w:eastAsia="Calibri"/>
          <w:sz w:val="27"/>
          <w:szCs w:val="27"/>
          <w:lang w:eastAsia="en-US"/>
        </w:rPr>
        <w:t>ернуть</w:t>
      </w:r>
      <w:proofErr w:type="gramEnd"/>
      <w:r>
        <w:rPr>
          <w:rFonts w:eastAsia="Calibri"/>
          <w:sz w:val="27"/>
          <w:szCs w:val="27"/>
          <w:lang w:eastAsia="en-US"/>
        </w:rPr>
        <w:t xml:space="preserve"> документы в связи с представлением документов не в полном объеме в </w:t>
      </w:r>
      <w:r w:rsidRPr="00965CD1">
        <w:rPr>
          <w:rFonts w:eastAsia="Calibri"/>
          <w:sz w:val="27"/>
          <w:szCs w:val="27"/>
          <w:lang w:eastAsia="en-US"/>
        </w:rPr>
        <w:t xml:space="preserve">соответствии с пунктом 3.3 Порядка. </w:t>
      </w:r>
    </w:p>
    <w:p w:rsidR="00965CD1" w:rsidRDefault="00965CD1" w:rsidP="00965CD1">
      <w:pPr>
        <w:autoSpaceDE w:val="0"/>
        <w:autoSpaceDN w:val="0"/>
        <w:adjustRightInd w:val="0"/>
        <w:spacing w:after="120"/>
        <w:ind w:firstLine="567"/>
        <w:jc w:val="both"/>
        <w:rPr>
          <w:rFonts w:eastAsia="Calibri"/>
          <w:b/>
          <w:sz w:val="27"/>
          <w:szCs w:val="27"/>
          <w:lang w:eastAsia="en-US"/>
        </w:rPr>
      </w:pPr>
      <w:r w:rsidRPr="00965CD1">
        <w:rPr>
          <w:rFonts w:eastAsia="Calibri"/>
          <w:sz w:val="27"/>
          <w:szCs w:val="27"/>
          <w:lang w:eastAsia="en-US"/>
        </w:rPr>
        <w:t>Приложение № 8 к протоколу.</w:t>
      </w:r>
    </w:p>
    <w:p w:rsidR="00A7318F" w:rsidRDefault="00A7318F" w:rsidP="00A7318F">
      <w:pPr>
        <w:autoSpaceDE w:val="0"/>
        <w:autoSpaceDN w:val="0"/>
        <w:adjustRightInd w:val="0"/>
        <w:ind w:firstLine="567"/>
        <w:jc w:val="both"/>
        <w:rPr>
          <w:rFonts w:eastAsia="Calibri"/>
          <w:sz w:val="27"/>
          <w:szCs w:val="27"/>
          <w:lang w:eastAsia="en-US"/>
        </w:rPr>
      </w:pPr>
      <w:r>
        <w:rPr>
          <w:rFonts w:eastAsia="Calibri"/>
          <w:b/>
          <w:sz w:val="27"/>
          <w:szCs w:val="27"/>
          <w:lang w:eastAsia="en-US"/>
        </w:rPr>
        <w:t xml:space="preserve">9. </w:t>
      </w:r>
      <w:bookmarkStart w:id="23" w:name="_Hlk5710514"/>
      <w:r w:rsidRPr="00091C5B">
        <w:rPr>
          <w:rFonts w:eastAsia="Calibri"/>
          <w:sz w:val="27"/>
          <w:szCs w:val="27"/>
          <w:lang w:eastAsia="en-US"/>
        </w:rPr>
        <w:t>Рассмотрение заявлени</w:t>
      </w:r>
      <w:r w:rsidR="00AB5560">
        <w:rPr>
          <w:rFonts w:eastAsia="Calibri"/>
          <w:sz w:val="27"/>
          <w:szCs w:val="27"/>
          <w:lang w:eastAsia="en-US"/>
        </w:rPr>
        <w:t>й</w:t>
      </w:r>
      <w:r w:rsidRPr="00091C5B">
        <w:rPr>
          <w:rFonts w:eastAsia="Calibri"/>
          <w:sz w:val="27"/>
          <w:szCs w:val="27"/>
          <w:lang w:eastAsia="en-US"/>
        </w:rPr>
        <w:t>, представленн</w:t>
      </w:r>
      <w:r w:rsidR="00AB5560">
        <w:rPr>
          <w:rFonts w:eastAsia="Calibri"/>
          <w:sz w:val="27"/>
          <w:szCs w:val="27"/>
          <w:lang w:eastAsia="en-US"/>
        </w:rPr>
        <w:t>ых</w:t>
      </w:r>
      <w:r w:rsidRPr="00091C5B">
        <w:rPr>
          <w:rFonts w:eastAsia="Calibri"/>
          <w:sz w:val="27"/>
          <w:szCs w:val="27"/>
          <w:lang w:eastAsia="en-US"/>
        </w:rPr>
        <w:t xml:space="preserve"> </w:t>
      </w:r>
      <w:r>
        <w:rPr>
          <w:rFonts w:eastAsia="Calibri"/>
          <w:sz w:val="27"/>
          <w:szCs w:val="27"/>
          <w:lang w:eastAsia="en-US"/>
        </w:rPr>
        <w:t>администрацией муниципального образования Под</w:t>
      </w:r>
      <w:r w:rsidR="00D670A9">
        <w:rPr>
          <w:rFonts w:eastAsia="Calibri"/>
          <w:sz w:val="27"/>
          <w:szCs w:val="27"/>
          <w:lang w:eastAsia="en-US"/>
        </w:rPr>
        <w:t>п</w:t>
      </w:r>
      <w:r>
        <w:rPr>
          <w:rFonts w:eastAsia="Calibri"/>
          <w:sz w:val="27"/>
          <w:szCs w:val="27"/>
          <w:lang w:eastAsia="en-US"/>
        </w:rPr>
        <w:t>орожский муниципальный район Ленинградской области</w:t>
      </w:r>
      <w:r w:rsidR="00143AA0">
        <w:rPr>
          <w:rFonts w:eastAsia="Calibri"/>
          <w:sz w:val="27"/>
          <w:szCs w:val="27"/>
          <w:lang w:eastAsia="en-US"/>
        </w:rPr>
        <w:t>,</w:t>
      </w:r>
      <w:r>
        <w:rPr>
          <w:rFonts w:eastAsia="Calibri"/>
          <w:sz w:val="27"/>
          <w:szCs w:val="27"/>
          <w:lang w:eastAsia="en-US"/>
        </w:rPr>
        <w:t xml:space="preserve"> о</w:t>
      </w:r>
      <w:r w:rsidR="00D505FA">
        <w:rPr>
          <w:rFonts w:eastAsia="Calibri"/>
          <w:sz w:val="27"/>
          <w:szCs w:val="27"/>
          <w:lang w:eastAsia="en-US"/>
        </w:rPr>
        <w:t xml:space="preserve"> перенос</w:t>
      </w:r>
      <w:r w:rsidRPr="00091C5B">
        <w:rPr>
          <w:rFonts w:eastAsia="Calibri"/>
          <w:sz w:val="27"/>
          <w:szCs w:val="27"/>
          <w:lang w:eastAsia="en-US"/>
        </w:rPr>
        <w:t xml:space="preserve">е установленного срока капитального ремонта (отдельных услуг и(или) работ по капитальному ремонту) на более ранний период (срок), в отношении </w:t>
      </w:r>
      <w:r w:rsidR="00D505FA">
        <w:rPr>
          <w:rFonts w:eastAsia="Calibri"/>
          <w:sz w:val="27"/>
          <w:szCs w:val="27"/>
          <w:lang w:eastAsia="en-US"/>
        </w:rPr>
        <w:t>4</w:t>
      </w:r>
      <w:r w:rsidRPr="00091C5B">
        <w:rPr>
          <w:rFonts w:eastAsia="Calibri"/>
          <w:sz w:val="27"/>
          <w:szCs w:val="27"/>
          <w:lang w:eastAsia="en-US"/>
        </w:rPr>
        <w:t xml:space="preserve"> многоквартирн</w:t>
      </w:r>
      <w:r w:rsidR="00D505FA">
        <w:rPr>
          <w:rFonts w:eastAsia="Calibri"/>
          <w:sz w:val="27"/>
          <w:szCs w:val="27"/>
          <w:lang w:eastAsia="en-US"/>
        </w:rPr>
        <w:t>ых</w:t>
      </w:r>
      <w:r>
        <w:rPr>
          <w:rFonts w:eastAsia="Calibri"/>
          <w:sz w:val="27"/>
          <w:szCs w:val="27"/>
          <w:lang w:eastAsia="en-US"/>
        </w:rPr>
        <w:t xml:space="preserve"> дом</w:t>
      </w:r>
      <w:r w:rsidR="00D505FA">
        <w:rPr>
          <w:rFonts w:eastAsia="Calibri"/>
          <w:sz w:val="27"/>
          <w:szCs w:val="27"/>
          <w:lang w:eastAsia="en-US"/>
        </w:rPr>
        <w:t>ов</w:t>
      </w:r>
      <w:r w:rsidRPr="00091C5B">
        <w:rPr>
          <w:rFonts w:eastAsia="Calibri"/>
          <w:sz w:val="27"/>
          <w:szCs w:val="27"/>
          <w:lang w:eastAsia="en-US"/>
        </w:rPr>
        <w:t>:</w:t>
      </w:r>
    </w:p>
    <w:p w:rsidR="00D505FA" w:rsidRPr="00D505FA" w:rsidRDefault="00D505FA" w:rsidP="00D505FA">
      <w:pPr>
        <w:autoSpaceDE w:val="0"/>
        <w:autoSpaceDN w:val="0"/>
        <w:adjustRightInd w:val="0"/>
        <w:ind w:firstLine="567"/>
        <w:jc w:val="both"/>
        <w:rPr>
          <w:rFonts w:eastAsia="Calibri"/>
          <w:sz w:val="27"/>
          <w:szCs w:val="27"/>
          <w:lang w:eastAsia="en-US"/>
        </w:rPr>
      </w:pPr>
      <w:proofErr w:type="spellStart"/>
      <w:r w:rsidRPr="00D505FA">
        <w:rPr>
          <w:rFonts w:eastAsia="Calibri"/>
          <w:sz w:val="27"/>
          <w:szCs w:val="27"/>
          <w:lang w:eastAsia="en-US"/>
        </w:rPr>
        <w:t>г.Подпорожье</w:t>
      </w:r>
      <w:proofErr w:type="spellEnd"/>
      <w:r w:rsidRPr="00D505FA">
        <w:rPr>
          <w:rFonts w:eastAsia="Calibri"/>
          <w:sz w:val="27"/>
          <w:szCs w:val="27"/>
          <w:lang w:eastAsia="en-US"/>
        </w:rPr>
        <w:t xml:space="preserve">, </w:t>
      </w:r>
      <w:proofErr w:type="spellStart"/>
      <w:r w:rsidRPr="00D505FA">
        <w:rPr>
          <w:rFonts w:eastAsia="Calibri"/>
          <w:sz w:val="27"/>
          <w:szCs w:val="27"/>
          <w:lang w:eastAsia="en-US"/>
        </w:rPr>
        <w:t>ул.Волкова</w:t>
      </w:r>
      <w:proofErr w:type="spellEnd"/>
      <w:r w:rsidRPr="00D505FA">
        <w:rPr>
          <w:rFonts w:eastAsia="Calibri"/>
          <w:sz w:val="27"/>
          <w:szCs w:val="27"/>
          <w:lang w:eastAsia="en-US"/>
        </w:rPr>
        <w:t xml:space="preserve">, </w:t>
      </w:r>
      <w:proofErr w:type="gramStart"/>
      <w:r w:rsidRPr="00D505FA">
        <w:rPr>
          <w:rFonts w:eastAsia="Calibri"/>
          <w:sz w:val="27"/>
          <w:szCs w:val="27"/>
          <w:lang w:eastAsia="en-US"/>
        </w:rPr>
        <w:t>д.21  -</w:t>
      </w:r>
      <w:proofErr w:type="gramEnd"/>
      <w:r w:rsidRPr="00D505FA">
        <w:rPr>
          <w:rFonts w:eastAsia="Calibri"/>
          <w:sz w:val="27"/>
          <w:szCs w:val="27"/>
          <w:lang w:eastAsia="en-US"/>
        </w:rPr>
        <w:t xml:space="preserve"> перенос срока капитального ремонта системы теплоснабжения  с периода 2035-2037 годов на период  2020-2022 годов, крыши с периода 203</w:t>
      </w:r>
      <w:r>
        <w:rPr>
          <w:rFonts w:eastAsia="Calibri"/>
          <w:sz w:val="27"/>
          <w:szCs w:val="27"/>
          <w:lang w:eastAsia="en-US"/>
        </w:rPr>
        <w:t>8</w:t>
      </w:r>
      <w:r w:rsidRPr="00D505FA">
        <w:rPr>
          <w:rFonts w:eastAsia="Calibri"/>
          <w:sz w:val="27"/>
          <w:szCs w:val="27"/>
          <w:lang w:eastAsia="en-US"/>
        </w:rPr>
        <w:t>-204</w:t>
      </w:r>
      <w:r>
        <w:rPr>
          <w:rFonts w:eastAsia="Calibri"/>
          <w:sz w:val="27"/>
          <w:szCs w:val="27"/>
          <w:lang w:eastAsia="en-US"/>
        </w:rPr>
        <w:t>0</w:t>
      </w:r>
      <w:r w:rsidRPr="00D505FA">
        <w:rPr>
          <w:rFonts w:eastAsia="Calibri"/>
          <w:sz w:val="27"/>
          <w:szCs w:val="27"/>
          <w:lang w:eastAsia="en-US"/>
        </w:rPr>
        <w:t xml:space="preserve"> годов на период 2020-2022 годов (</w:t>
      </w:r>
      <w:r>
        <w:rPr>
          <w:rFonts w:eastAsia="Calibri"/>
          <w:sz w:val="27"/>
          <w:szCs w:val="27"/>
          <w:lang w:eastAsia="en-US"/>
        </w:rPr>
        <w:t>д</w:t>
      </w:r>
      <w:r w:rsidRPr="00D505FA">
        <w:rPr>
          <w:rFonts w:eastAsia="Calibri"/>
          <w:sz w:val="27"/>
          <w:szCs w:val="27"/>
          <w:lang w:eastAsia="en-US"/>
        </w:rPr>
        <w:t>ом 1977 г</w:t>
      </w:r>
      <w:r>
        <w:rPr>
          <w:rFonts w:eastAsia="Calibri"/>
          <w:sz w:val="27"/>
          <w:szCs w:val="27"/>
          <w:lang w:eastAsia="en-US"/>
        </w:rPr>
        <w:t>ода постройки,</w:t>
      </w:r>
      <w:r w:rsidRPr="00D505FA">
        <w:rPr>
          <w:rFonts w:eastAsia="Calibri"/>
          <w:sz w:val="27"/>
          <w:szCs w:val="27"/>
          <w:lang w:eastAsia="en-US"/>
        </w:rPr>
        <w:t xml:space="preserve">  капитальный ремонт фасад</w:t>
      </w:r>
      <w:r>
        <w:rPr>
          <w:rFonts w:eastAsia="Calibri"/>
          <w:sz w:val="27"/>
          <w:szCs w:val="27"/>
          <w:lang w:eastAsia="en-US"/>
        </w:rPr>
        <w:t>а</w:t>
      </w:r>
      <w:r w:rsidRPr="00D505FA">
        <w:rPr>
          <w:rFonts w:eastAsia="Calibri"/>
          <w:sz w:val="27"/>
          <w:szCs w:val="27"/>
          <w:lang w:eastAsia="en-US"/>
        </w:rPr>
        <w:t xml:space="preserve"> – 2013 год, крыш</w:t>
      </w:r>
      <w:r>
        <w:rPr>
          <w:rFonts w:eastAsia="Calibri"/>
          <w:sz w:val="27"/>
          <w:szCs w:val="27"/>
          <w:lang w:eastAsia="en-US"/>
        </w:rPr>
        <w:t>и</w:t>
      </w:r>
      <w:r w:rsidRPr="00D505FA">
        <w:rPr>
          <w:rFonts w:eastAsia="Calibri"/>
          <w:sz w:val="27"/>
          <w:szCs w:val="27"/>
          <w:lang w:eastAsia="en-US"/>
        </w:rPr>
        <w:t xml:space="preserve"> – 2006 год, систем</w:t>
      </w:r>
      <w:r w:rsidR="002D55CC">
        <w:rPr>
          <w:rFonts w:eastAsia="Calibri"/>
          <w:sz w:val="27"/>
          <w:szCs w:val="27"/>
          <w:lang w:eastAsia="en-US"/>
        </w:rPr>
        <w:t>ы</w:t>
      </w:r>
      <w:r w:rsidRPr="00D505FA">
        <w:rPr>
          <w:rFonts w:eastAsia="Calibri"/>
          <w:sz w:val="27"/>
          <w:szCs w:val="27"/>
          <w:lang w:eastAsia="en-US"/>
        </w:rPr>
        <w:t xml:space="preserve"> холодного водоснабжения – 2013 год</w:t>
      </w:r>
      <w:r>
        <w:rPr>
          <w:rFonts w:eastAsia="Calibri"/>
          <w:sz w:val="27"/>
          <w:szCs w:val="27"/>
          <w:lang w:eastAsia="en-US"/>
        </w:rPr>
        <w:t>),</w:t>
      </w:r>
    </w:p>
    <w:p w:rsidR="00D505FA" w:rsidRPr="00D505FA" w:rsidRDefault="00D505FA" w:rsidP="00D505FA">
      <w:pPr>
        <w:autoSpaceDE w:val="0"/>
        <w:autoSpaceDN w:val="0"/>
        <w:adjustRightInd w:val="0"/>
        <w:ind w:firstLine="567"/>
        <w:jc w:val="both"/>
        <w:rPr>
          <w:rFonts w:eastAsia="Calibri"/>
          <w:sz w:val="27"/>
          <w:szCs w:val="27"/>
          <w:lang w:eastAsia="en-US"/>
        </w:rPr>
      </w:pPr>
      <w:proofErr w:type="spellStart"/>
      <w:r w:rsidRPr="00D505FA">
        <w:rPr>
          <w:rFonts w:eastAsia="Calibri"/>
          <w:sz w:val="27"/>
          <w:szCs w:val="27"/>
          <w:lang w:eastAsia="en-US"/>
        </w:rPr>
        <w:t>г.Подпорожье</w:t>
      </w:r>
      <w:proofErr w:type="spellEnd"/>
      <w:r w:rsidRPr="00D505FA">
        <w:rPr>
          <w:rFonts w:eastAsia="Calibri"/>
          <w:sz w:val="27"/>
          <w:szCs w:val="27"/>
          <w:lang w:eastAsia="en-US"/>
        </w:rPr>
        <w:t xml:space="preserve">, </w:t>
      </w:r>
      <w:proofErr w:type="spellStart"/>
      <w:r w:rsidRPr="00D505FA">
        <w:rPr>
          <w:rFonts w:eastAsia="Calibri"/>
          <w:sz w:val="27"/>
          <w:szCs w:val="27"/>
          <w:lang w:eastAsia="en-US"/>
        </w:rPr>
        <w:t>ул.Комсомольская</w:t>
      </w:r>
      <w:proofErr w:type="spellEnd"/>
      <w:r w:rsidRPr="00D505FA">
        <w:rPr>
          <w:rFonts w:eastAsia="Calibri"/>
          <w:sz w:val="27"/>
          <w:szCs w:val="27"/>
          <w:lang w:eastAsia="en-US"/>
        </w:rPr>
        <w:t xml:space="preserve">, д.6а - перенос срока капитального ремонта системы холодного </w:t>
      </w:r>
      <w:proofErr w:type="gramStart"/>
      <w:r w:rsidRPr="00D505FA">
        <w:rPr>
          <w:rFonts w:eastAsia="Calibri"/>
          <w:sz w:val="27"/>
          <w:szCs w:val="27"/>
          <w:lang w:eastAsia="en-US"/>
        </w:rPr>
        <w:t>водоснабжения  с</w:t>
      </w:r>
      <w:proofErr w:type="gramEnd"/>
      <w:r w:rsidRPr="00D505FA">
        <w:rPr>
          <w:rFonts w:eastAsia="Calibri"/>
          <w:sz w:val="27"/>
          <w:szCs w:val="27"/>
          <w:lang w:eastAsia="en-US"/>
        </w:rPr>
        <w:t xml:space="preserve"> периода 2035-2037 годов на период  2020-2022 годов, системы водоотведения с периода 2035-2037 годов на период 2020-2022 годов,  крыши с периода  2035-2037 годов (</w:t>
      </w:r>
      <w:r>
        <w:rPr>
          <w:rFonts w:eastAsia="Calibri"/>
          <w:sz w:val="27"/>
          <w:szCs w:val="27"/>
          <w:lang w:eastAsia="en-US"/>
        </w:rPr>
        <w:t>д</w:t>
      </w:r>
      <w:r w:rsidRPr="00D505FA">
        <w:rPr>
          <w:rFonts w:eastAsia="Calibri"/>
          <w:sz w:val="27"/>
          <w:szCs w:val="27"/>
          <w:lang w:eastAsia="en-US"/>
        </w:rPr>
        <w:t>ом 1969 г</w:t>
      </w:r>
      <w:r>
        <w:rPr>
          <w:rFonts w:eastAsia="Calibri"/>
          <w:sz w:val="27"/>
          <w:szCs w:val="27"/>
          <w:lang w:eastAsia="en-US"/>
        </w:rPr>
        <w:t>ода постройки</w:t>
      </w:r>
      <w:r w:rsidRPr="00D505FA">
        <w:rPr>
          <w:rFonts w:eastAsia="Calibri"/>
          <w:sz w:val="27"/>
          <w:szCs w:val="27"/>
          <w:lang w:eastAsia="en-US"/>
        </w:rPr>
        <w:t xml:space="preserve">,  капитальный ремонт </w:t>
      </w:r>
      <w:r w:rsidR="006F0584">
        <w:rPr>
          <w:rFonts w:eastAsia="Calibri"/>
          <w:sz w:val="27"/>
          <w:szCs w:val="27"/>
          <w:lang w:eastAsia="en-US"/>
        </w:rPr>
        <w:t>не проводился</w:t>
      </w:r>
      <w:r>
        <w:rPr>
          <w:rFonts w:eastAsia="Calibri"/>
          <w:sz w:val="27"/>
          <w:szCs w:val="27"/>
          <w:lang w:eastAsia="en-US"/>
        </w:rPr>
        <w:t>),</w:t>
      </w:r>
    </w:p>
    <w:p w:rsidR="00D505FA" w:rsidRPr="00D505FA" w:rsidRDefault="00D505FA" w:rsidP="00D505FA">
      <w:pPr>
        <w:autoSpaceDE w:val="0"/>
        <w:autoSpaceDN w:val="0"/>
        <w:adjustRightInd w:val="0"/>
        <w:ind w:firstLine="567"/>
        <w:jc w:val="both"/>
        <w:rPr>
          <w:rFonts w:eastAsia="Calibri"/>
          <w:sz w:val="27"/>
          <w:szCs w:val="27"/>
          <w:lang w:eastAsia="en-US"/>
        </w:rPr>
      </w:pPr>
      <w:proofErr w:type="spellStart"/>
      <w:r w:rsidRPr="00D505FA">
        <w:rPr>
          <w:rFonts w:eastAsia="Calibri"/>
          <w:sz w:val="27"/>
          <w:szCs w:val="27"/>
          <w:lang w:eastAsia="en-US"/>
        </w:rPr>
        <w:t>г.Подпорожье</w:t>
      </w:r>
      <w:proofErr w:type="spellEnd"/>
      <w:r w:rsidRPr="00D505FA">
        <w:rPr>
          <w:rFonts w:eastAsia="Calibri"/>
          <w:sz w:val="27"/>
          <w:szCs w:val="27"/>
          <w:lang w:eastAsia="en-US"/>
        </w:rPr>
        <w:t xml:space="preserve">, </w:t>
      </w:r>
      <w:proofErr w:type="spellStart"/>
      <w:r w:rsidRPr="00D505FA">
        <w:rPr>
          <w:rFonts w:eastAsia="Calibri"/>
          <w:sz w:val="27"/>
          <w:szCs w:val="27"/>
          <w:lang w:eastAsia="en-US"/>
        </w:rPr>
        <w:t>ул.Комсомольская</w:t>
      </w:r>
      <w:proofErr w:type="spellEnd"/>
      <w:r w:rsidRPr="00D505FA">
        <w:rPr>
          <w:rFonts w:eastAsia="Calibri"/>
          <w:sz w:val="27"/>
          <w:szCs w:val="27"/>
          <w:lang w:eastAsia="en-US"/>
        </w:rPr>
        <w:t xml:space="preserve">, д.15а - перенос срока капитального ремонта </w:t>
      </w:r>
      <w:proofErr w:type="gramStart"/>
      <w:r w:rsidRPr="00D505FA">
        <w:rPr>
          <w:rFonts w:eastAsia="Calibri"/>
          <w:sz w:val="27"/>
          <w:szCs w:val="27"/>
          <w:lang w:eastAsia="en-US"/>
        </w:rPr>
        <w:t>системы  теплоснабжения</w:t>
      </w:r>
      <w:proofErr w:type="gramEnd"/>
      <w:r w:rsidRPr="00D505FA">
        <w:rPr>
          <w:rFonts w:eastAsia="Calibri"/>
          <w:sz w:val="27"/>
          <w:szCs w:val="27"/>
          <w:lang w:eastAsia="en-US"/>
        </w:rPr>
        <w:t xml:space="preserve">  с периода 2038-2040</w:t>
      </w:r>
      <w:r>
        <w:rPr>
          <w:rFonts w:eastAsia="Calibri"/>
          <w:sz w:val="27"/>
          <w:szCs w:val="27"/>
          <w:lang w:eastAsia="en-US"/>
        </w:rPr>
        <w:t xml:space="preserve"> годов</w:t>
      </w:r>
      <w:r w:rsidRPr="00D505FA">
        <w:rPr>
          <w:rFonts w:eastAsia="Calibri"/>
          <w:sz w:val="27"/>
          <w:szCs w:val="27"/>
          <w:lang w:eastAsia="en-US"/>
        </w:rPr>
        <w:t xml:space="preserve"> на период  2020-2022 годов</w:t>
      </w:r>
      <w:r>
        <w:rPr>
          <w:rFonts w:eastAsia="Calibri"/>
          <w:sz w:val="27"/>
          <w:szCs w:val="27"/>
          <w:lang w:eastAsia="en-US"/>
        </w:rPr>
        <w:t>,</w:t>
      </w:r>
      <w:r w:rsidRPr="00D505FA">
        <w:rPr>
          <w:rFonts w:eastAsia="Calibri"/>
          <w:sz w:val="27"/>
          <w:szCs w:val="27"/>
          <w:lang w:eastAsia="en-US"/>
        </w:rPr>
        <w:t xml:space="preserve"> системы водоотведения с периода 2041-2043 годов на период 2020-2022 годов,  фасада с периода 2038-2040 годов</w:t>
      </w:r>
      <w:r w:rsidR="00D670A9">
        <w:rPr>
          <w:rFonts w:eastAsia="Calibri"/>
          <w:sz w:val="27"/>
          <w:szCs w:val="27"/>
          <w:lang w:eastAsia="en-US"/>
        </w:rPr>
        <w:t xml:space="preserve">  на период 2020-2022 годов (д</w:t>
      </w:r>
      <w:r w:rsidRPr="00D505FA">
        <w:rPr>
          <w:rFonts w:eastAsia="Calibri"/>
          <w:sz w:val="27"/>
          <w:szCs w:val="27"/>
          <w:lang w:eastAsia="en-US"/>
        </w:rPr>
        <w:t>ом 1985 г</w:t>
      </w:r>
      <w:r w:rsidR="00D670A9">
        <w:rPr>
          <w:rFonts w:eastAsia="Calibri"/>
          <w:sz w:val="27"/>
          <w:szCs w:val="27"/>
          <w:lang w:eastAsia="en-US"/>
        </w:rPr>
        <w:t>ода постройки</w:t>
      </w:r>
      <w:r w:rsidRPr="00D505FA">
        <w:rPr>
          <w:rFonts w:eastAsia="Calibri"/>
          <w:sz w:val="27"/>
          <w:szCs w:val="27"/>
          <w:lang w:eastAsia="en-US"/>
        </w:rPr>
        <w:t>,  капитальный ремонт крыши – 2010 год</w:t>
      </w:r>
      <w:r w:rsidR="00D670A9">
        <w:rPr>
          <w:rFonts w:eastAsia="Calibri"/>
          <w:sz w:val="27"/>
          <w:szCs w:val="27"/>
          <w:lang w:eastAsia="en-US"/>
        </w:rPr>
        <w:t>),</w:t>
      </w:r>
    </w:p>
    <w:p w:rsidR="00D670A9" w:rsidRDefault="00D505FA" w:rsidP="00D670A9">
      <w:pPr>
        <w:autoSpaceDE w:val="0"/>
        <w:autoSpaceDN w:val="0"/>
        <w:adjustRightInd w:val="0"/>
        <w:ind w:firstLine="567"/>
        <w:jc w:val="both"/>
        <w:rPr>
          <w:rFonts w:eastAsia="Calibri"/>
          <w:sz w:val="27"/>
          <w:szCs w:val="27"/>
          <w:lang w:eastAsia="en-US"/>
        </w:rPr>
      </w:pPr>
      <w:proofErr w:type="spellStart"/>
      <w:r w:rsidRPr="00D505FA">
        <w:rPr>
          <w:rFonts w:eastAsia="Calibri"/>
          <w:sz w:val="27"/>
          <w:szCs w:val="27"/>
          <w:lang w:eastAsia="en-US"/>
        </w:rPr>
        <w:t>г.Подпорожье</w:t>
      </w:r>
      <w:proofErr w:type="spellEnd"/>
      <w:r w:rsidRPr="00D505FA">
        <w:rPr>
          <w:rFonts w:eastAsia="Calibri"/>
          <w:sz w:val="27"/>
          <w:szCs w:val="27"/>
          <w:lang w:eastAsia="en-US"/>
        </w:rPr>
        <w:t xml:space="preserve">, </w:t>
      </w:r>
      <w:proofErr w:type="spellStart"/>
      <w:r w:rsidRPr="00D505FA">
        <w:rPr>
          <w:rFonts w:eastAsia="Calibri"/>
          <w:sz w:val="27"/>
          <w:szCs w:val="27"/>
          <w:lang w:eastAsia="en-US"/>
        </w:rPr>
        <w:t>пр.Ленина</w:t>
      </w:r>
      <w:proofErr w:type="spellEnd"/>
      <w:r w:rsidRPr="00D505FA">
        <w:rPr>
          <w:rFonts w:eastAsia="Calibri"/>
          <w:sz w:val="27"/>
          <w:szCs w:val="27"/>
          <w:lang w:eastAsia="en-US"/>
        </w:rPr>
        <w:t>, д.13а – перенос срока капитального ремонта крыши с периода 2035-2037</w:t>
      </w:r>
      <w:r w:rsidR="00D670A9">
        <w:rPr>
          <w:rFonts w:eastAsia="Calibri"/>
          <w:sz w:val="27"/>
          <w:szCs w:val="27"/>
          <w:lang w:eastAsia="en-US"/>
        </w:rPr>
        <w:t xml:space="preserve"> годов</w:t>
      </w:r>
      <w:r w:rsidRPr="00D505FA">
        <w:rPr>
          <w:rFonts w:eastAsia="Calibri"/>
          <w:sz w:val="27"/>
          <w:szCs w:val="27"/>
          <w:lang w:eastAsia="en-US"/>
        </w:rPr>
        <w:t xml:space="preserve"> на период 2020-2023 годов</w:t>
      </w:r>
      <w:r w:rsidR="00D670A9">
        <w:rPr>
          <w:rFonts w:eastAsia="Calibri"/>
          <w:sz w:val="27"/>
          <w:szCs w:val="27"/>
          <w:lang w:eastAsia="en-US"/>
        </w:rPr>
        <w:t>,</w:t>
      </w:r>
      <w:r w:rsidRPr="00D505FA">
        <w:rPr>
          <w:rFonts w:eastAsia="Calibri"/>
          <w:sz w:val="27"/>
          <w:szCs w:val="27"/>
          <w:lang w:eastAsia="en-US"/>
        </w:rPr>
        <w:t xml:space="preserve"> фасада с периода 2035-2037 на период 2020-2022 </w:t>
      </w:r>
      <w:r w:rsidR="00D670A9">
        <w:rPr>
          <w:rFonts w:eastAsia="Calibri"/>
          <w:sz w:val="27"/>
          <w:szCs w:val="27"/>
          <w:lang w:eastAsia="en-US"/>
        </w:rPr>
        <w:t>годов (д</w:t>
      </w:r>
      <w:r w:rsidRPr="00D505FA">
        <w:rPr>
          <w:rFonts w:eastAsia="Calibri"/>
          <w:sz w:val="27"/>
          <w:szCs w:val="27"/>
          <w:lang w:eastAsia="en-US"/>
        </w:rPr>
        <w:t>ом 1987 г</w:t>
      </w:r>
      <w:r w:rsidR="00D670A9">
        <w:rPr>
          <w:rFonts w:eastAsia="Calibri"/>
          <w:sz w:val="27"/>
          <w:szCs w:val="27"/>
          <w:lang w:eastAsia="en-US"/>
        </w:rPr>
        <w:t>ода постройки,</w:t>
      </w:r>
      <w:r w:rsidRPr="00D505FA">
        <w:rPr>
          <w:rFonts w:eastAsia="Calibri"/>
          <w:sz w:val="27"/>
          <w:szCs w:val="27"/>
          <w:lang w:eastAsia="en-US"/>
        </w:rPr>
        <w:t xml:space="preserve"> капитальный ремонт системы холодного водоснабжения – 2009 год)</w:t>
      </w:r>
      <w:r w:rsidR="005950B3">
        <w:rPr>
          <w:rFonts w:eastAsia="Calibri"/>
          <w:sz w:val="27"/>
          <w:szCs w:val="27"/>
          <w:lang w:eastAsia="en-US"/>
        </w:rPr>
        <w:t>.</w:t>
      </w:r>
      <w:r w:rsidRPr="00D505FA">
        <w:rPr>
          <w:rFonts w:eastAsia="Calibri"/>
          <w:sz w:val="27"/>
          <w:szCs w:val="27"/>
          <w:lang w:eastAsia="en-US"/>
        </w:rPr>
        <w:t xml:space="preserve"> </w:t>
      </w:r>
    </w:p>
    <w:p w:rsidR="00D670A9" w:rsidRDefault="00A7318F" w:rsidP="00A7318F">
      <w:pPr>
        <w:autoSpaceDE w:val="0"/>
        <w:autoSpaceDN w:val="0"/>
        <w:adjustRightInd w:val="0"/>
        <w:jc w:val="both"/>
        <w:rPr>
          <w:rFonts w:eastAsia="Calibri"/>
          <w:sz w:val="27"/>
          <w:szCs w:val="27"/>
          <w:lang w:eastAsia="en-US"/>
        </w:rPr>
      </w:pPr>
      <w:r w:rsidRPr="00091C5B">
        <w:rPr>
          <w:rFonts w:eastAsia="Calibri"/>
          <w:b/>
          <w:sz w:val="27"/>
          <w:szCs w:val="27"/>
          <w:lang w:eastAsia="en-US"/>
        </w:rPr>
        <w:t>Решили:</w:t>
      </w:r>
      <w:r>
        <w:rPr>
          <w:rFonts w:eastAsia="Calibri"/>
          <w:b/>
          <w:sz w:val="27"/>
          <w:szCs w:val="27"/>
          <w:lang w:eastAsia="en-US"/>
        </w:rPr>
        <w:t xml:space="preserve"> </w:t>
      </w:r>
      <w:r w:rsidR="00D670A9" w:rsidRPr="00D670A9">
        <w:rPr>
          <w:rFonts w:eastAsia="Calibri"/>
          <w:sz w:val="27"/>
          <w:szCs w:val="27"/>
          <w:lang w:eastAsia="en-US"/>
        </w:rPr>
        <w:t>1.</w:t>
      </w:r>
      <w:r w:rsidR="00D670A9">
        <w:rPr>
          <w:rFonts w:eastAsia="Calibri"/>
          <w:b/>
          <w:sz w:val="27"/>
          <w:szCs w:val="27"/>
          <w:lang w:eastAsia="en-US"/>
        </w:rPr>
        <w:t xml:space="preserve"> </w:t>
      </w:r>
      <w:r w:rsidR="00D670A9" w:rsidRPr="00D670A9">
        <w:rPr>
          <w:rFonts w:eastAsia="Calibri"/>
          <w:sz w:val="27"/>
          <w:szCs w:val="27"/>
          <w:lang w:eastAsia="en-US"/>
        </w:rPr>
        <w:t>В</w:t>
      </w:r>
      <w:r>
        <w:rPr>
          <w:rFonts w:eastAsia="Calibri"/>
          <w:sz w:val="27"/>
          <w:szCs w:val="27"/>
          <w:lang w:eastAsia="en-US"/>
        </w:rPr>
        <w:t>ернуть документы в связи с представлением документов не в полном объеме в соответствии с пункт</w:t>
      </w:r>
      <w:r w:rsidR="0054019D">
        <w:rPr>
          <w:rFonts w:eastAsia="Calibri"/>
          <w:sz w:val="27"/>
          <w:szCs w:val="27"/>
          <w:lang w:eastAsia="en-US"/>
        </w:rPr>
        <w:t>ом</w:t>
      </w:r>
      <w:r>
        <w:rPr>
          <w:rFonts w:eastAsia="Calibri"/>
          <w:sz w:val="27"/>
          <w:szCs w:val="27"/>
          <w:lang w:eastAsia="en-US"/>
        </w:rPr>
        <w:t xml:space="preserve"> 3.10.1 Порядка</w:t>
      </w:r>
      <w:r w:rsidR="00D670A9">
        <w:rPr>
          <w:rFonts w:eastAsia="Calibri"/>
          <w:sz w:val="27"/>
          <w:szCs w:val="27"/>
          <w:lang w:eastAsia="en-US"/>
        </w:rPr>
        <w:t xml:space="preserve"> по </w:t>
      </w:r>
      <w:proofErr w:type="gramStart"/>
      <w:r w:rsidR="00D670A9">
        <w:rPr>
          <w:rFonts w:eastAsia="Calibri"/>
          <w:sz w:val="27"/>
          <w:szCs w:val="27"/>
          <w:lang w:eastAsia="en-US"/>
        </w:rPr>
        <w:t>многоквартирному  дому</w:t>
      </w:r>
      <w:proofErr w:type="gramEnd"/>
      <w:r w:rsidR="00D670A9">
        <w:rPr>
          <w:rFonts w:eastAsia="Calibri"/>
          <w:sz w:val="27"/>
          <w:szCs w:val="27"/>
          <w:lang w:eastAsia="en-US"/>
        </w:rPr>
        <w:t xml:space="preserve">, расположенному  по адресу: </w:t>
      </w:r>
      <w:proofErr w:type="spellStart"/>
      <w:r w:rsidR="00D670A9" w:rsidRPr="00D670A9">
        <w:rPr>
          <w:rFonts w:eastAsia="Calibri"/>
          <w:sz w:val="27"/>
          <w:szCs w:val="27"/>
          <w:lang w:eastAsia="en-US"/>
        </w:rPr>
        <w:t>г.Подпорожье</w:t>
      </w:r>
      <w:proofErr w:type="spellEnd"/>
      <w:r w:rsidR="00D670A9" w:rsidRPr="00D670A9">
        <w:rPr>
          <w:rFonts w:eastAsia="Calibri"/>
          <w:sz w:val="27"/>
          <w:szCs w:val="27"/>
          <w:lang w:eastAsia="en-US"/>
        </w:rPr>
        <w:t xml:space="preserve">, </w:t>
      </w:r>
      <w:proofErr w:type="spellStart"/>
      <w:r w:rsidR="00D670A9" w:rsidRPr="00D670A9">
        <w:rPr>
          <w:rFonts w:eastAsia="Calibri"/>
          <w:sz w:val="27"/>
          <w:szCs w:val="27"/>
          <w:lang w:eastAsia="en-US"/>
        </w:rPr>
        <w:t>ул.Волкова</w:t>
      </w:r>
      <w:proofErr w:type="spellEnd"/>
      <w:r w:rsidR="00D670A9" w:rsidRPr="00D670A9">
        <w:rPr>
          <w:rFonts w:eastAsia="Calibri"/>
          <w:sz w:val="27"/>
          <w:szCs w:val="27"/>
          <w:lang w:eastAsia="en-US"/>
        </w:rPr>
        <w:t>, д.21</w:t>
      </w:r>
      <w:r>
        <w:rPr>
          <w:rFonts w:eastAsia="Calibri"/>
          <w:sz w:val="27"/>
          <w:szCs w:val="27"/>
          <w:lang w:eastAsia="en-US"/>
        </w:rPr>
        <w:t>.</w:t>
      </w:r>
    </w:p>
    <w:p w:rsidR="00D670A9" w:rsidRDefault="00D670A9" w:rsidP="00D670A9">
      <w:pPr>
        <w:autoSpaceDE w:val="0"/>
        <w:autoSpaceDN w:val="0"/>
        <w:adjustRightInd w:val="0"/>
        <w:ind w:firstLine="1276"/>
        <w:jc w:val="both"/>
        <w:rPr>
          <w:rFonts w:eastAsia="Calibri"/>
          <w:sz w:val="27"/>
          <w:szCs w:val="27"/>
          <w:lang w:eastAsia="en-US"/>
        </w:rPr>
      </w:pPr>
      <w:r>
        <w:rPr>
          <w:rFonts w:eastAsia="Calibri"/>
          <w:sz w:val="27"/>
          <w:szCs w:val="27"/>
          <w:lang w:eastAsia="en-US"/>
        </w:rPr>
        <w:t>2.  </w:t>
      </w:r>
      <w:r w:rsidRPr="00AE41E5">
        <w:rPr>
          <w:rFonts w:eastAsia="Calibri"/>
          <w:sz w:val="27"/>
          <w:szCs w:val="27"/>
          <w:lang w:eastAsia="en-US"/>
        </w:rPr>
        <w:t>У</w:t>
      </w:r>
      <w:r>
        <w:rPr>
          <w:rFonts w:eastAsia="Calibri"/>
          <w:sz w:val="27"/>
          <w:szCs w:val="27"/>
          <w:lang w:eastAsia="en-US"/>
        </w:rPr>
        <w:t xml:space="preserve">становили необходимость переноса </w:t>
      </w:r>
      <w:r w:rsidRPr="00AE41E5">
        <w:rPr>
          <w:rFonts w:eastAsia="Calibri"/>
          <w:sz w:val="27"/>
          <w:szCs w:val="27"/>
          <w:lang w:eastAsia="en-US"/>
        </w:rPr>
        <w:t xml:space="preserve">сроков проведения работ по капитальному </w:t>
      </w:r>
      <w:proofErr w:type="gramStart"/>
      <w:r w:rsidRPr="00AE41E5">
        <w:rPr>
          <w:rFonts w:eastAsia="Calibri"/>
          <w:sz w:val="27"/>
          <w:szCs w:val="27"/>
          <w:lang w:eastAsia="en-US"/>
        </w:rPr>
        <w:t xml:space="preserve">ремонту </w:t>
      </w:r>
      <w:r>
        <w:rPr>
          <w:rFonts w:eastAsia="Calibri"/>
          <w:sz w:val="27"/>
          <w:szCs w:val="27"/>
          <w:lang w:eastAsia="en-US"/>
        </w:rPr>
        <w:t xml:space="preserve"> </w:t>
      </w:r>
      <w:r w:rsidRPr="00AE41E5">
        <w:rPr>
          <w:rFonts w:eastAsia="Calibri"/>
          <w:sz w:val="27"/>
          <w:szCs w:val="27"/>
          <w:lang w:eastAsia="en-US"/>
        </w:rPr>
        <w:t>в</w:t>
      </w:r>
      <w:proofErr w:type="gramEnd"/>
      <w:r w:rsidRPr="00AE41E5">
        <w:rPr>
          <w:rFonts w:eastAsia="Calibri"/>
          <w:sz w:val="27"/>
          <w:szCs w:val="27"/>
          <w:lang w:eastAsia="en-US"/>
        </w:rPr>
        <w:t xml:space="preserve"> многоквартирн</w:t>
      </w:r>
      <w:r>
        <w:rPr>
          <w:rFonts w:eastAsia="Calibri"/>
          <w:sz w:val="27"/>
          <w:szCs w:val="27"/>
          <w:lang w:eastAsia="en-US"/>
        </w:rPr>
        <w:t>ых</w:t>
      </w:r>
      <w:r w:rsidRPr="00AE41E5">
        <w:rPr>
          <w:rFonts w:eastAsia="Calibri"/>
          <w:sz w:val="27"/>
          <w:szCs w:val="27"/>
          <w:lang w:eastAsia="en-US"/>
        </w:rPr>
        <w:t xml:space="preserve"> дом</w:t>
      </w:r>
      <w:r>
        <w:rPr>
          <w:rFonts w:eastAsia="Calibri"/>
          <w:sz w:val="27"/>
          <w:szCs w:val="27"/>
          <w:lang w:eastAsia="en-US"/>
        </w:rPr>
        <w:t>ах</w:t>
      </w:r>
      <w:r w:rsidRPr="00AE41E5">
        <w:rPr>
          <w:rFonts w:eastAsia="Calibri"/>
          <w:sz w:val="27"/>
          <w:szCs w:val="27"/>
          <w:lang w:eastAsia="en-US"/>
        </w:rPr>
        <w:t xml:space="preserve">  на более ранний </w:t>
      </w:r>
      <w:r>
        <w:rPr>
          <w:rFonts w:eastAsia="Calibri"/>
          <w:sz w:val="27"/>
          <w:szCs w:val="27"/>
          <w:lang w:eastAsia="en-US"/>
        </w:rPr>
        <w:t>период согласно заявлениям по остальным домам (на период 2020-2022 годов).</w:t>
      </w:r>
    </w:p>
    <w:p w:rsidR="00D670A9" w:rsidRDefault="007D1F75" w:rsidP="007D1F75">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9 к протоколу.</w:t>
      </w:r>
    </w:p>
    <w:bookmarkEnd w:id="23"/>
    <w:p w:rsidR="00A7318F" w:rsidRDefault="00A7318F" w:rsidP="00D670A9">
      <w:pPr>
        <w:autoSpaceDE w:val="0"/>
        <w:autoSpaceDN w:val="0"/>
        <w:adjustRightInd w:val="0"/>
        <w:ind w:firstLine="1276"/>
        <w:jc w:val="both"/>
        <w:rPr>
          <w:rFonts w:eastAsia="Calibri"/>
          <w:sz w:val="27"/>
          <w:szCs w:val="27"/>
          <w:lang w:eastAsia="en-US"/>
        </w:rPr>
      </w:pPr>
    </w:p>
    <w:p w:rsidR="00D670A9" w:rsidRPr="00D670A9" w:rsidRDefault="00D670A9" w:rsidP="00D670A9">
      <w:pPr>
        <w:widowControl w:val="0"/>
        <w:autoSpaceDE w:val="0"/>
        <w:autoSpaceDN w:val="0"/>
        <w:adjustRightInd w:val="0"/>
        <w:ind w:firstLine="567"/>
        <w:jc w:val="both"/>
        <w:rPr>
          <w:sz w:val="27"/>
          <w:szCs w:val="27"/>
        </w:rPr>
      </w:pPr>
      <w:r>
        <w:rPr>
          <w:b/>
          <w:sz w:val="27"/>
          <w:szCs w:val="27"/>
        </w:rPr>
        <w:t>10</w:t>
      </w:r>
      <w:r w:rsidR="00C85224" w:rsidRPr="00050A9D">
        <w:rPr>
          <w:b/>
          <w:sz w:val="27"/>
          <w:szCs w:val="27"/>
        </w:rPr>
        <w:t>.</w:t>
      </w:r>
      <w:r w:rsidR="00C85224" w:rsidRPr="00050A9D">
        <w:rPr>
          <w:sz w:val="27"/>
          <w:szCs w:val="27"/>
        </w:rPr>
        <w:t xml:space="preserve"> </w:t>
      </w:r>
      <w:bookmarkStart w:id="24" w:name="_Hlk5711121"/>
      <w:r w:rsidRPr="00D670A9">
        <w:rPr>
          <w:sz w:val="27"/>
          <w:szCs w:val="27"/>
        </w:rPr>
        <w:t>Рассмотрение заявлени</w:t>
      </w:r>
      <w:r w:rsidR="00FF2ABD">
        <w:rPr>
          <w:sz w:val="27"/>
          <w:szCs w:val="27"/>
        </w:rPr>
        <w:t>й</w:t>
      </w:r>
      <w:r w:rsidRPr="00D670A9">
        <w:rPr>
          <w:sz w:val="27"/>
          <w:szCs w:val="27"/>
        </w:rPr>
        <w:t>, представленн</w:t>
      </w:r>
      <w:r w:rsidR="00FF2ABD">
        <w:rPr>
          <w:sz w:val="27"/>
          <w:szCs w:val="27"/>
        </w:rPr>
        <w:t>ых</w:t>
      </w:r>
      <w:r w:rsidRPr="00D670A9">
        <w:rPr>
          <w:sz w:val="27"/>
          <w:szCs w:val="27"/>
        </w:rPr>
        <w:t xml:space="preserve"> администрацией муниципального образования </w:t>
      </w:r>
      <w:proofErr w:type="spellStart"/>
      <w:r>
        <w:rPr>
          <w:sz w:val="27"/>
          <w:szCs w:val="27"/>
        </w:rPr>
        <w:t>Свирицкое</w:t>
      </w:r>
      <w:proofErr w:type="spellEnd"/>
      <w:r>
        <w:rPr>
          <w:sz w:val="27"/>
          <w:szCs w:val="27"/>
        </w:rPr>
        <w:t xml:space="preserve"> сельское поселение Волховского муниципального </w:t>
      </w:r>
      <w:proofErr w:type="gramStart"/>
      <w:r>
        <w:rPr>
          <w:sz w:val="27"/>
          <w:szCs w:val="27"/>
        </w:rPr>
        <w:t xml:space="preserve">района </w:t>
      </w:r>
      <w:r w:rsidRPr="00D670A9">
        <w:rPr>
          <w:sz w:val="27"/>
          <w:szCs w:val="27"/>
        </w:rPr>
        <w:t xml:space="preserve"> Ленинградской</w:t>
      </w:r>
      <w:proofErr w:type="gramEnd"/>
      <w:r w:rsidRPr="00D670A9">
        <w:rPr>
          <w:sz w:val="27"/>
          <w:szCs w:val="27"/>
        </w:rPr>
        <w:t xml:space="preserve"> области</w:t>
      </w:r>
      <w:r w:rsidR="009E1B19">
        <w:rPr>
          <w:sz w:val="27"/>
          <w:szCs w:val="27"/>
        </w:rPr>
        <w:t>,</w:t>
      </w:r>
      <w:r w:rsidRPr="00D670A9">
        <w:rPr>
          <w:sz w:val="27"/>
          <w:szCs w:val="27"/>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sz w:val="27"/>
          <w:szCs w:val="27"/>
        </w:rPr>
        <w:t>2</w:t>
      </w:r>
      <w:r w:rsidRPr="00D670A9">
        <w:rPr>
          <w:sz w:val="27"/>
          <w:szCs w:val="27"/>
        </w:rPr>
        <w:t xml:space="preserve"> многоквартирных домов:</w:t>
      </w:r>
    </w:p>
    <w:p w:rsidR="00F42837" w:rsidRPr="00F42837" w:rsidRDefault="00F42837" w:rsidP="00F42837">
      <w:pPr>
        <w:widowControl w:val="0"/>
        <w:autoSpaceDE w:val="0"/>
        <w:autoSpaceDN w:val="0"/>
        <w:adjustRightInd w:val="0"/>
        <w:ind w:firstLine="567"/>
        <w:jc w:val="both"/>
        <w:rPr>
          <w:sz w:val="27"/>
          <w:szCs w:val="27"/>
        </w:rPr>
      </w:pPr>
      <w:r w:rsidRPr="00F42837">
        <w:rPr>
          <w:sz w:val="27"/>
          <w:szCs w:val="27"/>
        </w:rPr>
        <w:t xml:space="preserve">Волховский район, </w:t>
      </w:r>
      <w:proofErr w:type="spellStart"/>
      <w:r w:rsidRPr="00F42837">
        <w:rPr>
          <w:sz w:val="27"/>
          <w:szCs w:val="27"/>
        </w:rPr>
        <w:t>п.Свирица</w:t>
      </w:r>
      <w:proofErr w:type="spellEnd"/>
      <w:r w:rsidRPr="00F42837">
        <w:rPr>
          <w:sz w:val="27"/>
          <w:szCs w:val="27"/>
        </w:rPr>
        <w:t xml:space="preserve">, </w:t>
      </w:r>
      <w:proofErr w:type="spellStart"/>
      <w:r w:rsidRPr="00F42837">
        <w:rPr>
          <w:sz w:val="27"/>
          <w:szCs w:val="27"/>
        </w:rPr>
        <w:t>ул.Новая</w:t>
      </w:r>
      <w:proofErr w:type="spellEnd"/>
      <w:r w:rsidRPr="00F42837">
        <w:rPr>
          <w:sz w:val="27"/>
          <w:szCs w:val="27"/>
        </w:rPr>
        <w:t xml:space="preserve"> Свирица, </w:t>
      </w:r>
      <w:proofErr w:type="gramStart"/>
      <w:r w:rsidRPr="00F42837">
        <w:rPr>
          <w:sz w:val="27"/>
          <w:szCs w:val="27"/>
        </w:rPr>
        <w:t>д.18  -</w:t>
      </w:r>
      <w:proofErr w:type="gramEnd"/>
      <w:r w:rsidRPr="00F42837">
        <w:rPr>
          <w:sz w:val="27"/>
          <w:szCs w:val="27"/>
        </w:rPr>
        <w:t xml:space="preserve"> перенос срока капитального ремонта крыши  с периода 2023-2025 годов на период 2020-2022 годов (</w:t>
      </w:r>
      <w:r>
        <w:rPr>
          <w:sz w:val="27"/>
          <w:szCs w:val="27"/>
        </w:rPr>
        <w:t>д</w:t>
      </w:r>
      <w:r w:rsidRPr="00F42837">
        <w:rPr>
          <w:sz w:val="27"/>
          <w:szCs w:val="27"/>
        </w:rPr>
        <w:t>ом 1964 г</w:t>
      </w:r>
      <w:r>
        <w:rPr>
          <w:sz w:val="27"/>
          <w:szCs w:val="27"/>
        </w:rPr>
        <w:t>ода постройки</w:t>
      </w:r>
      <w:r w:rsidRPr="00F42837">
        <w:rPr>
          <w:sz w:val="27"/>
          <w:szCs w:val="27"/>
        </w:rPr>
        <w:t>,  капитальный ремонт не проводился</w:t>
      </w:r>
      <w:r>
        <w:rPr>
          <w:sz w:val="27"/>
          <w:szCs w:val="27"/>
        </w:rPr>
        <w:t>),</w:t>
      </w:r>
    </w:p>
    <w:p w:rsidR="00F42837" w:rsidRDefault="00F42837" w:rsidP="00F42837">
      <w:pPr>
        <w:widowControl w:val="0"/>
        <w:autoSpaceDE w:val="0"/>
        <w:autoSpaceDN w:val="0"/>
        <w:adjustRightInd w:val="0"/>
        <w:ind w:firstLine="567"/>
        <w:jc w:val="both"/>
        <w:rPr>
          <w:sz w:val="27"/>
          <w:szCs w:val="27"/>
        </w:rPr>
      </w:pPr>
      <w:r w:rsidRPr="00F42837">
        <w:rPr>
          <w:sz w:val="27"/>
          <w:szCs w:val="27"/>
        </w:rPr>
        <w:t xml:space="preserve">Волховский район, </w:t>
      </w:r>
      <w:proofErr w:type="spellStart"/>
      <w:r w:rsidRPr="00F42837">
        <w:rPr>
          <w:sz w:val="27"/>
          <w:szCs w:val="27"/>
        </w:rPr>
        <w:t>п.Свирица</w:t>
      </w:r>
      <w:proofErr w:type="spellEnd"/>
      <w:r w:rsidRPr="00F42837">
        <w:rPr>
          <w:sz w:val="27"/>
          <w:szCs w:val="27"/>
        </w:rPr>
        <w:t xml:space="preserve">, </w:t>
      </w:r>
      <w:proofErr w:type="spellStart"/>
      <w:r w:rsidRPr="00F42837">
        <w:rPr>
          <w:sz w:val="27"/>
          <w:szCs w:val="27"/>
        </w:rPr>
        <w:t>ул.Старая</w:t>
      </w:r>
      <w:proofErr w:type="spellEnd"/>
      <w:r w:rsidRPr="00F42837">
        <w:rPr>
          <w:sz w:val="27"/>
          <w:szCs w:val="27"/>
        </w:rPr>
        <w:t xml:space="preserve"> Свирица, </w:t>
      </w:r>
      <w:proofErr w:type="gramStart"/>
      <w:r w:rsidRPr="00F42837">
        <w:rPr>
          <w:sz w:val="27"/>
          <w:szCs w:val="27"/>
        </w:rPr>
        <w:t>д.10  -</w:t>
      </w:r>
      <w:proofErr w:type="gramEnd"/>
      <w:r w:rsidRPr="00F42837">
        <w:rPr>
          <w:sz w:val="27"/>
          <w:szCs w:val="27"/>
        </w:rPr>
        <w:t xml:space="preserve"> перенос срока капитального ремонта крыши  с периода 2035-2037 годов на период 2020-2022 годов (</w:t>
      </w:r>
      <w:r>
        <w:rPr>
          <w:sz w:val="27"/>
          <w:szCs w:val="27"/>
        </w:rPr>
        <w:t>д</w:t>
      </w:r>
      <w:r w:rsidRPr="00F42837">
        <w:rPr>
          <w:sz w:val="27"/>
          <w:szCs w:val="27"/>
        </w:rPr>
        <w:t>ом 1983 г</w:t>
      </w:r>
      <w:r>
        <w:rPr>
          <w:sz w:val="27"/>
          <w:szCs w:val="27"/>
        </w:rPr>
        <w:t>ода постройки</w:t>
      </w:r>
      <w:r w:rsidRPr="00F42837">
        <w:rPr>
          <w:sz w:val="27"/>
          <w:szCs w:val="27"/>
        </w:rPr>
        <w:t>,  капитальный ремонт не проводился</w:t>
      </w:r>
      <w:r>
        <w:rPr>
          <w:sz w:val="27"/>
          <w:szCs w:val="27"/>
        </w:rPr>
        <w:t>).</w:t>
      </w:r>
    </w:p>
    <w:p w:rsidR="00D670A9" w:rsidRPr="00D670A9" w:rsidRDefault="00D670A9" w:rsidP="003D0A9B">
      <w:pPr>
        <w:widowControl w:val="0"/>
        <w:autoSpaceDE w:val="0"/>
        <w:autoSpaceDN w:val="0"/>
        <w:adjustRightInd w:val="0"/>
        <w:jc w:val="both"/>
        <w:rPr>
          <w:sz w:val="27"/>
          <w:szCs w:val="27"/>
        </w:rPr>
      </w:pPr>
      <w:r w:rsidRPr="00D670A9">
        <w:rPr>
          <w:b/>
          <w:sz w:val="27"/>
          <w:szCs w:val="27"/>
        </w:rPr>
        <w:t>Решили</w:t>
      </w:r>
      <w:proofErr w:type="gramStart"/>
      <w:r w:rsidRPr="00D670A9">
        <w:rPr>
          <w:b/>
          <w:sz w:val="27"/>
          <w:szCs w:val="27"/>
        </w:rPr>
        <w:t xml:space="preserve">: </w:t>
      </w:r>
      <w:r w:rsidRPr="00D670A9">
        <w:rPr>
          <w:sz w:val="27"/>
          <w:szCs w:val="27"/>
        </w:rPr>
        <w:t>Вернуть</w:t>
      </w:r>
      <w:proofErr w:type="gramEnd"/>
      <w:r w:rsidRPr="00D670A9">
        <w:rPr>
          <w:sz w:val="27"/>
          <w:szCs w:val="27"/>
        </w:rPr>
        <w:t xml:space="preserve"> документы в связи с представлением документов не в полном объеме в соответствии с пункт</w:t>
      </w:r>
      <w:r w:rsidR="0054019D">
        <w:rPr>
          <w:sz w:val="27"/>
          <w:szCs w:val="27"/>
        </w:rPr>
        <w:t>ами</w:t>
      </w:r>
      <w:r w:rsidRPr="00D670A9">
        <w:rPr>
          <w:sz w:val="27"/>
          <w:szCs w:val="27"/>
        </w:rPr>
        <w:t xml:space="preserve"> 3.10.1</w:t>
      </w:r>
      <w:r w:rsidR="00001449">
        <w:rPr>
          <w:sz w:val="27"/>
          <w:szCs w:val="27"/>
        </w:rPr>
        <w:t xml:space="preserve"> </w:t>
      </w:r>
      <w:r w:rsidRPr="00D670A9">
        <w:rPr>
          <w:sz w:val="27"/>
          <w:szCs w:val="27"/>
        </w:rPr>
        <w:t xml:space="preserve">Порядка </w:t>
      </w:r>
      <w:r w:rsidR="003D0A9B" w:rsidRPr="003D0A9B">
        <w:rPr>
          <w:sz w:val="27"/>
          <w:szCs w:val="27"/>
        </w:rPr>
        <w:t>и</w:t>
      </w:r>
      <w:r w:rsidR="003D0A9B">
        <w:rPr>
          <w:sz w:val="27"/>
          <w:szCs w:val="27"/>
        </w:rPr>
        <w:t xml:space="preserve"> </w:t>
      </w:r>
      <w:r w:rsidR="003D0A9B" w:rsidRPr="003D0A9B">
        <w:rPr>
          <w:sz w:val="27"/>
          <w:szCs w:val="27"/>
        </w:rPr>
        <w:t>оформлением документов не в соответствии с требованиями действующего законодательства</w:t>
      </w:r>
      <w:r w:rsidR="003D0A9B">
        <w:rPr>
          <w:sz w:val="27"/>
          <w:szCs w:val="27"/>
        </w:rPr>
        <w:t>.</w:t>
      </w:r>
      <w:r w:rsidR="003D0A9B" w:rsidRPr="003D0A9B">
        <w:rPr>
          <w:sz w:val="27"/>
          <w:szCs w:val="27"/>
        </w:rPr>
        <w:t xml:space="preserve"> </w:t>
      </w:r>
    </w:p>
    <w:bookmarkEnd w:id="24"/>
    <w:p w:rsidR="007D1F75" w:rsidRPr="007D1F75" w:rsidRDefault="007D1F75" w:rsidP="007D1F75">
      <w:pPr>
        <w:widowControl w:val="0"/>
        <w:autoSpaceDE w:val="0"/>
        <w:autoSpaceDN w:val="0"/>
        <w:adjustRightInd w:val="0"/>
        <w:spacing w:after="120"/>
        <w:ind w:firstLine="567"/>
        <w:jc w:val="both"/>
        <w:rPr>
          <w:sz w:val="27"/>
          <w:szCs w:val="27"/>
        </w:rPr>
      </w:pPr>
      <w:r w:rsidRPr="007D1F75">
        <w:rPr>
          <w:sz w:val="27"/>
          <w:szCs w:val="27"/>
        </w:rPr>
        <w:t>Приложение № 10 к п</w:t>
      </w:r>
      <w:r>
        <w:rPr>
          <w:sz w:val="27"/>
          <w:szCs w:val="27"/>
        </w:rPr>
        <w:t>ротоколу.</w:t>
      </w:r>
    </w:p>
    <w:p w:rsidR="003D0A9B" w:rsidRPr="00D670A9" w:rsidRDefault="003D0A9B" w:rsidP="003D0A9B">
      <w:pPr>
        <w:widowControl w:val="0"/>
        <w:autoSpaceDE w:val="0"/>
        <w:autoSpaceDN w:val="0"/>
        <w:adjustRightInd w:val="0"/>
        <w:ind w:firstLine="567"/>
        <w:jc w:val="both"/>
        <w:rPr>
          <w:sz w:val="27"/>
          <w:szCs w:val="27"/>
        </w:rPr>
      </w:pPr>
      <w:r w:rsidRPr="003D0A9B">
        <w:rPr>
          <w:b/>
          <w:sz w:val="27"/>
          <w:szCs w:val="27"/>
        </w:rPr>
        <w:t>11.</w:t>
      </w:r>
      <w:r>
        <w:rPr>
          <w:sz w:val="27"/>
          <w:szCs w:val="27"/>
        </w:rPr>
        <w:t xml:space="preserve"> </w:t>
      </w:r>
      <w:bookmarkStart w:id="25" w:name="_Hlk5711455"/>
      <w:r w:rsidRPr="00D670A9">
        <w:rPr>
          <w:sz w:val="27"/>
          <w:szCs w:val="27"/>
        </w:rPr>
        <w:t>Рассмотрение заявления, представленного администрацией муниципального образования</w:t>
      </w:r>
      <w:bookmarkEnd w:id="25"/>
      <w:r w:rsidRPr="00D670A9">
        <w:rPr>
          <w:sz w:val="27"/>
          <w:szCs w:val="27"/>
        </w:rPr>
        <w:t xml:space="preserve"> </w:t>
      </w:r>
      <w:bookmarkStart w:id="26" w:name="_Hlk5711319"/>
      <w:r>
        <w:rPr>
          <w:sz w:val="27"/>
          <w:szCs w:val="27"/>
        </w:rPr>
        <w:t xml:space="preserve">Город Ивангород </w:t>
      </w:r>
      <w:r w:rsidR="00443415">
        <w:rPr>
          <w:sz w:val="27"/>
          <w:szCs w:val="27"/>
        </w:rPr>
        <w:t xml:space="preserve">Кингисеппского муниципального района </w:t>
      </w:r>
      <w:r>
        <w:rPr>
          <w:sz w:val="27"/>
          <w:szCs w:val="27"/>
        </w:rPr>
        <w:t xml:space="preserve"> </w:t>
      </w:r>
      <w:r w:rsidRPr="00D670A9">
        <w:rPr>
          <w:sz w:val="27"/>
          <w:szCs w:val="27"/>
        </w:rPr>
        <w:t xml:space="preserve"> Ленинградской области</w:t>
      </w:r>
      <w:bookmarkEnd w:id="26"/>
      <w:r w:rsidR="00F07A50">
        <w:rPr>
          <w:sz w:val="27"/>
          <w:szCs w:val="27"/>
        </w:rPr>
        <w:t>,</w:t>
      </w:r>
      <w:r w:rsidRPr="00D670A9">
        <w:rPr>
          <w:sz w:val="27"/>
          <w:szCs w:val="27"/>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443415">
        <w:rPr>
          <w:sz w:val="27"/>
          <w:szCs w:val="27"/>
        </w:rPr>
        <w:t>1</w:t>
      </w:r>
      <w:r w:rsidRPr="00D670A9">
        <w:rPr>
          <w:sz w:val="27"/>
          <w:szCs w:val="27"/>
        </w:rPr>
        <w:t xml:space="preserve"> многоквартирн</w:t>
      </w:r>
      <w:r w:rsidR="00443415">
        <w:rPr>
          <w:sz w:val="27"/>
          <w:szCs w:val="27"/>
        </w:rPr>
        <w:t>ого</w:t>
      </w:r>
      <w:r w:rsidRPr="00D670A9">
        <w:rPr>
          <w:sz w:val="27"/>
          <w:szCs w:val="27"/>
        </w:rPr>
        <w:t xml:space="preserve"> дом</w:t>
      </w:r>
      <w:r w:rsidR="00443415">
        <w:rPr>
          <w:sz w:val="27"/>
          <w:szCs w:val="27"/>
        </w:rPr>
        <w:t>а</w:t>
      </w:r>
      <w:r w:rsidRPr="00D670A9">
        <w:rPr>
          <w:sz w:val="27"/>
          <w:szCs w:val="27"/>
        </w:rPr>
        <w:t>:</w:t>
      </w:r>
    </w:p>
    <w:p w:rsidR="003D0A9B" w:rsidRDefault="00443415" w:rsidP="00443415">
      <w:pPr>
        <w:widowControl w:val="0"/>
        <w:autoSpaceDE w:val="0"/>
        <w:autoSpaceDN w:val="0"/>
        <w:adjustRightInd w:val="0"/>
        <w:ind w:firstLine="567"/>
        <w:jc w:val="both"/>
        <w:rPr>
          <w:sz w:val="27"/>
          <w:szCs w:val="27"/>
        </w:rPr>
      </w:pPr>
      <w:r w:rsidRPr="00443415">
        <w:rPr>
          <w:sz w:val="27"/>
          <w:szCs w:val="27"/>
        </w:rPr>
        <w:t xml:space="preserve">Кингисеппский район, </w:t>
      </w:r>
      <w:proofErr w:type="spellStart"/>
      <w:r w:rsidRPr="00443415">
        <w:rPr>
          <w:sz w:val="27"/>
          <w:szCs w:val="27"/>
        </w:rPr>
        <w:t>г.Ивангород</w:t>
      </w:r>
      <w:proofErr w:type="spellEnd"/>
      <w:r w:rsidRPr="00443415">
        <w:rPr>
          <w:sz w:val="27"/>
          <w:szCs w:val="27"/>
        </w:rPr>
        <w:t xml:space="preserve">, </w:t>
      </w:r>
      <w:proofErr w:type="spellStart"/>
      <w:r w:rsidRPr="00443415">
        <w:rPr>
          <w:sz w:val="27"/>
          <w:szCs w:val="27"/>
        </w:rPr>
        <w:t>ул.Льнопрядильная</w:t>
      </w:r>
      <w:proofErr w:type="spellEnd"/>
      <w:r w:rsidRPr="00443415">
        <w:rPr>
          <w:sz w:val="27"/>
          <w:szCs w:val="27"/>
        </w:rPr>
        <w:t xml:space="preserve">, д.4 </w:t>
      </w:r>
      <w:r>
        <w:rPr>
          <w:sz w:val="27"/>
          <w:szCs w:val="27"/>
        </w:rPr>
        <w:t>-</w:t>
      </w:r>
      <w:r w:rsidRPr="00443415">
        <w:rPr>
          <w:sz w:val="27"/>
          <w:szCs w:val="27"/>
        </w:rPr>
        <w:t xml:space="preserve"> перенос срока капитального ремонта </w:t>
      </w:r>
      <w:proofErr w:type="gramStart"/>
      <w:r w:rsidRPr="00443415">
        <w:rPr>
          <w:sz w:val="27"/>
          <w:szCs w:val="27"/>
        </w:rPr>
        <w:t>фасада  с</w:t>
      </w:r>
      <w:proofErr w:type="gramEnd"/>
      <w:r w:rsidRPr="00443415">
        <w:rPr>
          <w:sz w:val="27"/>
          <w:szCs w:val="27"/>
        </w:rPr>
        <w:t xml:space="preserve"> периода 2026-2028 годов на  период 2018-2020 годов </w:t>
      </w:r>
      <w:r>
        <w:rPr>
          <w:sz w:val="27"/>
          <w:szCs w:val="27"/>
        </w:rPr>
        <w:t>(д</w:t>
      </w:r>
      <w:r w:rsidRPr="00443415">
        <w:rPr>
          <w:sz w:val="27"/>
          <w:szCs w:val="27"/>
        </w:rPr>
        <w:t>ом 1960 г</w:t>
      </w:r>
      <w:r>
        <w:rPr>
          <w:sz w:val="27"/>
          <w:szCs w:val="27"/>
        </w:rPr>
        <w:t>ода постройки</w:t>
      </w:r>
      <w:r w:rsidRPr="00443415">
        <w:rPr>
          <w:sz w:val="27"/>
          <w:szCs w:val="27"/>
        </w:rPr>
        <w:t>, капитальный ремонт крыши – 2010 год</w:t>
      </w:r>
      <w:r>
        <w:rPr>
          <w:sz w:val="27"/>
          <w:szCs w:val="27"/>
        </w:rPr>
        <w:t xml:space="preserve">). </w:t>
      </w:r>
    </w:p>
    <w:p w:rsidR="003D0A9B" w:rsidRDefault="003D0A9B" w:rsidP="007D1F75">
      <w:pPr>
        <w:widowControl w:val="0"/>
        <w:autoSpaceDE w:val="0"/>
        <w:autoSpaceDN w:val="0"/>
        <w:adjustRightInd w:val="0"/>
        <w:jc w:val="both"/>
        <w:rPr>
          <w:sz w:val="27"/>
          <w:szCs w:val="27"/>
        </w:rPr>
      </w:pPr>
      <w:r w:rsidRPr="00D670A9">
        <w:rPr>
          <w:b/>
          <w:sz w:val="27"/>
          <w:szCs w:val="27"/>
        </w:rPr>
        <w:t>Решили</w:t>
      </w:r>
      <w:proofErr w:type="gramStart"/>
      <w:r w:rsidRPr="00D670A9">
        <w:rPr>
          <w:b/>
          <w:sz w:val="27"/>
          <w:szCs w:val="27"/>
        </w:rPr>
        <w:t xml:space="preserve">: </w:t>
      </w:r>
      <w:r w:rsidRPr="00D670A9">
        <w:rPr>
          <w:sz w:val="27"/>
          <w:szCs w:val="27"/>
        </w:rPr>
        <w:t>Вернуть</w:t>
      </w:r>
      <w:proofErr w:type="gramEnd"/>
      <w:r w:rsidRPr="00D670A9">
        <w:rPr>
          <w:sz w:val="27"/>
          <w:szCs w:val="27"/>
        </w:rPr>
        <w:t xml:space="preserve"> документы в связи с представлением документов не в полном объеме в соответствии с пунктом 3.10.1 Порядка</w:t>
      </w:r>
      <w:r>
        <w:rPr>
          <w:sz w:val="27"/>
          <w:szCs w:val="27"/>
        </w:rPr>
        <w:t>.</w:t>
      </w:r>
      <w:r w:rsidRPr="003D0A9B">
        <w:rPr>
          <w:sz w:val="27"/>
          <w:szCs w:val="27"/>
        </w:rPr>
        <w:t xml:space="preserve"> </w:t>
      </w:r>
    </w:p>
    <w:p w:rsidR="007D1F75" w:rsidRPr="00D670A9" w:rsidRDefault="007D1F75" w:rsidP="007D1F75">
      <w:pPr>
        <w:widowControl w:val="0"/>
        <w:autoSpaceDE w:val="0"/>
        <w:autoSpaceDN w:val="0"/>
        <w:adjustRightInd w:val="0"/>
        <w:spacing w:after="120"/>
        <w:ind w:firstLine="567"/>
        <w:jc w:val="both"/>
        <w:rPr>
          <w:sz w:val="27"/>
          <w:szCs w:val="27"/>
        </w:rPr>
      </w:pPr>
      <w:r>
        <w:rPr>
          <w:sz w:val="27"/>
          <w:szCs w:val="27"/>
        </w:rPr>
        <w:t>Приложение № 11 к протоколу.</w:t>
      </w:r>
    </w:p>
    <w:p w:rsidR="00443415" w:rsidRDefault="00443415" w:rsidP="00443415">
      <w:pPr>
        <w:autoSpaceDE w:val="0"/>
        <w:autoSpaceDN w:val="0"/>
        <w:adjustRightInd w:val="0"/>
        <w:ind w:firstLine="567"/>
        <w:jc w:val="both"/>
        <w:rPr>
          <w:rFonts w:eastAsia="Calibri"/>
          <w:sz w:val="27"/>
          <w:szCs w:val="27"/>
          <w:lang w:eastAsia="en-US"/>
        </w:rPr>
      </w:pPr>
      <w:r w:rsidRPr="00443415">
        <w:rPr>
          <w:b/>
          <w:sz w:val="27"/>
          <w:szCs w:val="27"/>
        </w:rPr>
        <w:t xml:space="preserve">12. </w:t>
      </w:r>
      <w:bookmarkStart w:id="27" w:name="_Hlk5711948"/>
      <w:r w:rsidRPr="00D670A9">
        <w:rPr>
          <w:sz w:val="27"/>
          <w:szCs w:val="27"/>
        </w:rPr>
        <w:t>Рассмотрение заявлени</w:t>
      </w:r>
      <w:r>
        <w:rPr>
          <w:sz w:val="27"/>
          <w:szCs w:val="27"/>
        </w:rPr>
        <w:t>й</w:t>
      </w:r>
      <w:r w:rsidRPr="00D670A9">
        <w:rPr>
          <w:sz w:val="27"/>
          <w:szCs w:val="27"/>
        </w:rPr>
        <w:t>, представленн</w:t>
      </w:r>
      <w:r>
        <w:rPr>
          <w:sz w:val="27"/>
          <w:szCs w:val="27"/>
        </w:rPr>
        <w:t>ых</w:t>
      </w:r>
      <w:r w:rsidRPr="00D670A9">
        <w:rPr>
          <w:sz w:val="27"/>
          <w:szCs w:val="27"/>
        </w:rPr>
        <w:t xml:space="preserve"> </w:t>
      </w:r>
      <w:r>
        <w:rPr>
          <w:sz w:val="27"/>
          <w:szCs w:val="27"/>
        </w:rPr>
        <w:t xml:space="preserve">ООО «УК </w:t>
      </w:r>
      <w:proofErr w:type="spellStart"/>
      <w:r>
        <w:rPr>
          <w:sz w:val="27"/>
          <w:szCs w:val="27"/>
        </w:rPr>
        <w:t>СосновоАгроПромтехника</w:t>
      </w:r>
      <w:proofErr w:type="spellEnd"/>
      <w:r>
        <w:rPr>
          <w:sz w:val="27"/>
          <w:szCs w:val="27"/>
        </w:rPr>
        <w:t>»</w:t>
      </w:r>
      <w:r w:rsidR="007E3BA5">
        <w:rPr>
          <w:sz w:val="27"/>
          <w:szCs w:val="27"/>
        </w:rPr>
        <w:t>,</w:t>
      </w:r>
      <w:r>
        <w:rPr>
          <w:sz w:val="27"/>
          <w:szCs w:val="27"/>
        </w:rPr>
        <w:t xml:space="preserve"> </w:t>
      </w:r>
      <w:r>
        <w:rPr>
          <w:rFonts w:eastAsia="Calibri"/>
          <w:sz w:val="27"/>
          <w:szCs w:val="27"/>
          <w:lang w:eastAsia="en-US"/>
        </w:rPr>
        <w:t>о</w:t>
      </w:r>
      <w:r w:rsidRPr="00A51049">
        <w:rPr>
          <w:rFonts w:eastAsia="Calibri"/>
          <w:sz w:val="27"/>
          <w:szCs w:val="27"/>
          <w:lang w:eastAsia="en-US"/>
        </w:rPr>
        <w:t xml:space="preserve"> </w:t>
      </w:r>
      <w:r>
        <w:rPr>
          <w:rFonts w:eastAsia="Calibri"/>
          <w:sz w:val="27"/>
          <w:szCs w:val="27"/>
          <w:lang w:eastAsia="en-US"/>
        </w:rPr>
        <w:t xml:space="preserve">включении в региональную программу 2 многоквартирных домов: </w:t>
      </w:r>
    </w:p>
    <w:p w:rsidR="00443415" w:rsidRPr="00443415" w:rsidRDefault="00443415" w:rsidP="00443415">
      <w:pPr>
        <w:autoSpaceDE w:val="0"/>
        <w:autoSpaceDN w:val="0"/>
        <w:adjustRightInd w:val="0"/>
        <w:ind w:firstLine="567"/>
        <w:jc w:val="both"/>
        <w:rPr>
          <w:rFonts w:eastAsia="Calibri"/>
          <w:sz w:val="27"/>
          <w:szCs w:val="27"/>
          <w:lang w:eastAsia="en-US"/>
        </w:rPr>
      </w:pPr>
      <w:bookmarkStart w:id="28" w:name="_Hlk5711768"/>
      <w:r w:rsidRPr="00443415">
        <w:rPr>
          <w:rFonts w:eastAsia="Calibri"/>
          <w:sz w:val="27"/>
          <w:szCs w:val="27"/>
          <w:lang w:eastAsia="en-US"/>
        </w:rPr>
        <w:t xml:space="preserve">Приозерский район, </w:t>
      </w:r>
      <w:proofErr w:type="spellStart"/>
      <w:proofErr w:type="gramStart"/>
      <w:r w:rsidRPr="00443415">
        <w:rPr>
          <w:rFonts w:eastAsia="Calibri"/>
          <w:sz w:val="27"/>
          <w:szCs w:val="27"/>
          <w:lang w:eastAsia="en-US"/>
        </w:rPr>
        <w:t>пос.Сосново</w:t>
      </w:r>
      <w:proofErr w:type="spellEnd"/>
      <w:proofErr w:type="gramEnd"/>
      <w:r w:rsidRPr="00443415">
        <w:rPr>
          <w:rFonts w:eastAsia="Calibri"/>
          <w:sz w:val="27"/>
          <w:szCs w:val="27"/>
          <w:lang w:eastAsia="en-US"/>
        </w:rPr>
        <w:t xml:space="preserve">, </w:t>
      </w:r>
      <w:proofErr w:type="spellStart"/>
      <w:r w:rsidRPr="00443415">
        <w:rPr>
          <w:rFonts w:eastAsia="Calibri"/>
          <w:sz w:val="27"/>
          <w:szCs w:val="27"/>
          <w:lang w:eastAsia="en-US"/>
        </w:rPr>
        <w:t>ул.Железнодорожная</w:t>
      </w:r>
      <w:proofErr w:type="spellEnd"/>
      <w:r w:rsidRPr="00443415">
        <w:rPr>
          <w:rFonts w:eastAsia="Calibri"/>
          <w:sz w:val="27"/>
          <w:szCs w:val="27"/>
          <w:lang w:eastAsia="en-US"/>
        </w:rPr>
        <w:t>, д.49</w:t>
      </w:r>
      <w:bookmarkEnd w:id="28"/>
      <w:r w:rsidRPr="00443415">
        <w:rPr>
          <w:rFonts w:eastAsia="Calibri"/>
          <w:sz w:val="27"/>
          <w:szCs w:val="27"/>
          <w:lang w:eastAsia="en-US"/>
        </w:rPr>
        <w:t xml:space="preserve"> </w:t>
      </w:r>
      <w:r w:rsidR="006C3A38">
        <w:rPr>
          <w:rFonts w:eastAsia="Calibri"/>
          <w:sz w:val="27"/>
          <w:szCs w:val="27"/>
          <w:lang w:eastAsia="en-US"/>
        </w:rPr>
        <w:t xml:space="preserve">– является домом блокированной застройки </w:t>
      </w:r>
      <w:r>
        <w:rPr>
          <w:rFonts w:eastAsia="Calibri"/>
          <w:sz w:val="27"/>
          <w:szCs w:val="27"/>
          <w:lang w:eastAsia="en-US"/>
        </w:rPr>
        <w:t>(</w:t>
      </w:r>
      <w:r w:rsidRPr="00443415">
        <w:rPr>
          <w:rFonts w:eastAsia="Calibri"/>
          <w:sz w:val="27"/>
          <w:szCs w:val="27"/>
          <w:lang w:eastAsia="en-US"/>
        </w:rPr>
        <w:t>дом 1956 г</w:t>
      </w:r>
      <w:r>
        <w:rPr>
          <w:rFonts w:eastAsia="Calibri"/>
          <w:sz w:val="27"/>
          <w:szCs w:val="27"/>
          <w:lang w:eastAsia="en-US"/>
        </w:rPr>
        <w:t>ода постройки),</w:t>
      </w:r>
    </w:p>
    <w:p w:rsidR="00443415" w:rsidRDefault="00443415" w:rsidP="00443415">
      <w:pPr>
        <w:autoSpaceDE w:val="0"/>
        <w:autoSpaceDN w:val="0"/>
        <w:adjustRightInd w:val="0"/>
        <w:ind w:firstLine="567"/>
        <w:jc w:val="both"/>
        <w:rPr>
          <w:rFonts w:eastAsia="Calibri"/>
          <w:sz w:val="27"/>
          <w:szCs w:val="27"/>
          <w:lang w:eastAsia="en-US"/>
        </w:rPr>
      </w:pPr>
      <w:r w:rsidRPr="00443415">
        <w:rPr>
          <w:rFonts w:eastAsia="Calibri"/>
          <w:sz w:val="27"/>
          <w:szCs w:val="27"/>
          <w:lang w:eastAsia="en-US"/>
        </w:rPr>
        <w:t xml:space="preserve">Приозерский район, </w:t>
      </w:r>
      <w:proofErr w:type="spellStart"/>
      <w:proofErr w:type="gramStart"/>
      <w:r w:rsidRPr="00443415">
        <w:rPr>
          <w:rFonts w:eastAsia="Calibri"/>
          <w:sz w:val="27"/>
          <w:szCs w:val="27"/>
          <w:lang w:eastAsia="en-US"/>
        </w:rPr>
        <w:t>пос.Сосново</w:t>
      </w:r>
      <w:proofErr w:type="spellEnd"/>
      <w:proofErr w:type="gramEnd"/>
      <w:r w:rsidRPr="00443415">
        <w:rPr>
          <w:rFonts w:eastAsia="Calibri"/>
          <w:sz w:val="27"/>
          <w:szCs w:val="27"/>
          <w:lang w:eastAsia="en-US"/>
        </w:rPr>
        <w:t xml:space="preserve">, </w:t>
      </w:r>
      <w:proofErr w:type="spellStart"/>
      <w:r w:rsidRPr="00443415">
        <w:rPr>
          <w:rFonts w:eastAsia="Calibri"/>
          <w:sz w:val="27"/>
          <w:szCs w:val="27"/>
          <w:lang w:eastAsia="en-US"/>
        </w:rPr>
        <w:t>ул.Железнодорожная</w:t>
      </w:r>
      <w:proofErr w:type="spellEnd"/>
      <w:r w:rsidRPr="00443415">
        <w:rPr>
          <w:rFonts w:eastAsia="Calibri"/>
          <w:sz w:val="27"/>
          <w:szCs w:val="27"/>
          <w:lang w:eastAsia="en-US"/>
        </w:rPr>
        <w:t>, д.53</w:t>
      </w:r>
      <w:r>
        <w:rPr>
          <w:rFonts w:eastAsia="Calibri"/>
          <w:sz w:val="27"/>
          <w:szCs w:val="27"/>
          <w:lang w:eastAsia="en-US"/>
        </w:rPr>
        <w:t xml:space="preserve"> (</w:t>
      </w:r>
      <w:r w:rsidRPr="00443415">
        <w:rPr>
          <w:rFonts w:eastAsia="Calibri"/>
          <w:sz w:val="27"/>
          <w:szCs w:val="27"/>
          <w:lang w:eastAsia="en-US"/>
        </w:rPr>
        <w:t>дом 1970 г</w:t>
      </w:r>
      <w:r>
        <w:rPr>
          <w:rFonts w:eastAsia="Calibri"/>
          <w:sz w:val="27"/>
          <w:szCs w:val="27"/>
          <w:lang w:eastAsia="en-US"/>
        </w:rPr>
        <w:t>ода постройки).</w:t>
      </w:r>
    </w:p>
    <w:p w:rsidR="00443415" w:rsidRPr="00443415" w:rsidRDefault="00443415" w:rsidP="00443415">
      <w:pPr>
        <w:jc w:val="both"/>
        <w:rPr>
          <w:b/>
          <w:sz w:val="27"/>
          <w:szCs w:val="27"/>
        </w:rPr>
      </w:pP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r>
        <w:rPr>
          <w:rFonts w:eastAsia="Calibri"/>
          <w:sz w:val="27"/>
          <w:szCs w:val="27"/>
          <w:lang w:eastAsia="en-US"/>
        </w:rPr>
        <w:t>1</w:t>
      </w:r>
      <w:proofErr w:type="gramEnd"/>
      <w:r>
        <w:rPr>
          <w:rFonts w:eastAsia="Calibri"/>
          <w:sz w:val="27"/>
          <w:szCs w:val="27"/>
          <w:lang w:eastAsia="en-US"/>
        </w:rPr>
        <w:t xml:space="preserve">. </w:t>
      </w:r>
      <w:r w:rsidRPr="0092476A">
        <w:rPr>
          <w:rFonts w:eastAsia="Calibri"/>
          <w:sz w:val="27"/>
          <w:szCs w:val="27"/>
          <w:lang w:eastAsia="en-US"/>
        </w:rPr>
        <w:t xml:space="preserve"> </w:t>
      </w:r>
      <w:r w:rsidR="00EF69FF" w:rsidRPr="00EF69FF">
        <w:rPr>
          <w:sz w:val="27"/>
          <w:szCs w:val="27"/>
        </w:rPr>
        <w:t>У</w:t>
      </w:r>
      <w:r w:rsidRPr="00EF69FF">
        <w:rPr>
          <w:sz w:val="27"/>
          <w:szCs w:val="27"/>
        </w:rPr>
        <w:t xml:space="preserve">становили  отсутствие необходимости  проведения капитального ремонта в многоквартирном доме, расположенном по адресу:  </w:t>
      </w:r>
      <w:r w:rsidRPr="00EF69FF">
        <w:rPr>
          <w:rFonts w:eastAsia="Calibri"/>
          <w:sz w:val="27"/>
          <w:szCs w:val="27"/>
          <w:lang w:eastAsia="en-US"/>
        </w:rPr>
        <w:t xml:space="preserve">Приозерский район, </w:t>
      </w:r>
      <w:proofErr w:type="spellStart"/>
      <w:r w:rsidRPr="00EF69FF">
        <w:rPr>
          <w:rFonts w:eastAsia="Calibri"/>
          <w:sz w:val="27"/>
          <w:szCs w:val="27"/>
          <w:lang w:eastAsia="en-US"/>
        </w:rPr>
        <w:t>пос.Сосново</w:t>
      </w:r>
      <w:proofErr w:type="spellEnd"/>
      <w:r w:rsidRPr="00EF69FF">
        <w:rPr>
          <w:rFonts w:eastAsia="Calibri"/>
          <w:sz w:val="27"/>
          <w:szCs w:val="27"/>
          <w:lang w:eastAsia="en-US"/>
        </w:rPr>
        <w:t xml:space="preserve">, </w:t>
      </w:r>
      <w:proofErr w:type="spellStart"/>
      <w:r w:rsidRPr="00EF69FF">
        <w:rPr>
          <w:rFonts w:eastAsia="Calibri"/>
          <w:sz w:val="27"/>
          <w:szCs w:val="27"/>
          <w:lang w:eastAsia="en-US"/>
        </w:rPr>
        <w:t>ул.Железнодорожная</w:t>
      </w:r>
      <w:proofErr w:type="spellEnd"/>
      <w:r w:rsidRPr="00EF69FF">
        <w:rPr>
          <w:rFonts w:eastAsia="Calibri"/>
          <w:sz w:val="27"/>
          <w:szCs w:val="27"/>
          <w:lang w:eastAsia="en-US"/>
        </w:rPr>
        <w:t xml:space="preserve">, д.49, </w:t>
      </w:r>
      <w:r w:rsidRPr="00EF69FF">
        <w:rPr>
          <w:sz w:val="27"/>
          <w:szCs w:val="27"/>
        </w:rPr>
        <w:t>в связи с тем, что дома блокированной застройки не относятся к многоквартирным домам (в соответствии со</w:t>
      </w:r>
      <w:r w:rsidRPr="00EF69FF">
        <w:rPr>
          <w:rFonts w:ascii="Arial" w:eastAsia="Calibri" w:hAnsi="Arial" w:cs="Arial"/>
          <w:color w:val="000000"/>
          <w:sz w:val="27"/>
          <w:szCs w:val="27"/>
          <w:shd w:val="clear" w:color="auto" w:fill="FFFFFF"/>
          <w:lang w:eastAsia="en-US"/>
        </w:rPr>
        <w:t xml:space="preserve"> </w:t>
      </w:r>
      <w:r w:rsidRPr="00EF69FF">
        <w:rPr>
          <w:sz w:val="27"/>
          <w:szCs w:val="27"/>
        </w:rPr>
        <w:t> статьей 168 Жилищного кодекса Российской Федерации в региональную программу капитального ремонта общего имущества в многоквартирных домах включаются только многоквартирные дома)</w:t>
      </w:r>
      <w:r w:rsidR="00EF69FF" w:rsidRPr="00EF69FF">
        <w:rPr>
          <w:sz w:val="27"/>
          <w:szCs w:val="27"/>
        </w:rPr>
        <w:t>.</w:t>
      </w:r>
    </w:p>
    <w:p w:rsidR="00443415" w:rsidRPr="00443415" w:rsidRDefault="00443415" w:rsidP="00EF69FF">
      <w:pPr>
        <w:ind w:firstLine="1276"/>
        <w:jc w:val="both"/>
        <w:rPr>
          <w:sz w:val="27"/>
          <w:szCs w:val="27"/>
        </w:rPr>
      </w:pPr>
      <w:r w:rsidRPr="00443415">
        <w:rPr>
          <w:sz w:val="27"/>
          <w:szCs w:val="27"/>
        </w:rPr>
        <w:t xml:space="preserve">2. </w:t>
      </w:r>
      <w:r w:rsidR="00EF69FF" w:rsidRPr="00EF69FF">
        <w:rPr>
          <w:sz w:val="27"/>
          <w:szCs w:val="27"/>
        </w:rPr>
        <w:t>В</w:t>
      </w:r>
      <w:r w:rsidRPr="00443415">
        <w:rPr>
          <w:sz w:val="27"/>
          <w:szCs w:val="27"/>
        </w:rPr>
        <w:t xml:space="preserve">ернуть документы в связи с </w:t>
      </w:r>
      <w:r w:rsidRPr="00443415">
        <w:rPr>
          <w:bCs/>
          <w:sz w:val="27"/>
          <w:szCs w:val="27"/>
        </w:rPr>
        <w:t xml:space="preserve">оформлением документов </w:t>
      </w:r>
      <w:r w:rsidRPr="00443415">
        <w:rPr>
          <w:sz w:val="27"/>
          <w:szCs w:val="27"/>
        </w:rPr>
        <w:t>не в соответствии с требованиями действующего законодательства</w:t>
      </w:r>
      <w:r w:rsidR="00EF69FF" w:rsidRPr="00EF69FF">
        <w:rPr>
          <w:sz w:val="27"/>
          <w:szCs w:val="27"/>
        </w:rPr>
        <w:t xml:space="preserve"> по многоквартирному дому, расположенному по адресу: Приозерский район, </w:t>
      </w:r>
      <w:proofErr w:type="spellStart"/>
      <w:proofErr w:type="gramStart"/>
      <w:r w:rsidR="00EF69FF" w:rsidRPr="00EF69FF">
        <w:rPr>
          <w:sz w:val="27"/>
          <w:szCs w:val="27"/>
        </w:rPr>
        <w:t>пос.Сосново</w:t>
      </w:r>
      <w:proofErr w:type="spellEnd"/>
      <w:proofErr w:type="gramEnd"/>
      <w:r w:rsidR="00EF69FF" w:rsidRPr="00EF69FF">
        <w:rPr>
          <w:sz w:val="27"/>
          <w:szCs w:val="27"/>
        </w:rPr>
        <w:t xml:space="preserve">, </w:t>
      </w:r>
      <w:proofErr w:type="spellStart"/>
      <w:r w:rsidR="00EF69FF" w:rsidRPr="00EF69FF">
        <w:rPr>
          <w:sz w:val="27"/>
          <w:szCs w:val="27"/>
        </w:rPr>
        <w:t>ул.Железнодорожная</w:t>
      </w:r>
      <w:proofErr w:type="spellEnd"/>
      <w:r w:rsidR="00EF69FF" w:rsidRPr="00EF69FF">
        <w:rPr>
          <w:sz w:val="27"/>
          <w:szCs w:val="27"/>
        </w:rPr>
        <w:t>, д.53.</w:t>
      </w:r>
    </w:p>
    <w:p w:rsidR="00443415" w:rsidRPr="0092476A" w:rsidRDefault="007D1F75" w:rsidP="007D1F75">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12 к протоколу.</w:t>
      </w:r>
    </w:p>
    <w:bookmarkEnd w:id="27"/>
    <w:p w:rsidR="00EF69FF" w:rsidRPr="007D1F75" w:rsidRDefault="00EF69FF" w:rsidP="00EF69FF">
      <w:pPr>
        <w:autoSpaceDE w:val="0"/>
        <w:autoSpaceDN w:val="0"/>
        <w:adjustRightInd w:val="0"/>
        <w:spacing w:before="120"/>
        <w:ind w:firstLine="567"/>
        <w:jc w:val="both"/>
        <w:rPr>
          <w:rFonts w:eastAsia="Calibri"/>
          <w:sz w:val="27"/>
          <w:szCs w:val="27"/>
          <w:lang w:eastAsia="en-US"/>
        </w:rPr>
      </w:pPr>
      <w:r w:rsidRPr="007D1F75">
        <w:rPr>
          <w:b/>
          <w:sz w:val="27"/>
          <w:szCs w:val="27"/>
        </w:rPr>
        <w:t xml:space="preserve">13. </w:t>
      </w:r>
      <w:bookmarkStart w:id="29" w:name="_Hlk5712444"/>
      <w:r w:rsidRPr="007D1F75">
        <w:rPr>
          <w:sz w:val="27"/>
          <w:szCs w:val="27"/>
        </w:rPr>
        <w:t>Рассмотрение заявлени</w:t>
      </w:r>
      <w:r w:rsidR="00B349C5" w:rsidRPr="007D1F75">
        <w:rPr>
          <w:sz w:val="27"/>
          <w:szCs w:val="27"/>
        </w:rPr>
        <w:t>я</w:t>
      </w:r>
      <w:r w:rsidRPr="007D1F75">
        <w:rPr>
          <w:sz w:val="27"/>
          <w:szCs w:val="27"/>
        </w:rPr>
        <w:t>, представленн</w:t>
      </w:r>
      <w:r w:rsidR="00B349C5" w:rsidRPr="007D1F75">
        <w:rPr>
          <w:sz w:val="27"/>
          <w:szCs w:val="27"/>
        </w:rPr>
        <w:t>ого</w:t>
      </w:r>
      <w:r w:rsidRPr="007D1F75">
        <w:rPr>
          <w:sz w:val="27"/>
          <w:szCs w:val="27"/>
        </w:rPr>
        <w:t xml:space="preserve"> администрацией </w:t>
      </w:r>
      <w:proofErr w:type="gramStart"/>
      <w:r w:rsidRPr="007D1F75">
        <w:rPr>
          <w:sz w:val="27"/>
          <w:szCs w:val="27"/>
        </w:rPr>
        <w:t>муниципального  образования</w:t>
      </w:r>
      <w:proofErr w:type="gramEnd"/>
      <w:r w:rsidRPr="007D1F75">
        <w:rPr>
          <w:sz w:val="27"/>
          <w:szCs w:val="27"/>
        </w:rPr>
        <w:t xml:space="preserve"> Волховский муниципальный район Ленинградской области</w:t>
      </w:r>
      <w:r w:rsidR="007E3BA5" w:rsidRPr="007D1F75">
        <w:rPr>
          <w:sz w:val="27"/>
          <w:szCs w:val="27"/>
        </w:rPr>
        <w:t>,</w:t>
      </w:r>
      <w:r w:rsidRPr="007D1F75">
        <w:rPr>
          <w:sz w:val="27"/>
          <w:szCs w:val="27"/>
        </w:rPr>
        <w:t xml:space="preserve"> об исключении из региональной программы капитального ремонта 1 многоквартирного дома в связи с отнесением его к маневренному жилому фонду</w:t>
      </w:r>
      <w:r w:rsidR="00B349C5" w:rsidRPr="007D1F75">
        <w:rPr>
          <w:sz w:val="27"/>
          <w:szCs w:val="27"/>
        </w:rPr>
        <w:t>:</w:t>
      </w:r>
      <w:r w:rsidRPr="007D1F75">
        <w:rPr>
          <w:rFonts w:eastAsia="Calibri"/>
          <w:sz w:val="27"/>
          <w:szCs w:val="27"/>
          <w:lang w:eastAsia="en-US"/>
        </w:rPr>
        <w:t xml:space="preserve"> </w:t>
      </w:r>
    </w:p>
    <w:p w:rsidR="00EF69FF" w:rsidRPr="007D1F75" w:rsidRDefault="00EF69FF" w:rsidP="00EF69FF">
      <w:pPr>
        <w:ind w:firstLine="567"/>
        <w:jc w:val="both"/>
        <w:rPr>
          <w:rFonts w:eastAsia="Calibri"/>
          <w:sz w:val="27"/>
          <w:szCs w:val="27"/>
          <w:lang w:eastAsia="en-US"/>
        </w:rPr>
      </w:pPr>
      <w:proofErr w:type="spellStart"/>
      <w:r w:rsidRPr="007D1F75">
        <w:rPr>
          <w:rFonts w:eastAsia="Calibri"/>
          <w:sz w:val="27"/>
          <w:szCs w:val="27"/>
          <w:lang w:eastAsia="en-US"/>
        </w:rPr>
        <w:t>г.Волхов</w:t>
      </w:r>
      <w:proofErr w:type="spellEnd"/>
      <w:r w:rsidRPr="007D1F75">
        <w:rPr>
          <w:rFonts w:eastAsia="Calibri"/>
          <w:sz w:val="27"/>
          <w:szCs w:val="27"/>
          <w:lang w:eastAsia="en-US"/>
        </w:rPr>
        <w:t xml:space="preserve">, </w:t>
      </w:r>
      <w:proofErr w:type="spellStart"/>
      <w:r w:rsidRPr="007D1F75">
        <w:rPr>
          <w:rFonts w:eastAsia="Calibri"/>
          <w:sz w:val="27"/>
          <w:szCs w:val="27"/>
          <w:lang w:eastAsia="en-US"/>
        </w:rPr>
        <w:t>ул.Работниц</w:t>
      </w:r>
      <w:proofErr w:type="spellEnd"/>
      <w:r w:rsidRPr="007D1F75">
        <w:rPr>
          <w:rFonts w:eastAsia="Calibri"/>
          <w:sz w:val="27"/>
          <w:szCs w:val="27"/>
          <w:lang w:eastAsia="en-US"/>
        </w:rPr>
        <w:t>, д.5 (дом 1932 года постройки, капитальный ремонт фасада – 2008 год)</w:t>
      </w:r>
      <w:r w:rsidR="007E3BA5" w:rsidRPr="007D1F75">
        <w:rPr>
          <w:rFonts w:eastAsia="Calibri"/>
          <w:sz w:val="27"/>
          <w:szCs w:val="27"/>
          <w:lang w:eastAsia="en-US"/>
        </w:rPr>
        <w:t>.</w:t>
      </w:r>
    </w:p>
    <w:p w:rsidR="00EF69FF" w:rsidRPr="007D1F75" w:rsidRDefault="00EF69FF" w:rsidP="00EF69FF">
      <w:pPr>
        <w:jc w:val="both"/>
        <w:rPr>
          <w:b/>
          <w:sz w:val="27"/>
          <w:szCs w:val="27"/>
        </w:rPr>
      </w:pPr>
      <w:proofErr w:type="gramStart"/>
      <w:r w:rsidRPr="007D1F75">
        <w:rPr>
          <w:rFonts w:eastAsia="Calibri"/>
          <w:b/>
          <w:sz w:val="27"/>
          <w:szCs w:val="27"/>
          <w:lang w:eastAsia="en-US"/>
        </w:rPr>
        <w:t xml:space="preserve">Решили: </w:t>
      </w:r>
      <w:r w:rsidRPr="007D1F75">
        <w:rPr>
          <w:rFonts w:eastAsia="Calibri"/>
          <w:sz w:val="27"/>
          <w:szCs w:val="27"/>
          <w:lang w:eastAsia="en-US"/>
        </w:rPr>
        <w:t xml:space="preserve">  </w:t>
      </w:r>
      <w:proofErr w:type="gramEnd"/>
      <w:r w:rsidRPr="007D1F75">
        <w:rPr>
          <w:sz w:val="27"/>
          <w:szCs w:val="27"/>
        </w:rPr>
        <w:t>Установили  отсутствие необходимости  проведения капитального ремонта в многоквартирном доме.</w:t>
      </w:r>
    </w:p>
    <w:bookmarkEnd w:id="29"/>
    <w:p w:rsidR="007D1F75" w:rsidRPr="007D1F75" w:rsidRDefault="007D1F75" w:rsidP="007D1F75">
      <w:pPr>
        <w:autoSpaceDE w:val="0"/>
        <w:autoSpaceDN w:val="0"/>
        <w:adjustRightInd w:val="0"/>
        <w:spacing w:after="120"/>
        <w:ind w:firstLine="567"/>
        <w:jc w:val="both"/>
        <w:rPr>
          <w:sz w:val="27"/>
          <w:szCs w:val="27"/>
        </w:rPr>
      </w:pPr>
      <w:r w:rsidRPr="007D1F75">
        <w:rPr>
          <w:sz w:val="27"/>
          <w:szCs w:val="27"/>
        </w:rPr>
        <w:t>Приложение № 13 к протоколу.</w:t>
      </w:r>
    </w:p>
    <w:p w:rsidR="00B349C5" w:rsidRPr="007D1F75" w:rsidRDefault="00EF69FF" w:rsidP="007E3BA5">
      <w:pPr>
        <w:autoSpaceDE w:val="0"/>
        <w:autoSpaceDN w:val="0"/>
        <w:adjustRightInd w:val="0"/>
        <w:ind w:firstLine="567"/>
        <w:jc w:val="both"/>
        <w:rPr>
          <w:rFonts w:eastAsia="Calibri"/>
          <w:sz w:val="27"/>
          <w:szCs w:val="27"/>
          <w:lang w:eastAsia="en-US"/>
        </w:rPr>
      </w:pPr>
      <w:r w:rsidRPr="007D1F75">
        <w:rPr>
          <w:b/>
          <w:sz w:val="27"/>
          <w:szCs w:val="27"/>
        </w:rPr>
        <w:t xml:space="preserve">14. </w:t>
      </w:r>
      <w:bookmarkStart w:id="30" w:name="_Hlk5712650"/>
      <w:r w:rsidR="00B349C5" w:rsidRPr="007D1F75">
        <w:rPr>
          <w:sz w:val="27"/>
          <w:szCs w:val="27"/>
        </w:rPr>
        <w:t xml:space="preserve">Рассмотрение заявления, представленного администрацией </w:t>
      </w:r>
      <w:proofErr w:type="gramStart"/>
      <w:r w:rsidR="00B349C5" w:rsidRPr="007D1F75">
        <w:rPr>
          <w:sz w:val="27"/>
          <w:szCs w:val="27"/>
        </w:rPr>
        <w:t>муниципального  образования</w:t>
      </w:r>
      <w:proofErr w:type="gramEnd"/>
      <w:r w:rsidR="00B349C5" w:rsidRPr="007D1F75">
        <w:rPr>
          <w:sz w:val="27"/>
          <w:szCs w:val="27"/>
        </w:rPr>
        <w:t xml:space="preserve"> Тосненский район Ленинградской области</w:t>
      </w:r>
      <w:r w:rsidR="007E3BA5" w:rsidRPr="007D1F75">
        <w:rPr>
          <w:sz w:val="27"/>
          <w:szCs w:val="27"/>
        </w:rPr>
        <w:t>,</w:t>
      </w:r>
      <w:r w:rsidR="00B349C5" w:rsidRPr="007D1F75">
        <w:rPr>
          <w:sz w:val="27"/>
          <w:szCs w:val="27"/>
        </w:rPr>
        <w:t xml:space="preserve"> об исключении из региональной программы капитального ремонта 1 многоквартирного дома в связи с признанием его аварийным и подлежащим сносу:</w:t>
      </w:r>
      <w:r w:rsidR="00B349C5" w:rsidRPr="007D1F75">
        <w:rPr>
          <w:rFonts w:eastAsia="Calibri"/>
          <w:sz w:val="27"/>
          <w:szCs w:val="27"/>
          <w:lang w:eastAsia="en-US"/>
        </w:rPr>
        <w:t xml:space="preserve"> </w:t>
      </w:r>
    </w:p>
    <w:p w:rsidR="00B349C5" w:rsidRPr="007D1F75" w:rsidRDefault="00B349C5" w:rsidP="007E3BA5">
      <w:pPr>
        <w:ind w:firstLine="709"/>
        <w:jc w:val="both"/>
        <w:rPr>
          <w:rFonts w:eastAsia="Calibri"/>
          <w:sz w:val="27"/>
          <w:szCs w:val="27"/>
          <w:lang w:eastAsia="en-US"/>
        </w:rPr>
      </w:pPr>
      <w:r w:rsidRPr="007D1F75">
        <w:rPr>
          <w:rFonts w:eastAsia="Calibri"/>
          <w:sz w:val="27"/>
          <w:szCs w:val="27"/>
          <w:lang w:eastAsia="en-US"/>
        </w:rPr>
        <w:t xml:space="preserve">Тосненский район, </w:t>
      </w:r>
      <w:proofErr w:type="spellStart"/>
      <w:proofErr w:type="gramStart"/>
      <w:r w:rsidRPr="007D1F75">
        <w:rPr>
          <w:rFonts w:eastAsia="Calibri"/>
          <w:sz w:val="27"/>
          <w:szCs w:val="27"/>
          <w:lang w:eastAsia="en-US"/>
        </w:rPr>
        <w:t>пос.Ушаки</w:t>
      </w:r>
      <w:proofErr w:type="spellEnd"/>
      <w:proofErr w:type="gramEnd"/>
      <w:r w:rsidRPr="007D1F75">
        <w:rPr>
          <w:rFonts w:eastAsia="Calibri"/>
          <w:sz w:val="27"/>
          <w:szCs w:val="27"/>
          <w:lang w:eastAsia="en-US"/>
        </w:rPr>
        <w:t>, д.14 (дом 1951 года постройки, капитальный ремонт не проводился).</w:t>
      </w:r>
    </w:p>
    <w:p w:rsidR="00B349C5" w:rsidRPr="007D1F75" w:rsidRDefault="00B349C5" w:rsidP="00B349C5">
      <w:pPr>
        <w:jc w:val="both"/>
        <w:rPr>
          <w:b/>
          <w:sz w:val="27"/>
          <w:szCs w:val="27"/>
        </w:rPr>
      </w:pPr>
      <w:proofErr w:type="gramStart"/>
      <w:r w:rsidRPr="007D1F75">
        <w:rPr>
          <w:rFonts w:eastAsia="Calibri"/>
          <w:b/>
          <w:sz w:val="27"/>
          <w:szCs w:val="27"/>
          <w:lang w:eastAsia="en-US"/>
        </w:rPr>
        <w:t xml:space="preserve">Решили: </w:t>
      </w:r>
      <w:r w:rsidRPr="007D1F75">
        <w:rPr>
          <w:rFonts w:eastAsia="Calibri"/>
          <w:sz w:val="27"/>
          <w:szCs w:val="27"/>
          <w:lang w:eastAsia="en-US"/>
        </w:rPr>
        <w:t xml:space="preserve">  </w:t>
      </w:r>
      <w:proofErr w:type="gramEnd"/>
      <w:r w:rsidRPr="007D1F75">
        <w:rPr>
          <w:sz w:val="27"/>
          <w:szCs w:val="27"/>
        </w:rPr>
        <w:t>Установили  отсутствие необходимости  проведения капитального ремонта в многоквартирном доме.</w:t>
      </w:r>
    </w:p>
    <w:p w:rsidR="007D1F75" w:rsidRPr="007D1F75" w:rsidRDefault="007D1F75" w:rsidP="007D1F75">
      <w:pPr>
        <w:autoSpaceDE w:val="0"/>
        <w:autoSpaceDN w:val="0"/>
        <w:adjustRightInd w:val="0"/>
        <w:spacing w:after="120"/>
        <w:ind w:firstLine="567"/>
        <w:jc w:val="both"/>
        <w:rPr>
          <w:sz w:val="27"/>
          <w:szCs w:val="27"/>
        </w:rPr>
      </w:pPr>
      <w:bookmarkStart w:id="31" w:name="_Hlk5712998"/>
      <w:bookmarkEnd w:id="30"/>
      <w:r w:rsidRPr="007D1F75">
        <w:rPr>
          <w:sz w:val="27"/>
          <w:szCs w:val="27"/>
        </w:rPr>
        <w:t>Приложение № 14 к протоколу.</w:t>
      </w:r>
    </w:p>
    <w:p w:rsidR="00B349C5" w:rsidRPr="007D1F75" w:rsidRDefault="00B349C5" w:rsidP="00B349C5">
      <w:pPr>
        <w:autoSpaceDE w:val="0"/>
        <w:autoSpaceDN w:val="0"/>
        <w:adjustRightInd w:val="0"/>
        <w:ind w:firstLine="567"/>
        <w:jc w:val="both"/>
        <w:rPr>
          <w:sz w:val="27"/>
          <w:szCs w:val="27"/>
        </w:rPr>
      </w:pPr>
      <w:r w:rsidRPr="007D1F75">
        <w:rPr>
          <w:b/>
          <w:sz w:val="27"/>
          <w:szCs w:val="27"/>
        </w:rPr>
        <w:t xml:space="preserve">15. </w:t>
      </w:r>
      <w:r w:rsidRPr="007D1F75">
        <w:rPr>
          <w:sz w:val="27"/>
          <w:szCs w:val="27"/>
        </w:rPr>
        <w:t xml:space="preserve">Рассмотрение заявлений, представленных администрацией </w:t>
      </w:r>
      <w:proofErr w:type="gramStart"/>
      <w:r w:rsidRPr="007D1F75">
        <w:rPr>
          <w:sz w:val="27"/>
          <w:szCs w:val="27"/>
        </w:rPr>
        <w:t>муниципального  образования</w:t>
      </w:r>
      <w:proofErr w:type="gramEnd"/>
      <w:r w:rsidRPr="007D1F75">
        <w:rPr>
          <w:sz w:val="27"/>
          <w:szCs w:val="27"/>
        </w:rPr>
        <w:t xml:space="preserve"> </w:t>
      </w:r>
      <w:bookmarkStart w:id="32" w:name="_Hlk5712925"/>
      <w:proofErr w:type="spellStart"/>
      <w:r w:rsidRPr="007D1F75">
        <w:rPr>
          <w:sz w:val="27"/>
          <w:szCs w:val="27"/>
        </w:rPr>
        <w:t>Большеижорское</w:t>
      </w:r>
      <w:proofErr w:type="spellEnd"/>
      <w:r w:rsidRPr="007D1F75">
        <w:rPr>
          <w:sz w:val="27"/>
          <w:szCs w:val="27"/>
        </w:rPr>
        <w:t xml:space="preserve"> городское поселение Ломоносовского муниципального района Ленинградской</w:t>
      </w:r>
      <w:r w:rsidR="007E3BA5" w:rsidRPr="007D1F75">
        <w:rPr>
          <w:sz w:val="27"/>
          <w:szCs w:val="27"/>
        </w:rPr>
        <w:t xml:space="preserve"> области,</w:t>
      </w:r>
      <w:r w:rsidRPr="007D1F75">
        <w:rPr>
          <w:sz w:val="27"/>
          <w:szCs w:val="27"/>
        </w:rPr>
        <w:t xml:space="preserve"> </w:t>
      </w:r>
      <w:bookmarkEnd w:id="32"/>
      <w:r w:rsidRPr="007D1F75">
        <w:rPr>
          <w:sz w:val="27"/>
          <w:szCs w:val="27"/>
        </w:rPr>
        <w:t>о сокращении перечня планируемых видов услуг и(или) работ по капитальному ремонт, в отношении 5 многоквартирных домов:</w:t>
      </w:r>
    </w:p>
    <w:p w:rsidR="00B349C5" w:rsidRPr="007D1F75" w:rsidRDefault="00B349C5" w:rsidP="00B349C5">
      <w:pPr>
        <w:autoSpaceDE w:val="0"/>
        <w:autoSpaceDN w:val="0"/>
        <w:adjustRightInd w:val="0"/>
        <w:ind w:firstLine="567"/>
        <w:jc w:val="both"/>
        <w:rPr>
          <w:sz w:val="27"/>
          <w:szCs w:val="27"/>
        </w:rPr>
      </w:pPr>
      <w:r w:rsidRPr="007D1F75">
        <w:rPr>
          <w:sz w:val="27"/>
          <w:szCs w:val="27"/>
        </w:rPr>
        <w:t xml:space="preserve">Ломоносовский район, </w:t>
      </w:r>
      <w:proofErr w:type="spellStart"/>
      <w:proofErr w:type="gramStart"/>
      <w:r w:rsidRPr="007D1F75">
        <w:rPr>
          <w:sz w:val="27"/>
          <w:szCs w:val="27"/>
        </w:rPr>
        <w:t>пос.Большая</w:t>
      </w:r>
      <w:proofErr w:type="spellEnd"/>
      <w:proofErr w:type="gramEnd"/>
      <w:r w:rsidRPr="007D1F75">
        <w:rPr>
          <w:sz w:val="27"/>
          <w:szCs w:val="27"/>
        </w:rPr>
        <w:t xml:space="preserve"> Ижора, </w:t>
      </w:r>
      <w:proofErr w:type="spellStart"/>
      <w:r w:rsidRPr="007D1F75">
        <w:rPr>
          <w:sz w:val="27"/>
          <w:szCs w:val="27"/>
        </w:rPr>
        <w:t>ул.Приморсое</w:t>
      </w:r>
      <w:proofErr w:type="spellEnd"/>
      <w:r w:rsidRPr="007D1F75">
        <w:rPr>
          <w:sz w:val="27"/>
          <w:szCs w:val="27"/>
        </w:rPr>
        <w:t xml:space="preserve"> шоссе, д.16 - исключение подвала (дом 1937 года постройки, капитальный ремонт крыши – 2013 год),</w:t>
      </w:r>
    </w:p>
    <w:p w:rsidR="00B349C5" w:rsidRPr="00B349C5" w:rsidRDefault="00B349C5" w:rsidP="00B349C5">
      <w:pPr>
        <w:autoSpaceDE w:val="0"/>
        <w:autoSpaceDN w:val="0"/>
        <w:adjustRightInd w:val="0"/>
        <w:ind w:firstLine="567"/>
        <w:jc w:val="both"/>
        <w:rPr>
          <w:sz w:val="27"/>
          <w:szCs w:val="27"/>
        </w:rPr>
      </w:pPr>
      <w:r w:rsidRPr="007D1F75">
        <w:rPr>
          <w:sz w:val="27"/>
          <w:szCs w:val="27"/>
        </w:rPr>
        <w:t xml:space="preserve">Ломоносовский район, </w:t>
      </w:r>
      <w:proofErr w:type="spellStart"/>
      <w:proofErr w:type="gramStart"/>
      <w:r w:rsidRPr="007D1F75">
        <w:rPr>
          <w:sz w:val="27"/>
          <w:szCs w:val="27"/>
        </w:rPr>
        <w:t>пос.Большая</w:t>
      </w:r>
      <w:proofErr w:type="spellEnd"/>
      <w:proofErr w:type="gramEnd"/>
      <w:r w:rsidRPr="007D1F75">
        <w:rPr>
          <w:sz w:val="27"/>
          <w:szCs w:val="27"/>
        </w:rPr>
        <w:t xml:space="preserve"> Ижора, </w:t>
      </w:r>
      <w:proofErr w:type="spellStart"/>
      <w:r w:rsidRPr="007D1F75">
        <w:rPr>
          <w:sz w:val="27"/>
          <w:szCs w:val="27"/>
        </w:rPr>
        <w:t>ул.Приморское</w:t>
      </w:r>
      <w:proofErr w:type="spellEnd"/>
      <w:r w:rsidRPr="007D1F75">
        <w:rPr>
          <w:sz w:val="27"/>
          <w:szCs w:val="27"/>
        </w:rPr>
        <w:t xml:space="preserve"> шоссе, д.18 - исключение подвала (дом 1937 года постройки</w:t>
      </w:r>
      <w:r>
        <w:rPr>
          <w:sz w:val="27"/>
          <w:szCs w:val="27"/>
        </w:rPr>
        <w:t>,</w:t>
      </w:r>
      <w:r w:rsidRPr="00B349C5">
        <w:rPr>
          <w:sz w:val="27"/>
          <w:szCs w:val="27"/>
        </w:rPr>
        <w:t xml:space="preserve"> капитальный ремонт крыши – 2013 год</w:t>
      </w:r>
      <w:r>
        <w:rPr>
          <w:sz w:val="27"/>
          <w:szCs w:val="27"/>
        </w:rPr>
        <w:t>),</w:t>
      </w:r>
    </w:p>
    <w:p w:rsidR="00B349C5" w:rsidRPr="00B349C5" w:rsidRDefault="00B349C5" w:rsidP="00B349C5">
      <w:pPr>
        <w:autoSpaceDE w:val="0"/>
        <w:autoSpaceDN w:val="0"/>
        <w:adjustRightInd w:val="0"/>
        <w:ind w:firstLine="567"/>
        <w:jc w:val="both"/>
        <w:rPr>
          <w:sz w:val="27"/>
          <w:szCs w:val="27"/>
        </w:rPr>
      </w:pPr>
      <w:r w:rsidRPr="00B349C5">
        <w:rPr>
          <w:sz w:val="27"/>
          <w:szCs w:val="27"/>
        </w:rPr>
        <w:t xml:space="preserve">Ломоносовский район, </w:t>
      </w:r>
      <w:proofErr w:type="spellStart"/>
      <w:proofErr w:type="gramStart"/>
      <w:r w:rsidRPr="00B349C5">
        <w:rPr>
          <w:sz w:val="27"/>
          <w:szCs w:val="27"/>
        </w:rPr>
        <w:t>пос.Большая</w:t>
      </w:r>
      <w:proofErr w:type="spellEnd"/>
      <w:proofErr w:type="gramEnd"/>
      <w:r w:rsidRPr="00B349C5">
        <w:rPr>
          <w:sz w:val="27"/>
          <w:szCs w:val="27"/>
        </w:rPr>
        <w:t xml:space="preserve"> Ижора, </w:t>
      </w:r>
      <w:proofErr w:type="spellStart"/>
      <w:r w:rsidRPr="00B349C5">
        <w:rPr>
          <w:sz w:val="27"/>
          <w:szCs w:val="27"/>
        </w:rPr>
        <w:t>ул.Приморс</w:t>
      </w:r>
      <w:r>
        <w:rPr>
          <w:sz w:val="27"/>
          <w:szCs w:val="27"/>
        </w:rPr>
        <w:t>к</w:t>
      </w:r>
      <w:r w:rsidRPr="00B349C5">
        <w:rPr>
          <w:sz w:val="27"/>
          <w:szCs w:val="27"/>
        </w:rPr>
        <w:t>ое</w:t>
      </w:r>
      <w:proofErr w:type="spellEnd"/>
      <w:r w:rsidRPr="00B349C5">
        <w:rPr>
          <w:sz w:val="27"/>
          <w:szCs w:val="27"/>
        </w:rPr>
        <w:t xml:space="preserve"> шоссе, д.22 - исключение подвала</w:t>
      </w:r>
      <w:r>
        <w:rPr>
          <w:sz w:val="27"/>
          <w:szCs w:val="27"/>
        </w:rPr>
        <w:t xml:space="preserve"> (д</w:t>
      </w:r>
      <w:r w:rsidRPr="00B349C5">
        <w:rPr>
          <w:sz w:val="27"/>
          <w:szCs w:val="27"/>
        </w:rPr>
        <w:t>ом 1937 г</w:t>
      </w:r>
      <w:r>
        <w:rPr>
          <w:sz w:val="27"/>
          <w:szCs w:val="27"/>
        </w:rPr>
        <w:t xml:space="preserve">ода постройки, </w:t>
      </w:r>
      <w:r w:rsidRPr="00B349C5">
        <w:rPr>
          <w:sz w:val="27"/>
          <w:szCs w:val="27"/>
        </w:rPr>
        <w:t>капитальный ремонт не проводился</w:t>
      </w:r>
      <w:r>
        <w:rPr>
          <w:sz w:val="27"/>
          <w:szCs w:val="27"/>
        </w:rPr>
        <w:t>),</w:t>
      </w:r>
    </w:p>
    <w:p w:rsidR="00B349C5" w:rsidRPr="00B349C5" w:rsidRDefault="00B349C5" w:rsidP="00B349C5">
      <w:pPr>
        <w:autoSpaceDE w:val="0"/>
        <w:autoSpaceDN w:val="0"/>
        <w:adjustRightInd w:val="0"/>
        <w:ind w:firstLine="567"/>
        <w:jc w:val="both"/>
        <w:rPr>
          <w:sz w:val="27"/>
          <w:szCs w:val="27"/>
        </w:rPr>
      </w:pPr>
      <w:r w:rsidRPr="00B349C5">
        <w:rPr>
          <w:sz w:val="27"/>
          <w:szCs w:val="27"/>
        </w:rPr>
        <w:t xml:space="preserve">Ломоносовский район, </w:t>
      </w:r>
      <w:proofErr w:type="spellStart"/>
      <w:proofErr w:type="gramStart"/>
      <w:r w:rsidRPr="00B349C5">
        <w:rPr>
          <w:sz w:val="27"/>
          <w:szCs w:val="27"/>
        </w:rPr>
        <w:t>пос.Большая</w:t>
      </w:r>
      <w:proofErr w:type="spellEnd"/>
      <w:proofErr w:type="gramEnd"/>
      <w:r w:rsidRPr="00B349C5">
        <w:rPr>
          <w:sz w:val="27"/>
          <w:szCs w:val="27"/>
        </w:rPr>
        <w:t xml:space="preserve"> Ижора, </w:t>
      </w:r>
      <w:proofErr w:type="spellStart"/>
      <w:r w:rsidRPr="00B349C5">
        <w:rPr>
          <w:sz w:val="27"/>
          <w:szCs w:val="27"/>
        </w:rPr>
        <w:t>ул.Приморс</w:t>
      </w:r>
      <w:r>
        <w:rPr>
          <w:sz w:val="27"/>
          <w:szCs w:val="27"/>
        </w:rPr>
        <w:t>к</w:t>
      </w:r>
      <w:r w:rsidRPr="00B349C5">
        <w:rPr>
          <w:sz w:val="27"/>
          <w:szCs w:val="27"/>
        </w:rPr>
        <w:t>ое</w:t>
      </w:r>
      <w:proofErr w:type="spellEnd"/>
      <w:r w:rsidRPr="00B349C5">
        <w:rPr>
          <w:sz w:val="27"/>
          <w:szCs w:val="27"/>
        </w:rPr>
        <w:t xml:space="preserve"> шоссе, д.24 - исключение подвала</w:t>
      </w:r>
      <w:r>
        <w:rPr>
          <w:sz w:val="27"/>
          <w:szCs w:val="27"/>
        </w:rPr>
        <w:t xml:space="preserve"> (д</w:t>
      </w:r>
      <w:r w:rsidRPr="00B349C5">
        <w:rPr>
          <w:sz w:val="27"/>
          <w:szCs w:val="27"/>
        </w:rPr>
        <w:t>ом 1935 г</w:t>
      </w:r>
      <w:r>
        <w:rPr>
          <w:sz w:val="27"/>
          <w:szCs w:val="27"/>
        </w:rPr>
        <w:t>ода постройки,</w:t>
      </w:r>
      <w:r w:rsidRPr="00B349C5">
        <w:rPr>
          <w:sz w:val="27"/>
          <w:szCs w:val="27"/>
        </w:rPr>
        <w:t xml:space="preserve"> капитальный ремонт не проводился</w:t>
      </w:r>
      <w:r>
        <w:rPr>
          <w:sz w:val="27"/>
          <w:szCs w:val="27"/>
        </w:rPr>
        <w:t>),</w:t>
      </w:r>
    </w:p>
    <w:p w:rsidR="00B349C5" w:rsidRDefault="00B349C5" w:rsidP="00B349C5">
      <w:pPr>
        <w:autoSpaceDE w:val="0"/>
        <w:autoSpaceDN w:val="0"/>
        <w:adjustRightInd w:val="0"/>
        <w:ind w:firstLine="567"/>
        <w:jc w:val="both"/>
        <w:rPr>
          <w:sz w:val="27"/>
          <w:szCs w:val="27"/>
        </w:rPr>
      </w:pPr>
      <w:r w:rsidRPr="00B349C5">
        <w:rPr>
          <w:sz w:val="27"/>
          <w:szCs w:val="27"/>
        </w:rPr>
        <w:t xml:space="preserve">Ломоносовский район, </w:t>
      </w:r>
      <w:proofErr w:type="spellStart"/>
      <w:proofErr w:type="gramStart"/>
      <w:r w:rsidRPr="00B349C5">
        <w:rPr>
          <w:sz w:val="27"/>
          <w:szCs w:val="27"/>
        </w:rPr>
        <w:t>пос.Большая</w:t>
      </w:r>
      <w:proofErr w:type="spellEnd"/>
      <w:proofErr w:type="gramEnd"/>
      <w:r w:rsidRPr="00B349C5">
        <w:rPr>
          <w:sz w:val="27"/>
          <w:szCs w:val="27"/>
        </w:rPr>
        <w:t xml:space="preserve"> Ижора, </w:t>
      </w:r>
      <w:proofErr w:type="spellStart"/>
      <w:r w:rsidRPr="00B349C5">
        <w:rPr>
          <w:sz w:val="27"/>
          <w:szCs w:val="27"/>
        </w:rPr>
        <w:t>ул.Приморс</w:t>
      </w:r>
      <w:r>
        <w:rPr>
          <w:sz w:val="27"/>
          <w:szCs w:val="27"/>
        </w:rPr>
        <w:t>к</w:t>
      </w:r>
      <w:r w:rsidRPr="00B349C5">
        <w:rPr>
          <w:sz w:val="27"/>
          <w:szCs w:val="27"/>
        </w:rPr>
        <w:t>ое</w:t>
      </w:r>
      <w:proofErr w:type="spellEnd"/>
      <w:r w:rsidRPr="00B349C5">
        <w:rPr>
          <w:sz w:val="27"/>
          <w:szCs w:val="27"/>
        </w:rPr>
        <w:t xml:space="preserve"> шоссе, д.72 - исключение подвала</w:t>
      </w:r>
      <w:r>
        <w:rPr>
          <w:sz w:val="27"/>
          <w:szCs w:val="27"/>
        </w:rPr>
        <w:t xml:space="preserve">  (д</w:t>
      </w:r>
      <w:r w:rsidRPr="00B349C5">
        <w:rPr>
          <w:sz w:val="27"/>
          <w:szCs w:val="27"/>
        </w:rPr>
        <w:t>ом 1938 г</w:t>
      </w:r>
      <w:r>
        <w:rPr>
          <w:sz w:val="27"/>
          <w:szCs w:val="27"/>
        </w:rPr>
        <w:t>ода постройки,</w:t>
      </w:r>
      <w:r w:rsidRPr="00B349C5">
        <w:rPr>
          <w:sz w:val="27"/>
          <w:szCs w:val="27"/>
        </w:rPr>
        <w:t xml:space="preserve"> капитальный ремонт фасада – 2002 год</w:t>
      </w:r>
      <w:r>
        <w:rPr>
          <w:sz w:val="27"/>
          <w:szCs w:val="27"/>
        </w:rPr>
        <w:t>).</w:t>
      </w:r>
    </w:p>
    <w:p w:rsidR="00B349C5" w:rsidRPr="00443415" w:rsidRDefault="00B349C5" w:rsidP="00B349C5">
      <w:pPr>
        <w:jc w:val="both"/>
        <w:rPr>
          <w:b/>
          <w:sz w:val="27"/>
          <w:szCs w:val="27"/>
        </w:rPr>
      </w:pP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proofErr w:type="gramEnd"/>
      <w:r w:rsidRPr="00EF69FF">
        <w:rPr>
          <w:sz w:val="27"/>
          <w:szCs w:val="27"/>
        </w:rPr>
        <w:t xml:space="preserve">Установили  </w:t>
      </w:r>
      <w:r>
        <w:rPr>
          <w:sz w:val="27"/>
          <w:szCs w:val="27"/>
        </w:rPr>
        <w:t xml:space="preserve">необходимость сокращения перечня видов услуг и(или) работ по капитальному ремонту согласно заявлениям. </w:t>
      </w:r>
    </w:p>
    <w:bookmarkEnd w:id="31"/>
    <w:p w:rsidR="007D1F75" w:rsidRPr="007D1F75" w:rsidRDefault="007D1F75" w:rsidP="007D1F75">
      <w:pPr>
        <w:autoSpaceDE w:val="0"/>
        <w:autoSpaceDN w:val="0"/>
        <w:adjustRightInd w:val="0"/>
        <w:spacing w:after="120"/>
        <w:ind w:firstLine="567"/>
        <w:jc w:val="both"/>
        <w:rPr>
          <w:sz w:val="27"/>
          <w:szCs w:val="27"/>
        </w:rPr>
      </w:pPr>
      <w:r w:rsidRPr="007D1F75">
        <w:rPr>
          <w:sz w:val="27"/>
          <w:szCs w:val="27"/>
        </w:rPr>
        <w:t>Приложение № 1</w:t>
      </w:r>
      <w:r>
        <w:rPr>
          <w:sz w:val="27"/>
          <w:szCs w:val="27"/>
        </w:rPr>
        <w:t>5</w:t>
      </w:r>
      <w:r w:rsidRPr="007D1F75">
        <w:rPr>
          <w:sz w:val="27"/>
          <w:szCs w:val="27"/>
        </w:rPr>
        <w:t xml:space="preserve"> к протоколу.</w:t>
      </w:r>
    </w:p>
    <w:p w:rsidR="00B349C5" w:rsidRDefault="00B349C5" w:rsidP="00B349C5">
      <w:pPr>
        <w:autoSpaceDE w:val="0"/>
        <w:autoSpaceDN w:val="0"/>
        <w:adjustRightInd w:val="0"/>
        <w:ind w:firstLine="567"/>
        <w:jc w:val="both"/>
        <w:rPr>
          <w:sz w:val="27"/>
          <w:szCs w:val="27"/>
        </w:rPr>
      </w:pPr>
      <w:r>
        <w:rPr>
          <w:b/>
          <w:sz w:val="27"/>
          <w:szCs w:val="27"/>
        </w:rPr>
        <w:t xml:space="preserve">16. </w:t>
      </w:r>
      <w:r w:rsidRPr="00D670A9">
        <w:rPr>
          <w:sz w:val="27"/>
          <w:szCs w:val="27"/>
        </w:rPr>
        <w:t>Рассмотрение заявлени</w:t>
      </w:r>
      <w:r>
        <w:rPr>
          <w:sz w:val="27"/>
          <w:szCs w:val="27"/>
        </w:rPr>
        <w:t>й</w:t>
      </w:r>
      <w:r w:rsidRPr="00D670A9">
        <w:rPr>
          <w:sz w:val="27"/>
          <w:szCs w:val="27"/>
        </w:rPr>
        <w:t>, представленн</w:t>
      </w:r>
      <w:r>
        <w:rPr>
          <w:sz w:val="27"/>
          <w:szCs w:val="27"/>
        </w:rPr>
        <w:t>ых</w:t>
      </w:r>
      <w:r w:rsidRPr="00D670A9">
        <w:rPr>
          <w:sz w:val="27"/>
          <w:szCs w:val="27"/>
        </w:rPr>
        <w:t xml:space="preserve"> </w:t>
      </w:r>
      <w:r>
        <w:rPr>
          <w:sz w:val="27"/>
          <w:szCs w:val="27"/>
        </w:rPr>
        <w:t xml:space="preserve">администрацией </w:t>
      </w:r>
      <w:proofErr w:type="gramStart"/>
      <w:r>
        <w:rPr>
          <w:sz w:val="27"/>
          <w:szCs w:val="27"/>
        </w:rPr>
        <w:t>муниципального  образования</w:t>
      </w:r>
      <w:proofErr w:type="gramEnd"/>
      <w:r>
        <w:rPr>
          <w:sz w:val="27"/>
          <w:szCs w:val="27"/>
        </w:rPr>
        <w:t xml:space="preserve"> </w:t>
      </w:r>
      <w:proofErr w:type="spellStart"/>
      <w:r w:rsidR="006E3C3B">
        <w:rPr>
          <w:sz w:val="27"/>
          <w:szCs w:val="27"/>
        </w:rPr>
        <w:t>Сяськелевское</w:t>
      </w:r>
      <w:proofErr w:type="spellEnd"/>
      <w:r w:rsidR="006E3C3B">
        <w:rPr>
          <w:sz w:val="27"/>
          <w:szCs w:val="27"/>
        </w:rPr>
        <w:t xml:space="preserve"> сельское поселение Гатчинского муниципального района</w:t>
      </w:r>
      <w:r>
        <w:rPr>
          <w:sz w:val="27"/>
          <w:szCs w:val="27"/>
        </w:rPr>
        <w:t xml:space="preserve"> Ленинградской</w:t>
      </w:r>
      <w:r w:rsidR="006E3C3B">
        <w:rPr>
          <w:sz w:val="27"/>
          <w:szCs w:val="27"/>
        </w:rPr>
        <w:t>,</w:t>
      </w:r>
      <w:r>
        <w:rPr>
          <w:sz w:val="27"/>
          <w:szCs w:val="27"/>
        </w:rPr>
        <w:t xml:space="preserve"> о сокращении перечня планируемых видов услуг и(или) работ по капитальному ремонт, в отношении </w:t>
      </w:r>
      <w:r w:rsidR="006E3C3B">
        <w:rPr>
          <w:sz w:val="27"/>
          <w:szCs w:val="27"/>
        </w:rPr>
        <w:t>1</w:t>
      </w:r>
      <w:r>
        <w:rPr>
          <w:sz w:val="27"/>
          <w:szCs w:val="27"/>
        </w:rPr>
        <w:t xml:space="preserve"> многоквартирн</w:t>
      </w:r>
      <w:r w:rsidR="006E3C3B">
        <w:rPr>
          <w:sz w:val="27"/>
          <w:szCs w:val="27"/>
        </w:rPr>
        <w:t xml:space="preserve">ого </w:t>
      </w:r>
      <w:r>
        <w:rPr>
          <w:sz w:val="27"/>
          <w:szCs w:val="27"/>
        </w:rPr>
        <w:t>дом</w:t>
      </w:r>
      <w:r w:rsidR="006E3C3B">
        <w:rPr>
          <w:sz w:val="27"/>
          <w:szCs w:val="27"/>
        </w:rPr>
        <w:t>а</w:t>
      </w:r>
      <w:r>
        <w:rPr>
          <w:sz w:val="27"/>
          <w:szCs w:val="27"/>
        </w:rPr>
        <w:t>:</w:t>
      </w:r>
    </w:p>
    <w:p w:rsidR="006E3C3B" w:rsidRPr="006E3C3B" w:rsidRDefault="006E3C3B" w:rsidP="007E3BA5">
      <w:pPr>
        <w:ind w:firstLine="567"/>
        <w:jc w:val="both"/>
        <w:rPr>
          <w:rFonts w:eastAsia="Calibri"/>
          <w:sz w:val="27"/>
          <w:szCs w:val="27"/>
          <w:lang w:eastAsia="en-US"/>
        </w:rPr>
      </w:pPr>
      <w:r w:rsidRPr="006E3C3B">
        <w:rPr>
          <w:rFonts w:eastAsia="Calibri"/>
          <w:sz w:val="27"/>
          <w:szCs w:val="27"/>
          <w:lang w:eastAsia="en-US"/>
        </w:rPr>
        <w:t xml:space="preserve">Гатчинский район, </w:t>
      </w:r>
      <w:proofErr w:type="spellStart"/>
      <w:proofErr w:type="gramStart"/>
      <w:r w:rsidRPr="006E3C3B">
        <w:rPr>
          <w:rFonts w:eastAsia="Calibri"/>
          <w:sz w:val="27"/>
          <w:szCs w:val="27"/>
          <w:lang w:eastAsia="en-US"/>
        </w:rPr>
        <w:t>дер.Тойворово</w:t>
      </w:r>
      <w:proofErr w:type="spellEnd"/>
      <w:proofErr w:type="gramEnd"/>
      <w:r w:rsidRPr="006E3C3B">
        <w:rPr>
          <w:rFonts w:eastAsia="Calibri"/>
          <w:sz w:val="27"/>
          <w:szCs w:val="27"/>
          <w:lang w:eastAsia="en-US"/>
        </w:rPr>
        <w:t>, д.2/5 - исключение системы горячего водоснабжения, подвала</w:t>
      </w:r>
      <w:r>
        <w:rPr>
          <w:rFonts w:eastAsia="Calibri"/>
          <w:sz w:val="27"/>
          <w:szCs w:val="27"/>
          <w:lang w:eastAsia="en-US"/>
        </w:rPr>
        <w:t xml:space="preserve"> (</w:t>
      </w:r>
      <w:r w:rsidRPr="006E3C3B">
        <w:rPr>
          <w:rFonts w:eastAsia="Calibri"/>
          <w:sz w:val="27"/>
          <w:szCs w:val="27"/>
          <w:lang w:eastAsia="en-US"/>
        </w:rPr>
        <w:t>дом 1952 г</w:t>
      </w:r>
      <w:r>
        <w:rPr>
          <w:rFonts w:eastAsia="Calibri"/>
          <w:sz w:val="27"/>
          <w:szCs w:val="27"/>
          <w:lang w:eastAsia="en-US"/>
        </w:rPr>
        <w:t>ода постройки,</w:t>
      </w:r>
      <w:r w:rsidRPr="006E3C3B">
        <w:rPr>
          <w:rFonts w:eastAsia="Calibri"/>
          <w:sz w:val="27"/>
          <w:szCs w:val="27"/>
          <w:lang w:eastAsia="en-US"/>
        </w:rPr>
        <w:t xml:space="preserve"> капитальный ремонт не проводился</w:t>
      </w:r>
      <w:r>
        <w:rPr>
          <w:rFonts w:eastAsia="Calibri"/>
          <w:sz w:val="27"/>
          <w:szCs w:val="27"/>
          <w:lang w:eastAsia="en-US"/>
        </w:rPr>
        <w:t>).</w:t>
      </w:r>
    </w:p>
    <w:p w:rsidR="007D1F75" w:rsidRDefault="00B349C5" w:rsidP="00B349C5">
      <w:pPr>
        <w:jc w:val="both"/>
        <w:rPr>
          <w:sz w:val="27"/>
          <w:szCs w:val="27"/>
        </w:rPr>
      </w:pP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proofErr w:type="gramEnd"/>
      <w:r w:rsidRPr="00EF69FF">
        <w:rPr>
          <w:sz w:val="27"/>
          <w:szCs w:val="27"/>
        </w:rPr>
        <w:t xml:space="preserve">Установили  </w:t>
      </w:r>
      <w:r>
        <w:rPr>
          <w:sz w:val="27"/>
          <w:szCs w:val="27"/>
        </w:rPr>
        <w:t>необходимость сокращения перечня видов услуг и(или) работ по капитальному ремонту согласно заявлениям.</w:t>
      </w:r>
    </w:p>
    <w:p w:rsidR="00B349C5" w:rsidRPr="00443415" w:rsidRDefault="00B349C5" w:rsidP="007D1F75">
      <w:pPr>
        <w:spacing w:after="120"/>
        <w:ind w:firstLine="567"/>
        <w:jc w:val="both"/>
        <w:rPr>
          <w:b/>
          <w:sz w:val="27"/>
          <w:szCs w:val="27"/>
        </w:rPr>
      </w:pPr>
      <w:r>
        <w:rPr>
          <w:sz w:val="27"/>
          <w:szCs w:val="27"/>
        </w:rPr>
        <w:t xml:space="preserve"> </w:t>
      </w:r>
      <w:r w:rsidR="007D1F75">
        <w:rPr>
          <w:sz w:val="27"/>
          <w:szCs w:val="27"/>
        </w:rPr>
        <w:t>Приложение № 16 к протоколу.</w:t>
      </w:r>
    </w:p>
    <w:p w:rsidR="007F1DCD" w:rsidRDefault="006E3C3B" w:rsidP="006E3C3B">
      <w:pPr>
        <w:widowControl w:val="0"/>
        <w:autoSpaceDE w:val="0"/>
        <w:autoSpaceDN w:val="0"/>
        <w:adjustRightInd w:val="0"/>
        <w:ind w:firstLine="567"/>
        <w:jc w:val="both"/>
        <w:rPr>
          <w:sz w:val="27"/>
          <w:szCs w:val="27"/>
        </w:rPr>
      </w:pPr>
      <w:r>
        <w:rPr>
          <w:b/>
          <w:sz w:val="27"/>
          <w:szCs w:val="27"/>
        </w:rPr>
        <w:t xml:space="preserve">17. </w:t>
      </w:r>
      <w:r w:rsidRPr="006E3C3B">
        <w:rPr>
          <w:sz w:val="27"/>
          <w:szCs w:val="27"/>
        </w:rPr>
        <w:t>Р</w:t>
      </w:r>
      <w:r w:rsidR="00C85224" w:rsidRPr="00050A9D">
        <w:rPr>
          <w:sz w:val="27"/>
          <w:szCs w:val="27"/>
        </w:rPr>
        <w:t>ассмотрение заявлени</w:t>
      </w:r>
      <w:r>
        <w:rPr>
          <w:sz w:val="27"/>
          <w:szCs w:val="27"/>
        </w:rPr>
        <w:t>я</w:t>
      </w:r>
      <w:r w:rsidR="00C85224" w:rsidRPr="00050A9D">
        <w:rPr>
          <w:sz w:val="27"/>
          <w:szCs w:val="27"/>
        </w:rPr>
        <w:t>, представленн</w:t>
      </w:r>
      <w:r>
        <w:rPr>
          <w:sz w:val="27"/>
          <w:szCs w:val="27"/>
        </w:rPr>
        <w:t>ого</w:t>
      </w:r>
      <w:r w:rsidR="00C85224" w:rsidRPr="00050A9D">
        <w:rPr>
          <w:sz w:val="27"/>
          <w:szCs w:val="27"/>
        </w:rPr>
        <w:t xml:space="preserve"> </w:t>
      </w:r>
      <w:r w:rsidR="009757D2">
        <w:rPr>
          <w:sz w:val="27"/>
          <w:szCs w:val="27"/>
        </w:rPr>
        <w:t>НО «Фонд капитального ремонта многоквартирных домов Ленинградской области»</w:t>
      </w:r>
      <w:r w:rsidR="00132F28">
        <w:rPr>
          <w:sz w:val="27"/>
          <w:szCs w:val="27"/>
        </w:rPr>
        <w:t>,</w:t>
      </w:r>
      <w:r w:rsidR="007F1DCD" w:rsidRPr="007F1DCD">
        <w:rPr>
          <w:sz w:val="27"/>
          <w:szCs w:val="27"/>
        </w:rPr>
        <w:t xml:space="preserve"> о переносе установленного срока капитального ремонта (отдельных услуг и(или) работ по капитальному ремонту) на более поздний период (срок), в отношении </w:t>
      </w:r>
      <w:r w:rsidR="009757D2">
        <w:rPr>
          <w:sz w:val="27"/>
          <w:szCs w:val="27"/>
        </w:rPr>
        <w:t>1</w:t>
      </w:r>
      <w:r w:rsidR="007F1DCD" w:rsidRPr="007F1DCD">
        <w:rPr>
          <w:sz w:val="27"/>
          <w:szCs w:val="27"/>
        </w:rPr>
        <w:t xml:space="preserve"> </w:t>
      </w:r>
      <w:r w:rsidR="00132F28" w:rsidRPr="00132F28">
        <w:rPr>
          <w:sz w:val="27"/>
          <w:szCs w:val="27"/>
        </w:rPr>
        <w:t>многоквартирн</w:t>
      </w:r>
      <w:r w:rsidR="009757D2">
        <w:rPr>
          <w:sz w:val="27"/>
          <w:szCs w:val="27"/>
        </w:rPr>
        <w:t>ого</w:t>
      </w:r>
      <w:r w:rsidR="00132F28" w:rsidRPr="00132F28">
        <w:rPr>
          <w:sz w:val="27"/>
          <w:szCs w:val="27"/>
        </w:rPr>
        <w:t xml:space="preserve"> </w:t>
      </w:r>
      <w:r w:rsidR="007F1DCD" w:rsidRPr="007F1DCD">
        <w:rPr>
          <w:sz w:val="27"/>
          <w:szCs w:val="27"/>
        </w:rPr>
        <w:t>дом</w:t>
      </w:r>
      <w:r w:rsidR="009757D2">
        <w:rPr>
          <w:sz w:val="27"/>
          <w:szCs w:val="27"/>
        </w:rPr>
        <w:t>а</w:t>
      </w:r>
      <w:r w:rsidR="007F1DCD">
        <w:rPr>
          <w:sz w:val="27"/>
          <w:szCs w:val="27"/>
        </w:rPr>
        <w:t>:</w:t>
      </w:r>
    </w:p>
    <w:p w:rsidR="006E3C3B" w:rsidRDefault="006E3C3B" w:rsidP="006E3C3B">
      <w:pPr>
        <w:widowControl w:val="0"/>
        <w:autoSpaceDE w:val="0"/>
        <w:autoSpaceDN w:val="0"/>
        <w:adjustRightInd w:val="0"/>
        <w:ind w:firstLine="567"/>
        <w:jc w:val="both"/>
        <w:rPr>
          <w:sz w:val="27"/>
          <w:szCs w:val="27"/>
        </w:rPr>
      </w:pPr>
      <w:r w:rsidRPr="006E3C3B">
        <w:rPr>
          <w:sz w:val="27"/>
          <w:szCs w:val="27"/>
        </w:rPr>
        <w:t xml:space="preserve">Тосненский район, </w:t>
      </w:r>
      <w:proofErr w:type="spellStart"/>
      <w:r w:rsidRPr="006E3C3B">
        <w:rPr>
          <w:sz w:val="27"/>
          <w:szCs w:val="27"/>
        </w:rPr>
        <w:t>г.п.Красный</w:t>
      </w:r>
      <w:proofErr w:type="spellEnd"/>
      <w:r w:rsidRPr="006E3C3B">
        <w:rPr>
          <w:sz w:val="27"/>
          <w:szCs w:val="27"/>
        </w:rPr>
        <w:t xml:space="preserve"> Бор, </w:t>
      </w:r>
      <w:proofErr w:type="spellStart"/>
      <w:r w:rsidRPr="006E3C3B">
        <w:rPr>
          <w:sz w:val="27"/>
          <w:szCs w:val="27"/>
        </w:rPr>
        <w:t>ул.Комсомольская</w:t>
      </w:r>
      <w:proofErr w:type="spellEnd"/>
      <w:r w:rsidRPr="006E3C3B">
        <w:rPr>
          <w:sz w:val="27"/>
          <w:szCs w:val="27"/>
        </w:rPr>
        <w:t xml:space="preserve">, д.4 – перенос сроков капитального ремонта системы водоотведения, системы горячего водоснабжения с периода 2014-2017 годов на более поздний период – 2042-2043 годов </w:t>
      </w:r>
      <w:r>
        <w:rPr>
          <w:sz w:val="27"/>
          <w:szCs w:val="27"/>
        </w:rPr>
        <w:t>(д</w:t>
      </w:r>
      <w:r w:rsidRPr="006E3C3B">
        <w:rPr>
          <w:sz w:val="27"/>
          <w:szCs w:val="27"/>
        </w:rPr>
        <w:t>ом 1959 г</w:t>
      </w:r>
      <w:r>
        <w:rPr>
          <w:sz w:val="27"/>
          <w:szCs w:val="27"/>
        </w:rPr>
        <w:t>ода постройки</w:t>
      </w:r>
      <w:r w:rsidRPr="006E3C3B">
        <w:rPr>
          <w:sz w:val="27"/>
          <w:szCs w:val="27"/>
        </w:rPr>
        <w:t>, капитальный ремонт крыши - 2003 год</w:t>
      </w:r>
      <w:r>
        <w:rPr>
          <w:sz w:val="27"/>
          <w:szCs w:val="27"/>
        </w:rPr>
        <w:t>)</w:t>
      </w:r>
      <w:r w:rsidR="007E3BA5">
        <w:rPr>
          <w:sz w:val="27"/>
          <w:szCs w:val="27"/>
        </w:rPr>
        <w:t>.</w:t>
      </w:r>
    </w:p>
    <w:p w:rsidR="00B07A66" w:rsidRPr="00050A9D" w:rsidRDefault="008A6EFA" w:rsidP="009757D2">
      <w:pPr>
        <w:jc w:val="both"/>
        <w:rPr>
          <w:rFonts w:eastAsia="Calibri"/>
          <w:sz w:val="27"/>
          <w:szCs w:val="27"/>
          <w:lang w:eastAsia="en-US"/>
        </w:rPr>
      </w:pPr>
      <w:proofErr w:type="gramStart"/>
      <w:r w:rsidRPr="00050A9D">
        <w:rPr>
          <w:rFonts w:eastAsia="Calibri"/>
          <w:b/>
          <w:sz w:val="27"/>
          <w:szCs w:val="27"/>
          <w:lang w:eastAsia="en-US"/>
        </w:rPr>
        <w:t>Решили</w:t>
      </w:r>
      <w:r w:rsidR="00604F94" w:rsidRPr="00050A9D">
        <w:rPr>
          <w:rFonts w:eastAsia="Calibri"/>
          <w:b/>
          <w:sz w:val="27"/>
          <w:szCs w:val="27"/>
          <w:lang w:eastAsia="en-US"/>
        </w:rPr>
        <w:t>:</w:t>
      </w:r>
      <w:r w:rsidR="00604F94" w:rsidRPr="00050A9D">
        <w:rPr>
          <w:rFonts w:eastAsia="Calibri"/>
          <w:sz w:val="27"/>
          <w:szCs w:val="27"/>
          <w:lang w:eastAsia="en-US"/>
        </w:rPr>
        <w:t xml:space="preserve"> </w:t>
      </w:r>
      <w:bookmarkStart w:id="33" w:name="_Hlk535326968"/>
      <w:r w:rsidR="00D5776A">
        <w:rPr>
          <w:rFonts w:eastAsia="Calibri"/>
          <w:sz w:val="27"/>
          <w:szCs w:val="27"/>
          <w:lang w:eastAsia="en-US"/>
        </w:rPr>
        <w:t xml:space="preserve"> </w:t>
      </w:r>
      <w:r w:rsidR="00D5776A" w:rsidRPr="00D5776A">
        <w:rPr>
          <w:rFonts w:eastAsia="Calibri"/>
          <w:sz w:val="27"/>
          <w:szCs w:val="27"/>
          <w:lang w:eastAsia="en-US"/>
        </w:rPr>
        <w:t>Установ</w:t>
      </w:r>
      <w:r w:rsidR="00D5776A">
        <w:rPr>
          <w:rFonts w:eastAsia="Calibri"/>
          <w:sz w:val="27"/>
          <w:szCs w:val="27"/>
          <w:lang w:eastAsia="en-US"/>
        </w:rPr>
        <w:t>или</w:t>
      </w:r>
      <w:proofErr w:type="gramEnd"/>
      <w:r w:rsidR="00D5776A" w:rsidRPr="00D5776A">
        <w:rPr>
          <w:rFonts w:eastAsia="Calibri"/>
          <w:sz w:val="27"/>
          <w:szCs w:val="27"/>
          <w:lang w:eastAsia="en-US"/>
        </w:rPr>
        <w:t xml:space="preserve"> необходимост</w:t>
      </w:r>
      <w:r w:rsidR="00D5776A">
        <w:rPr>
          <w:rFonts w:eastAsia="Calibri"/>
          <w:sz w:val="27"/>
          <w:szCs w:val="27"/>
          <w:lang w:eastAsia="en-US"/>
        </w:rPr>
        <w:t>ь</w:t>
      </w:r>
      <w:r w:rsidR="00D5776A" w:rsidRPr="00D5776A">
        <w:rPr>
          <w:rFonts w:eastAsia="Calibri"/>
          <w:sz w:val="27"/>
          <w:szCs w:val="27"/>
          <w:lang w:eastAsia="en-US"/>
        </w:rPr>
        <w:t xml:space="preserve"> переноса сроков капитального ремонта  на более поздний период (срок)</w:t>
      </w:r>
      <w:r w:rsidR="00D5776A">
        <w:rPr>
          <w:rFonts w:eastAsia="Calibri"/>
          <w:sz w:val="27"/>
          <w:szCs w:val="27"/>
          <w:lang w:eastAsia="en-US"/>
        </w:rPr>
        <w:t xml:space="preserve"> </w:t>
      </w:r>
      <w:r w:rsidR="009757D2">
        <w:rPr>
          <w:rFonts w:eastAsia="Calibri"/>
          <w:sz w:val="27"/>
          <w:szCs w:val="27"/>
          <w:lang w:eastAsia="en-US"/>
        </w:rPr>
        <w:t xml:space="preserve">согласно заявлению. </w:t>
      </w:r>
      <w:r w:rsidR="00D5776A">
        <w:rPr>
          <w:rFonts w:eastAsia="Calibri"/>
          <w:sz w:val="27"/>
          <w:szCs w:val="27"/>
          <w:lang w:eastAsia="en-US"/>
        </w:rPr>
        <w:t xml:space="preserve"> </w:t>
      </w:r>
      <w:bookmarkStart w:id="34" w:name="_Hlk535332054"/>
      <w:bookmarkEnd w:id="33"/>
    </w:p>
    <w:bookmarkEnd w:id="34"/>
    <w:p w:rsidR="00604F94" w:rsidRDefault="007D1F75" w:rsidP="007D1F75">
      <w:pPr>
        <w:ind w:firstLine="567"/>
        <w:jc w:val="both"/>
        <w:rPr>
          <w:rFonts w:eastAsia="Calibri"/>
          <w:sz w:val="27"/>
          <w:szCs w:val="27"/>
          <w:lang w:eastAsia="en-US"/>
        </w:rPr>
      </w:pPr>
      <w:r>
        <w:rPr>
          <w:rFonts w:eastAsia="Calibri"/>
          <w:sz w:val="27"/>
          <w:szCs w:val="27"/>
          <w:lang w:eastAsia="en-US"/>
        </w:rPr>
        <w:t>Приложение № 17 к протоколу.</w:t>
      </w:r>
    </w:p>
    <w:p w:rsidR="00991385" w:rsidRPr="00050A9D" w:rsidRDefault="00991385" w:rsidP="007D1F75">
      <w:pPr>
        <w:ind w:firstLine="567"/>
        <w:jc w:val="both"/>
        <w:rPr>
          <w:rFonts w:eastAsia="Calibri"/>
          <w:sz w:val="27"/>
          <w:szCs w:val="27"/>
          <w:lang w:eastAsia="en-US"/>
        </w:rPr>
      </w:pPr>
    </w:p>
    <w:p w:rsidR="000E67E6" w:rsidRPr="00050A9D" w:rsidRDefault="000E67E6" w:rsidP="00613B31">
      <w:pPr>
        <w:tabs>
          <w:tab w:val="left" w:pos="5925"/>
        </w:tabs>
        <w:ind w:firstLine="567"/>
        <w:jc w:val="both"/>
        <w:rPr>
          <w:b/>
          <w:sz w:val="27"/>
          <w:szCs w:val="27"/>
        </w:rPr>
      </w:pPr>
    </w:p>
    <w:p w:rsidR="00991385" w:rsidRDefault="00991385" w:rsidP="003630C4">
      <w:pPr>
        <w:tabs>
          <w:tab w:val="left" w:pos="5925"/>
        </w:tabs>
        <w:ind w:firstLine="567"/>
        <w:jc w:val="both"/>
        <w:rPr>
          <w:sz w:val="27"/>
          <w:szCs w:val="27"/>
        </w:rPr>
        <w:sectPr w:rsidR="00991385" w:rsidSect="00050A9D">
          <w:pgSz w:w="11906" w:h="16838"/>
          <w:pgMar w:top="1134" w:right="567" w:bottom="851" w:left="1134" w:header="709" w:footer="709" w:gutter="0"/>
          <w:cols w:space="708"/>
          <w:docGrid w:linePitch="360"/>
        </w:sectPr>
      </w:pPr>
    </w:p>
    <w:p w:rsidR="00991385" w:rsidRPr="00991385" w:rsidRDefault="00991385" w:rsidP="00991385">
      <w:pPr>
        <w:tabs>
          <w:tab w:val="left" w:pos="5925"/>
        </w:tabs>
        <w:ind w:firstLine="567"/>
        <w:jc w:val="right"/>
        <w:rPr>
          <w:b/>
          <w:sz w:val="27"/>
          <w:szCs w:val="27"/>
        </w:rPr>
      </w:pPr>
      <w:r w:rsidRPr="00991385">
        <w:rPr>
          <w:b/>
          <w:sz w:val="27"/>
          <w:szCs w:val="27"/>
        </w:rPr>
        <w:t>Приложение № 1.</w:t>
      </w:r>
    </w:p>
    <w:p w:rsidR="00991385" w:rsidRPr="00991385" w:rsidRDefault="00991385" w:rsidP="00991385">
      <w:pPr>
        <w:tabs>
          <w:tab w:val="left" w:pos="5925"/>
        </w:tabs>
        <w:ind w:firstLine="567"/>
        <w:jc w:val="both"/>
        <w:rPr>
          <w:b/>
          <w:sz w:val="27"/>
          <w:szCs w:val="27"/>
        </w:rPr>
      </w:pPr>
      <w:r w:rsidRPr="00991385">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991385" w:rsidRPr="00991385" w:rsidRDefault="00991385" w:rsidP="00991385">
      <w:pPr>
        <w:tabs>
          <w:tab w:val="left" w:pos="5925"/>
        </w:tabs>
        <w:ind w:firstLine="567"/>
        <w:jc w:val="both"/>
        <w:rPr>
          <w:sz w:val="27"/>
          <w:szCs w:val="27"/>
        </w:rPr>
      </w:pPr>
      <w:r w:rsidRPr="00991385">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991385" w:rsidRPr="00991385" w:rsidRDefault="00991385" w:rsidP="00991385">
      <w:pPr>
        <w:tabs>
          <w:tab w:val="left" w:pos="5925"/>
        </w:tabs>
        <w:ind w:firstLine="567"/>
        <w:jc w:val="center"/>
        <w:rPr>
          <w:b/>
          <w:sz w:val="27"/>
          <w:szCs w:val="27"/>
        </w:rPr>
      </w:pPr>
      <w:r w:rsidRPr="00991385">
        <w:rPr>
          <w:b/>
          <w:sz w:val="27"/>
          <w:szCs w:val="27"/>
        </w:rPr>
        <w:t xml:space="preserve">МО </w:t>
      </w:r>
      <w:proofErr w:type="spellStart"/>
      <w:r w:rsidRPr="00991385">
        <w:rPr>
          <w:b/>
          <w:sz w:val="27"/>
          <w:szCs w:val="27"/>
        </w:rPr>
        <w:t>Киришский</w:t>
      </w:r>
      <w:proofErr w:type="spellEnd"/>
      <w:r w:rsidRPr="00991385">
        <w:rPr>
          <w:b/>
          <w:sz w:val="27"/>
          <w:szCs w:val="27"/>
        </w:rPr>
        <w:t xml:space="preserve"> муниципальный район Ленинградской области</w:t>
      </w:r>
    </w:p>
    <w:p w:rsidR="00991385" w:rsidRPr="00991385" w:rsidRDefault="00991385" w:rsidP="00991385">
      <w:pPr>
        <w:tabs>
          <w:tab w:val="left" w:pos="5925"/>
        </w:tabs>
        <w:ind w:firstLine="567"/>
        <w:jc w:val="center"/>
        <w:rPr>
          <w:sz w:val="27"/>
          <w:szCs w:val="27"/>
        </w:rPr>
      </w:pPr>
      <w:r w:rsidRPr="00991385">
        <w:rPr>
          <w:sz w:val="27"/>
          <w:szCs w:val="27"/>
        </w:rPr>
        <w:t>адреса МКД:</w:t>
      </w:r>
      <w:r w:rsidRPr="00991385">
        <w:rPr>
          <w:sz w:val="27"/>
          <w:szCs w:val="27"/>
          <w:lang w:val="en-US"/>
        </w:rPr>
        <w:t xml:space="preserve"> </w:t>
      </w:r>
      <w:r w:rsidRPr="00991385">
        <w:rPr>
          <w:sz w:val="27"/>
          <w:szCs w:val="27"/>
        </w:rPr>
        <w:t>счет РО</w:t>
      </w:r>
    </w:p>
    <w:tbl>
      <w:tblPr>
        <w:tblStyle w:val="a3"/>
        <w:tblW w:w="14709" w:type="dxa"/>
        <w:tblLook w:val="04A0" w:firstRow="1" w:lastRow="0" w:firstColumn="1" w:lastColumn="0" w:noHBand="0" w:noVBand="1"/>
      </w:tblPr>
      <w:tblGrid>
        <w:gridCol w:w="986"/>
        <w:gridCol w:w="8523"/>
        <w:gridCol w:w="2778"/>
        <w:gridCol w:w="2422"/>
      </w:tblGrid>
      <w:tr w:rsidR="00991385" w:rsidRPr="00991385" w:rsidTr="001C0DD3">
        <w:tc>
          <w:tcPr>
            <w:tcW w:w="671" w:type="dxa"/>
          </w:tcPr>
          <w:p w:rsidR="00991385" w:rsidRPr="00991385" w:rsidRDefault="00991385" w:rsidP="00991385">
            <w:pPr>
              <w:tabs>
                <w:tab w:val="left" w:pos="5925"/>
              </w:tabs>
              <w:ind w:firstLine="567"/>
              <w:jc w:val="both"/>
              <w:rPr>
                <w:sz w:val="27"/>
                <w:szCs w:val="27"/>
              </w:rPr>
            </w:pPr>
            <w:r w:rsidRPr="00991385">
              <w:rPr>
                <w:sz w:val="27"/>
                <w:szCs w:val="27"/>
              </w:rPr>
              <w:t>1.</w:t>
            </w:r>
          </w:p>
        </w:tc>
        <w:tc>
          <w:tcPr>
            <w:tcW w:w="11798" w:type="dxa"/>
            <w:gridSpan w:val="2"/>
          </w:tcPr>
          <w:p w:rsidR="00991385" w:rsidRPr="00991385" w:rsidRDefault="00991385" w:rsidP="00991385">
            <w:pPr>
              <w:tabs>
                <w:tab w:val="left" w:pos="5925"/>
              </w:tabs>
              <w:jc w:val="both"/>
              <w:rPr>
                <w:sz w:val="27"/>
                <w:szCs w:val="27"/>
              </w:rPr>
            </w:pPr>
            <w:proofErr w:type="spellStart"/>
            <w:r w:rsidRPr="00991385">
              <w:rPr>
                <w:sz w:val="27"/>
                <w:szCs w:val="27"/>
              </w:rPr>
              <w:t>г.Кириши</w:t>
            </w:r>
            <w:proofErr w:type="spellEnd"/>
            <w:r w:rsidRPr="00991385">
              <w:rPr>
                <w:sz w:val="27"/>
                <w:szCs w:val="27"/>
              </w:rPr>
              <w:t xml:space="preserve">, </w:t>
            </w:r>
            <w:proofErr w:type="spellStart"/>
            <w:r w:rsidRPr="00991385">
              <w:rPr>
                <w:sz w:val="27"/>
                <w:szCs w:val="27"/>
              </w:rPr>
              <w:t>ул.Пионерская</w:t>
            </w:r>
            <w:proofErr w:type="spellEnd"/>
            <w:r w:rsidRPr="00991385">
              <w:rPr>
                <w:sz w:val="27"/>
                <w:szCs w:val="27"/>
              </w:rPr>
              <w:t xml:space="preserve">, </w:t>
            </w:r>
            <w:proofErr w:type="gramStart"/>
            <w:r w:rsidRPr="00991385">
              <w:rPr>
                <w:sz w:val="27"/>
                <w:szCs w:val="27"/>
              </w:rPr>
              <w:t>д.4  -</w:t>
            </w:r>
            <w:proofErr w:type="gramEnd"/>
            <w:r w:rsidRPr="00991385">
              <w:rPr>
                <w:sz w:val="27"/>
                <w:szCs w:val="27"/>
              </w:rPr>
              <w:t xml:space="preserve"> перенос срока капитального ремонта системы водоотведения  с периода 2035-2037 годов 2020-2022 годов</w:t>
            </w:r>
          </w:p>
          <w:p w:rsidR="00991385" w:rsidRPr="00991385" w:rsidRDefault="00991385" w:rsidP="00991385">
            <w:pPr>
              <w:tabs>
                <w:tab w:val="left" w:pos="5925"/>
              </w:tabs>
              <w:jc w:val="both"/>
              <w:rPr>
                <w:sz w:val="27"/>
                <w:szCs w:val="27"/>
              </w:rPr>
            </w:pPr>
            <w:r>
              <w:rPr>
                <w:sz w:val="27"/>
                <w:szCs w:val="27"/>
              </w:rPr>
              <w:t>д</w:t>
            </w:r>
            <w:r w:rsidRPr="00991385">
              <w:rPr>
                <w:sz w:val="27"/>
                <w:szCs w:val="27"/>
              </w:rPr>
              <w:t xml:space="preserve">ом 1963 </w:t>
            </w:r>
            <w:proofErr w:type="spellStart"/>
            <w:r w:rsidRPr="00991385">
              <w:rPr>
                <w:sz w:val="27"/>
                <w:szCs w:val="27"/>
              </w:rPr>
              <w:t>г.п</w:t>
            </w:r>
            <w:proofErr w:type="spellEnd"/>
            <w:r w:rsidRPr="00991385">
              <w:rPr>
                <w:sz w:val="27"/>
                <w:szCs w:val="27"/>
              </w:rPr>
              <w:t xml:space="preserve">., 5 </w:t>
            </w:r>
            <w:proofErr w:type="gramStart"/>
            <w:r w:rsidRPr="00991385">
              <w:rPr>
                <w:sz w:val="27"/>
                <w:szCs w:val="27"/>
              </w:rPr>
              <w:t>этажей,  капитальный</w:t>
            </w:r>
            <w:proofErr w:type="gramEnd"/>
            <w:r w:rsidRPr="00991385">
              <w:rPr>
                <w:sz w:val="27"/>
                <w:szCs w:val="27"/>
              </w:rPr>
              <w:t xml:space="preserve"> ремонт: крыша – 2005 год; системы водоотведения, холодного, горячего водоснабжения – 2009 год</w:t>
            </w:r>
          </w:p>
        </w:tc>
        <w:tc>
          <w:tcPr>
            <w:tcW w:w="2240" w:type="dxa"/>
          </w:tcPr>
          <w:p w:rsidR="00991385" w:rsidRPr="00991385" w:rsidRDefault="00991385" w:rsidP="00991385">
            <w:pPr>
              <w:tabs>
                <w:tab w:val="left" w:pos="5925"/>
              </w:tabs>
              <w:ind w:firstLine="567"/>
              <w:jc w:val="both"/>
              <w:rPr>
                <w:sz w:val="27"/>
                <w:szCs w:val="27"/>
              </w:rPr>
            </w:pPr>
            <w:r w:rsidRPr="00991385">
              <w:rPr>
                <w:sz w:val="27"/>
                <w:szCs w:val="27"/>
              </w:rPr>
              <w:t>Собираемость не выполнена, что не соответствует п/п 4 пункта 3.10.1 Порядка № 625</w:t>
            </w:r>
          </w:p>
          <w:p w:rsidR="00991385" w:rsidRPr="00991385" w:rsidRDefault="00991385" w:rsidP="00991385">
            <w:pPr>
              <w:tabs>
                <w:tab w:val="left" w:pos="5925"/>
              </w:tabs>
              <w:ind w:firstLine="567"/>
              <w:jc w:val="both"/>
              <w:rPr>
                <w:sz w:val="27"/>
                <w:szCs w:val="27"/>
              </w:rPr>
            </w:pPr>
          </w:p>
        </w:tc>
      </w:tr>
      <w:tr w:rsidR="00991385" w:rsidRPr="00991385" w:rsidTr="001C0DD3">
        <w:trPr>
          <w:trHeight w:val="864"/>
        </w:trPr>
        <w:tc>
          <w:tcPr>
            <w:tcW w:w="14709" w:type="dxa"/>
            <w:gridSpan w:val="4"/>
          </w:tcPr>
          <w:p w:rsidR="00991385" w:rsidRPr="00991385" w:rsidRDefault="00991385" w:rsidP="00991385">
            <w:pPr>
              <w:tabs>
                <w:tab w:val="left" w:pos="5925"/>
              </w:tabs>
              <w:ind w:firstLine="567"/>
              <w:jc w:val="both"/>
              <w:rPr>
                <w:b/>
                <w:sz w:val="27"/>
                <w:szCs w:val="27"/>
              </w:rPr>
            </w:pPr>
            <w:r w:rsidRPr="00991385">
              <w:rPr>
                <w:b/>
                <w:sz w:val="27"/>
                <w:szCs w:val="27"/>
              </w:rPr>
              <w:t>В случае формирования фонда капитального ремонта на счете регионального оператора</w:t>
            </w:r>
          </w:p>
          <w:p w:rsidR="00991385" w:rsidRPr="00991385" w:rsidRDefault="00991385" w:rsidP="00991385">
            <w:pPr>
              <w:tabs>
                <w:tab w:val="left" w:pos="5925"/>
              </w:tabs>
              <w:ind w:firstLine="567"/>
              <w:jc w:val="both"/>
              <w:rPr>
                <w:b/>
                <w:sz w:val="27"/>
                <w:szCs w:val="27"/>
              </w:rPr>
            </w:pPr>
          </w:p>
        </w:tc>
      </w:tr>
      <w:tr w:rsidR="00991385" w:rsidRPr="00991385" w:rsidTr="001C0DD3">
        <w:trPr>
          <w:trHeight w:val="864"/>
        </w:trPr>
        <w:tc>
          <w:tcPr>
            <w:tcW w:w="9559" w:type="dxa"/>
            <w:gridSpan w:val="2"/>
          </w:tcPr>
          <w:p w:rsidR="00991385" w:rsidRPr="00991385" w:rsidRDefault="00991385" w:rsidP="00991385">
            <w:pPr>
              <w:tabs>
                <w:tab w:val="left" w:pos="5925"/>
              </w:tabs>
              <w:ind w:firstLine="567"/>
              <w:jc w:val="both"/>
              <w:rPr>
                <w:b/>
                <w:sz w:val="27"/>
                <w:szCs w:val="27"/>
              </w:rPr>
            </w:pPr>
            <w:r w:rsidRPr="00991385">
              <w:rPr>
                <w:b/>
                <w:sz w:val="27"/>
                <w:szCs w:val="27"/>
              </w:rPr>
              <w:t xml:space="preserve">Документы, требуемые в соответствии с Порядком </w:t>
            </w:r>
            <w:r w:rsidRPr="00991385">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50" w:type="dxa"/>
            <w:gridSpan w:val="2"/>
          </w:tcPr>
          <w:p w:rsidR="00991385" w:rsidRPr="00991385" w:rsidRDefault="00991385" w:rsidP="00991385">
            <w:pPr>
              <w:tabs>
                <w:tab w:val="left" w:pos="5925"/>
              </w:tabs>
              <w:ind w:firstLine="567"/>
              <w:jc w:val="both"/>
              <w:rPr>
                <w:b/>
                <w:sz w:val="27"/>
                <w:szCs w:val="27"/>
              </w:rPr>
            </w:pPr>
            <w:r w:rsidRPr="00991385">
              <w:rPr>
                <w:b/>
                <w:sz w:val="27"/>
                <w:szCs w:val="27"/>
              </w:rPr>
              <w:t>Фактическое наличие</w:t>
            </w:r>
          </w:p>
        </w:tc>
      </w:tr>
      <w:tr w:rsidR="00991385" w:rsidRPr="00991385" w:rsidTr="001C0DD3">
        <w:tc>
          <w:tcPr>
            <w:tcW w:w="9559" w:type="dxa"/>
            <w:gridSpan w:val="2"/>
          </w:tcPr>
          <w:p w:rsidR="00991385" w:rsidRPr="00991385" w:rsidRDefault="00991385" w:rsidP="00991385">
            <w:pPr>
              <w:tabs>
                <w:tab w:val="left" w:pos="5925"/>
              </w:tabs>
              <w:ind w:firstLine="567"/>
              <w:jc w:val="both"/>
              <w:rPr>
                <w:sz w:val="27"/>
                <w:szCs w:val="27"/>
              </w:rPr>
            </w:pPr>
            <w:r w:rsidRPr="00991385">
              <w:rPr>
                <w:sz w:val="27"/>
                <w:szCs w:val="27"/>
              </w:rPr>
              <w:t>заявление (пункт 3.2 Порядка)</w:t>
            </w:r>
          </w:p>
        </w:tc>
        <w:tc>
          <w:tcPr>
            <w:tcW w:w="5150" w:type="dxa"/>
            <w:gridSpan w:val="2"/>
          </w:tcPr>
          <w:p w:rsidR="00991385" w:rsidRPr="00991385" w:rsidRDefault="00991385" w:rsidP="00991385">
            <w:pPr>
              <w:tabs>
                <w:tab w:val="left" w:pos="5925"/>
              </w:tabs>
              <w:ind w:firstLine="567"/>
              <w:jc w:val="both"/>
              <w:rPr>
                <w:sz w:val="27"/>
                <w:szCs w:val="27"/>
              </w:rPr>
            </w:pPr>
            <w:r w:rsidRPr="00991385">
              <w:rPr>
                <w:sz w:val="27"/>
                <w:szCs w:val="27"/>
              </w:rPr>
              <w:t xml:space="preserve">В наличии </w:t>
            </w:r>
          </w:p>
        </w:tc>
      </w:tr>
      <w:tr w:rsidR="00991385" w:rsidRPr="00991385" w:rsidTr="001C0DD3">
        <w:tc>
          <w:tcPr>
            <w:tcW w:w="9559" w:type="dxa"/>
            <w:gridSpan w:val="2"/>
          </w:tcPr>
          <w:p w:rsidR="00991385" w:rsidRPr="00991385" w:rsidRDefault="00991385" w:rsidP="00991385">
            <w:pPr>
              <w:tabs>
                <w:tab w:val="left" w:pos="5925"/>
              </w:tabs>
              <w:ind w:firstLine="567"/>
              <w:jc w:val="both"/>
              <w:rPr>
                <w:sz w:val="27"/>
                <w:szCs w:val="27"/>
              </w:rPr>
            </w:pPr>
            <w:r w:rsidRPr="00991385">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5150" w:type="dxa"/>
            <w:gridSpan w:val="2"/>
          </w:tcPr>
          <w:p w:rsidR="00991385" w:rsidRPr="00991385" w:rsidRDefault="00991385" w:rsidP="00991385">
            <w:pPr>
              <w:tabs>
                <w:tab w:val="left" w:pos="5925"/>
              </w:tabs>
              <w:ind w:firstLine="567"/>
              <w:jc w:val="both"/>
              <w:rPr>
                <w:sz w:val="27"/>
                <w:szCs w:val="27"/>
              </w:rPr>
            </w:pPr>
            <w:r w:rsidRPr="00991385">
              <w:rPr>
                <w:sz w:val="27"/>
                <w:szCs w:val="27"/>
              </w:rPr>
              <w:t>В наличии</w:t>
            </w:r>
          </w:p>
          <w:p w:rsidR="00991385" w:rsidRPr="00991385" w:rsidRDefault="00991385" w:rsidP="00991385">
            <w:pPr>
              <w:tabs>
                <w:tab w:val="left" w:pos="5925"/>
              </w:tabs>
              <w:ind w:firstLine="567"/>
              <w:jc w:val="both"/>
              <w:rPr>
                <w:sz w:val="27"/>
                <w:szCs w:val="27"/>
              </w:rPr>
            </w:pPr>
          </w:p>
        </w:tc>
      </w:tr>
      <w:tr w:rsidR="00991385" w:rsidRPr="00991385" w:rsidTr="001C0DD3">
        <w:tc>
          <w:tcPr>
            <w:tcW w:w="9559" w:type="dxa"/>
            <w:gridSpan w:val="2"/>
          </w:tcPr>
          <w:p w:rsidR="00991385" w:rsidRPr="00991385" w:rsidRDefault="00991385" w:rsidP="00991385">
            <w:pPr>
              <w:tabs>
                <w:tab w:val="left" w:pos="5925"/>
              </w:tabs>
              <w:ind w:firstLine="567"/>
              <w:jc w:val="both"/>
              <w:rPr>
                <w:sz w:val="27"/>
                <w:szCs w:val="27"/>
              </w:rPr>
            </w:pPr>
            <w:hyperlink r:id="rId8" w:history="1">
              <w:r w:rsidRPr="00991385">
                <w:rPr>
                  <w:rStyle w:val="aa"/>
                  <w:sz w:val="27"/>
                  <w:szCs w:val="27"/>
                </w:rPr>
                <w:t>сведения</w:t>
              </w:r>
            </w:hyperlink>
            <w:r w:rsidRPr="00991385">
              <w:rPr>
                <w:sz w:val="27"/>
                <w:szCs w:val="27"/>
              </w:rPr>
              <w:t xml:space="preserve"> по форме согласно приложению 6 к Порядку (подпункт 2 пункта 3.10.1 Порядка)</w:t>
            </w:r>
          </w:p>
          <w:p w:rsidR="00991385" w:rsidRPr="00991385" w:rsidRDefault="00991385" w:rsidP="00991385">
            <w:pPr>
              <w:tabs>
                <w:tab w:val="left" w:pos="5925"/>
              </w:tabs>
              <w:ind w:firstLine="567"/>
              <w:jc w:val="both"/>
              <w:rPr>
                <w:sz w:val="27"/>
                <w:szCs w:val="27"/>
              </w:rPr>
            </w:pPr>
          </w:p>
        </w:tc>
        <w:tc>
          <w:tcPr>
            <w:tcW w:w="5150" w:type="dxa"/>
            <w:gridSpan w:val="2"/>
          </w:tcPr>
          <w:p w:rsidR="00991385" w:rsidRPr="00991385" w:rsidRDefault="00991385" w:rsidP="00991385">
            <w:pPr>
              <w:tabs>
                <w:tab w:val="left" w:pos="5925"/>
              </w:tabs>
              <w:ind w:firstLine="567"/>
              <w:jc w:val="both"/>
              <w:rPr>
                <w:sz w:val="27"/>
                <w:szCs w:val="27"/>
              </w:rPr>
            </w:pPr>
            <w:r w:rsidRPr="00991385">
              <w:rPr>
                <w:sz w:val="27"/>
                <w:szCs w:val="27"/>
              </w:rPr>
              <w:t xml:space="preserve">В наличии </w:t>
            </w:r>
          </w:p>
        </w:tc>
      </w:tr>
      <w:tr w:rsidR="00991385" w:rsidRPr="00991385" w:rsidTr="001C0DD3">
        <w:tc>
          <w:tcPr>
            <w:tcW w:w="9559" w:type="dxa"/>
            <w:gridSpan w:val="2"/>
          </w:tcPr>
          <w:p w:rsidR="00991385" w:rsidRPr="00991385" w:rsidRDefault="00991385" w:rsidP="00991385">
            <w:pPr>
              <w:tabs>
                <w:tab w:val="left" w:pos="5925"/>
              </w:tabs>
              <w:ind w:firstLine="567"/>
              <w:jc w:val="both"/>
              <w:rPr>
                <w:sz w:val="27"/>
                <w:szCs w:val="27"/>
              </w:rPr>
            </w:pPr>
            <w:r w:rsidRPr="00991385">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 w:history="1">
              <w:r w:rsidRPr="00991385">
                <w:rPr>
                  <w:rStyle w:val="aa"/>
                  <w:sz w:val="27"/>
                  <w:szCs w:val="27"/>
                </w:rPr>
                <w:t>пунктом 3.2</w:t>
              </w:r>
            </w:hyperlink>
            <w:r w:rsidRPr="00991385">
              <w:rPr>
                <w:sz w:val="27"/>
                <w:szCs w:val="27"/>
              </w:rPr>
              <w:t xml:space="preserve"> Порядка (подпункт 3 пункта 3.10.1 Порядка)</w:t>
            </w:r>
          </w:p>
        </w:tc>
        <w:tc>
          <w:tcPr>
            <w:tcW w:w="5150" w:type="dxa"/>
            <w:gridSpan w:val="2"/>
          </w:tcPr>
          <w:p w:rsidR="00991385" w:rsidRPr="00991385" w:rsidRDefault="00991385" w:rsidP="00991385">
            <w:pPr>
              <w:tabs>
                <w:tab w:val="left" w:pos="5925"/>
              </w:tabs>
              <w:ind w:firstLine="567"/>
              <w:jc w:val="both"/>
              <w:rPr>
                <w:sz w:val="27"/>
                <w:szCs w:val="27"/>
              </w:rPr>
            </w:pPr>
            <w:r w:rsidRPr="00991385">
              <w:rPr>
                <w:sz w:val="27"/>
                <w:szCs w:val="27"/>
              </w:rPr>
              <w:t>В наличии</w:t>
            </w:r>
          </w:p>
        </w:tc>
      </w:tr>
      <w:tr w:rsidR="00991385" w:rsidRPr="00991385" w:rsidTr="001C0DD3">
        <w:tc>
          <w:tcPr>
            <w:tcW w:w="9559" w:type="dxa"/>
            <w:gridSpan w:val="2"/>
          </w:tcPr>
          <w:p w:rsidR="00991385" w:rsidRPr="00991385" w:rsidRDefault="00991385" w:rsidP="00991385">
            <w:pPr>
              <w:tabs>
                <w:tab w:val="left" w:pos="5925"/>
              </w:tabs>
              <w:ind w:firstLine="567"/>
              <w:jc w:val="both"/>
              <w:rPr>
                <w:sz w:val="27"/>
                <w:szCs w:val="27"/>
              </w:rPr>
            </w:pPr>
            <w:r w:rsidRPr="00991385">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5150" w:type="dxa"/>
            <w:gridSpan w:val="2"/>
          </w:tcPr>
          <w:p w:rsidR="00991385" w:rsidRPr="00991385" w:rsidRDefault="00991385" w:rsidP="00991385">
            <w:pPr>
              <w:tabs>
                <w:tab w:val="left" w:pos="5925"/>
              </w:tabs>
              <w:ind w:firstLine="567"/>
              <w:jc w:val="both"/>
              <w:rPr>
                <w:sz w:val="27"/>
                <w:szCs w:val="27"/>
              </w:rPr>
            </w:pPr>
            <w:r w:rsidRPr="00991385">
              <w:rPr>
                <w:sz w:val="27"/>
                <w:szCs w:val="27"/>
              </w:rPr>
              <w:t>В наличии:</w:t>
            </w:r>
          </w:p>
          <w:p w:rsidR="00991385" w:rsidRPr="00991385" w:rsidRDefault="00991385" w:rsidP="00991385">
            <w:pPr>
              <w:tabs>
                <w:tab w:val="left" w:pos="5925"/>
              </w:tabs>
              <w:ind w:firstLine="567"/>
              <w:jc w:val="both"/>
              <w:rPr>
                <w:sz w:val="27"/>
                <w:szCs w:val="27"/>
              </w:rPr>
            </w:pPr>
            <w:r w:rsidRPr="00991385">
              <w:rPr>
                <w:sz w:val="27"/>
                <w:szCs w:val="27"/>
              </w:rPr>
              <w:t xml:space="preserve">начисления и оплата по МКД с 01.05.2014 по 31.01.2019 – </w:t>
            </w:r>
            <w:r w:rsidRPr="00991385">
              <w:rPr>
                <w:b/>
                <w:sz w:val="27"/>
                <w:szCs w:val="27"/>
              </w:rPr>
              <w:t>86,09%,</w:t>
            </w:r>
            <w:r w:rsidRPr="00991385">
              <w:rPr>
                <w:sz w:val="27"/>
                <w:szCs w:val="27"/>
              </w:rPr>
              <w:t xml:space="preserve"> </w:t>
            </w:r>
          </w:p>
          <w:p w:rsidR="00991385" w:rsidRPr="00991385" w:rsidRDefault="00991385" w:rsidP="00991385">
            <w:pPr>
              <w:tabs>
                <w:tab w:val="left" w:pos="5925"/>
              </w:tabs>
              <w:ind w:firstLine="567"/>
              <w:jc w:val="both"/>
              <w:rPr>
                <w:sz w:val="27"/>
                <w:szCs w:val="27"/>
              </w:rPr>
            </w:pPr>
            <w:r w:rsidRPr="00991385">
              <w:rPr>
                <w:sz w:val="27"/>
                <w:szCs w:val="27"/>
              </w:rPr>
              <w:t>по АМО – 97,91%</w:t>
            </w:r>
          </w:p>
        </w:tc>
      </w:tr>
      <w:tr w:rsidR="00991385" w:rsidRPr="00991385" w:rsidTr="001C0DD3">
        <w:tc>
          <w:tcPr>
            <w:tcW w:w="9559" w:type="dxa"/>
            <w:gridSpan w:val="2"/>
          </w:tcPr>
          <w:p w:rsidR="00991385" w:rsidRPr="00991385" w:rsidRDefault="00991385" w:rsidP="00991385">
            <w:pPr>
              <w:tabs>
                <w:tab w:val="left" w:pos="5925"/>
              </w:tabs>
              <w:ind w:firstLine="567"/>
              <w:jc w:val="both"/>
              <w:rPr>
                <w:sz w:val="27"/>
                <w:szCs w:val="27"/>
              </w:rPr>
            </w:pPr>
            <w:r w:rsidRPr="00991385">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5150" w:type="dxa"/>
            <w:gridSpan w:val="2"/>
          </w:tcPr>
          <w:p w:rsidR="00991385" w:rsidRPr="00991385" w:rsidRDefault="00991385" w:rsidP="00991385">
            <w:pPr>
              <w:tabs>
                <w:tab w:val="left" w:pos="5925"/>
              </w:tabs>
              <w:ind w:firstLine="567"/>
              <w:jc w:val="both"/>
              <w:rPr>
                <w:sz w:val="27"/>
                <w:szCs w:val="27"/>
              </w:rPr>
            </w:pPr>
            <w:r w:rsidRPr="00991385">
              <w:rPr>
                <w:sz w:val="27"/>
                <w:szCs w:val="27"/>
              </w:rPr>
              <w:t>В наличии на СМР</w:t>
            </w:r>
          </w:p>
        </w:tc>
      </w:tr>
    </w:tbl>
    <w:p w:rsidR="00613B31" w:rsidRDefault="00613B31"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Pr="00991385" w:rsidRDefault="00991385" w:rsidP="00991385">
      <w:pPr>
        <w:spacing w:after="120" w:line="240" w:lineRule="atLeast"/>
        <w:ind w:firstLine="567"/>
        <w:jc w:val="right"/>
        <w:rPr>
          <w:rFonts w:eastAsia="Calibri"/>
          <w:b/>
          <w:sz w:val="27"/>
          <w:szCs w:val="27"/>
          <w:lang w:eastAsia="en-US"/>
        </w:rPr>
      </w:pPr>
      <w:r w:rsidRPr="00991385">
        <w:rPr>
          <w:rFonts w:eastAsia="Calibri"/>
          <w:b/>
          <w:sz w:val="27"/>
          <w:szCs w:val="27"/>
          <w:lang w:eastAsia="en-US"/>
        </w:rPr>
        <w:t>Приложение № 2.1</w:t>
      </w:r>
    </w:p>
    <w:p w:rsidR="00991385" w:rsidRPr="00991385" w:rsidRDefault="00991385" w:rsidP="00991385">
      <w:pPr>
        <w:spacing w:after="120" w:line="240" w:lineRule="atLeast"/>
        <w:ind w:firstLine="567"/>
        <w:jc w:val="both"/>
        <w:rPr>
          <w:rFonts w:eastAsia="Calibri"/>
          <w:b/>
          <w:sz w:val="27"/>
          <w:szCs w:val="27"/>
          <w:lang w:eastAsia="en-US"/>
        </w:rPr>
      </w:pPr>
      <w:r w:rsidRPr="00991385">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991385" w:rsidRPr="00991385" w:rsidRDefault="00991385" w:rsidP="00991385">
      <w:pPr>
        <w:spacing w:line="240" w:lineRule="atLeast"/>
        <w:ind w:firstLine="567"/>
        <w:jc w:val="both"/>
        <w:rPr>
          <w:rFonts w:eastAsia="Calibri"/>
          <w:sz w:val="27"/>
          <w:szCs w:val="27"/>
          <w:lang w:eastAsia="en-US"/>
        </w:rPr>
      </w:pPr>
      <w:r w:rsidRPr="00991385">
        <w:rPr>
          <w:rFonts w:eastAsia="Calibri"/>
          <w:sz w:val="27"/>
          <w:szCs w:val="27"/>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991385" w:rsidRPr="00991385" w:rsidRDefault="00991385" w:rsidP="00991385">
      <w:pPr>
        <w:spacing w:after="120" w:line="240" w:lineRule="atLeast"/>
        <w:jc w:val="center"/>
        <w:rPr>
          <w:rFonts w:eastAsia="Calibri"/>
          <w:b/>
          <w:sz w:val="27"/>
          <w:szCs w:val="27"/>
          <w:lang w:eastAsia="en-US"/>
        </w:rPr>
      </w:pPr>
      <w:r w:rsidRPr="00991385">
        <w:rPr>
          <w:rFonts w:eastAsia="Calibri"/>
          <w:b/>
          <w:sz w:val="27"/>
          <w:szCs w:val="27"/>
          <w:lang w:eastAsia="en-US"/>
        </w:rPr>
        <w:t xml:space="preserve">МО </w:t>
      </w:r>
      <w:proofErr w:type="spellStart"/>
      <w:r w:rsidRPr="00991385">
        <w:rPr>
          <w:rFonts w:eastAsia="Calibri"/>
          <w:b/>
          <w:sz w:val="27"/>
          <w:szCs w:val="27"/>
          <w:lang w:eastAsia="en-US"/>
        </w:rPr>
        <w:t>Светогорское</w:t>
      </w:r>
      <w:proofErr w:type="spellEnd"/>
      <w:r w:rsidRPr="00991385">
        <w:rPr>
          <w:rFonts w:eastAsia="Calibri"/>
          <w:b/>
          <w:sz w:val="27"/>
          <w:szCs w:val="27"/>
          <w:lang w:eastAsia="en-US"/>
        </w:rPr>
        <w:t xml:space="preserve"> городское поселение Выборгского района Ленинградской области </w:t>
      </w:r>
    </w:p>
    <w:p w:rsidR="00991385" w:rsidRPr="00991385" w:rsidRDefault="00991385" w:rsidP="00991385">
      <w:pPr>
        <w:spacing w:after="120" w:line="240" w:lineRule="atLeast"/>
        <w:jc w:val="center"/>
        <w:rPr>
          <w:rFonts w:eastAsia="Calibri"/>
          <w:sz w:val="27"/>
          <w:szCs w:val="27"/>
          <w:lang w:eastAsia="en-US"/>
        </w:rPr>
      </w:pPr>
      <w:r w:rsidRPr="00991385">
        <w:rPr>
          <w:rFonts w:eastAsia="Calibri"/>
          <w:sz w:val="27"/>
          <w:szCs w:val="27"/>
          <w:lang w:eastAsia="en-US"/>
        </w:rPr>
        <w:t>адреса МКД:</w:t>
      </w:r>
    </w:p>
    <w:p w:rsidR="00991385" w:rsidRPr="00991385" w:rsidRDefault="00991385" w:rsidP="00991385">
      <w:pPr>
        <w:spacing w:after="120" w:line="240" w:lineRule="atLeast"/>
        <w:jc w:val="center"/>
        <w:rPr>
          <w:rFonts w:eastAsia="Calibri"/>
          <w:sz w:val="27"/>
          <w:szCs w:val="27"/>
          <w:lang w:eastAsia="en-US"/>
        </w:rPr>
      </w:pPr>
      <w:r w:rsidRPr="00991385">
        <w:rPr>
          <w:rFonts w:eastAsia="Calibri"/>
          <w:sz w:val="27"/>
          <w:szCs w:val="27"/>
          <w:lang w:eastAsia="en-US"/>
        </w:rPr>
        <w:t>счет РО</w:t>
      </w:r>
    </w:p>
    <w:tbl>
      <w:tblPr>
        <w:tblStyle w:val="4"/>
        <w:tblW w:w="14020" w:type="dxa"/>
        <w:tblLook w:val="04A0" w:firstRow="1" w:lastRow="0" w:firstColumn="1" w:lastColumn="0" w:noHBand="0" w:noVBand="1"/>
      </w:tblPr>
      <w:tblGrid>
        <w:gridCol w:w="660"/>
        <w:gridCol w:w="11526"/>
        <w:gridCol w:w="1834"/>
      </w:tblGrid>
      <w:tr w:rsidR="00991385" w:rsidRPr="00991385" w:rsidTr="001C0DD3">
        <w:tc>
          <w:tcPr>
            <w:tcW w:w="660" w:type="dxa"/>
          </w:tcPr>
          <w:p w:rsidR="00991385" w:rsidRPr="00991385" w:rsidRDefault="00991385" w:rsidP="00991385">
            <w:pPr>
              <w:spacing w:after="120" w:line="240" w:lineRule="atLeast"/>
              <w:jc w:val="center"/>
              <w:rPr>
                <w:rFonts w:ascii="Times New Roman" w:hAnsi="Times New Roman"/>
                <w:sz w:val="27"/>
                <w:szCs w:val="27"/>
              </w:rPr>
            </w:pPr>
            <w:r w:rsidRPr="00991385">
              <w:rPr>
                <w:rFonts w:ascii="Times New Roman" w:hAnsi="Times New Roman"/>
                <w:sz w:val="27"/>
                <w:szCs w:val="27"/>
              </w:rPr>
              <w:t>1.</w:t>
            </w:r>
          </w:p>
          <w:p w:rsidR="00991385" w:rsidRPr="00991385" w:rsidRDefault="00991385" w:rsidP="00991385">
            <w:pPr>
              <w:spacing w:after="120" w:line="240" w:lineRule="atLeast"/>
              <w:jc w:val="center"/>
              <w:rPr>
                <w:rFonts w:ascii="Times New Roman" w:hAnsi="Times New Roman"/>
                <w:sz w:val="27"/>
                <w:szCs w:val="27"/>
              </w:rPr>
            </w:pPr>
          </w:p>
        </w:tc>
        <w:tc>
          <w:tcPr>
            <w:tcW w:w="11526"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Выборгский район, </w:t>
            </w:r>
            <w:proofErr w:type="spellStart"/>
            <w:r w:rsidRPr="00991385">
              <w:rPr>
                <w:rFonts w:ascii="Times New Roman" w:hAnsi="Times New Roman"/>
                <w:sz w:val="27"/>
                <w:szCs w:val="27"/>
              </w:rPr>
              <w:t>д.Лосево</w:t>
            </w:r>
            <w:proofErr w:type="spellEnd"/>
            <w:r w:rsidRPr="00991385">
              <w:rPr>
                <w:rFonts w:ascii="Times New Roman" w:hAnsi="Times New Roman"/>
                <w:sz w:val="27"/>
                <w:szCs w:val="27"/>
              </w:rPr>
              <w:t xml:space="preserve">, </w:t>
            </w:r>
            <w:proofErr w:type="spellStart"/>
            <w:r w:rsidRPr="00991385">
              <w:rPr>
                <w:rFonts w:ascii="Times New Roman" w:hAnsi="Times New Roman"/>
                <w:sz w:val="27"/>
                <w:szCs w:val="27"/>
              </w:rPr>
              <w:t>ул.Новая</w:t>
            </w:r>
            <w:proofErr w:type="spellEnd"/>
            <w:r w:rsidRPr="00991385">
              <w:rPr>
                <w:rFonts w:ascii="Times New Roman" w:hAnsi="Times New Roman"/>
                <w:sz w:val="27"/>
                <w:szCs w:val="27"/>
              </w:rPr>
              <w:t xml:space="preserve">, д.2 - перенос срока капитального ремонта </w:t>
            </w:r>
            <w:proofErr w:type="gramStart"/>
            <w:r w:rsidRPr="00991385">
              <w:rPr>
                <w:rFonts w:ascii="Times New Roman" w:hAnsi="Times New Roman"/>
                <w:sz w:val="27"/>
                <w:szCs w:val="27"/>
              </w:rPr>
              <w:t>крыши  с</w:t>
            </w:r>
            <w:proofErr w:type="gramEnd"/>
            <w:r w:rsidRPr="00991385">
              <w:rPr>
                <w:rFonts w:ascii="Times New Roman" w:hAnsi="Times New Roman"/>
                <w:sz w:val="27"/>
                <w:szCs w:val="27"/>
              </w:rPr>
              <w:t xml:space="preserve"> 2024 года (в новой ред. 2023-2025 годов) на 2019 год </w:t>
            </w:r>
          </w:p>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Дом 1960 </w:t>
            </w:r>
            <w:proofErr w:type="spellStart"/>
            <w:r w:rsidRPr="00991385">
              <w:rPr>
                <w:rFonts w:ascii="Times New Roman" w:hAnsi="Times New Roman"/>
                <w:sz w:val="27"/>
                <w:szCs w:val="27"/>
              </w:rPr>
              <w:t>г.п</w:t>
            </w:r>
            <w:proofErr w:type="spellEnd"/>
            <w:r w:rsidRPr="00991385">
              <w:rPr>
                <w:rFonts w:ascii="Times New Roman" w:hAnsi="Times New Roman"/>
                <w:sz w:val="27"/>
                <w:szCs w:val="27"/>
              </w:rPr>
              <w:t xml:space="preserve">., 2 </w:t>
            </w:r>
            <w:proofErr w:type="gramStart"/>
            <w:r w:rsidRPr="00991385">
              <w:rPr>
                <w:rFonts w:ascii="Times New Roman" w:hAnsi="Times New Roman"/>
                <w:sz w:val="27"/>
                <w:szCs w:val="27"/>
              </w:rPr>
              <w:t>этажа,  капитальный</w:t>
            </w:r>
            <w:proofErr w:type="gramEnd"/>
            <w:r w:rsidRPr="00991385">
              <w:rPr>
                <w:rFonts w:ascii="Times New Roman" w:hAnsi="Times New Roman"/>
                <w:sz w:val="27"/>
                <w:szCs w:val="27"/>
              </w:rPr>
              <w:t xml:space="preserve"> ремонт не проводился</w:t>
            </w:r>
          </w:p>
        </w:tc>
        <w:tc>
          <w:tcPr>
            <w:tcW w:w="1834" w:type="dxa"/>
          </w:tcPr>
          <w:p w:rsidR="00991385" w:rsidRPr="00991385" w:rsidRDefault="00991385" w:rsidP="00991385">
            <w:pPr>
              <w:jc w:val="both"/>
              <w:rPr>
                <w:rFonts w:ascii="Times New Roman" w:hAnsi="Times New Roman"/>
                <w:sz w:val="20"/>
                <w:szCs w:val="20"/>
              </w:rPr>
            </w:pPr>
            <w:r w:rsidRPr="00991385">
              <w:rPr>
                <w:rFonts w:ascii="Times New Roman" w:hAnsi="Times New Roman"/>
                <w:sz w:val="20"/>
                <w:szCs w:val="20"/>
              </w:rPr>
              <w:t>Отсутствует локальная смета, собираемость не выполнена, что не соответствует п/п 4,5 пункта 3.10.1 Порядка № 625</w:t>
            </w:r>
          </w:p>
        </w:tc>
      </w:tr>
      <w:tr w:rsidR="00991385" w:rsidRPr="00991385" w:rsidTr="001C0DD3">
        <w:tc>
          <w:tcPr>
            <w:tcW w:w="660" w:type="dxa"/>
          </w:tcPr>
          <w:p w:rsidR="00991385" w:rsidRPr="00991385" w:rsidRDefault="00991385" w:rsidP="00991385">
            <w:pPr>
              <w:spacing w:after="120" w:line="240" w:lineRule="atLeast"/>
              <w:jc w:val="center"/>
              <w:rPr>
                <w:rFonts w:ascii="Times New Roman" w:hAnsi="Times New Roman"/>
                <w:sz w:val="27"/>
                <w:szCs w:val="27"/>
              </w:rPr>
            </w:pPr>
            <w:r w:rsidRPr="00991385">
              <w:rPr>
                <w:rFonts w:ascii="Times New Roman" w:hAnsi="Times New Roman"/>
                <w:sz w:val="27"/>
                <w:szCs w:val="27"/>
              </w:rPr>
              <w:t>2.</w:t>
            </w:r>
          </w:p>
          <w:p w:rsidR="00991385" w:rsidRPr="00991385" w:rsidRDefault="00991385" w:rsidP="00991385">
            <w:pPr>
              <w:spacing w:after="120" w:line="240" w:lineRule="atLeast"/>
              <w:jc w:val="center"/>
              <w:rPr>
                <w:rFonts w:ascii="Times New Roman" w:hAnsi="Times New Roman"/>
                <w:sz w:val="27"/>
                <w:szCs w:val="27"/>
              </w:rPr>
            </w:pPr>
          </w:p>
        </w:tc>
        <w:tc>
          <w:tcPr>
            <w:tcW w:w="11526"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Выборгский район, </w:t>
            </w:r>
            <w:proofErr w:type="spellStart"/>
            <w:proofErr w:type="gramStart"/>
            <w:r w:rsidRPr="00991385">
              <w:rPr>
                <w:rFonts w:ascii="Times New Roman" w:hAnsi="Times New Roman"/>
                <w:sz w:val="27"/>
                <w:szCs w:val="27"/>
              </w:rPr>
              <w:t>пгт.Лесогорский</w:t>
            </w:r>
            <w:proofErr w:type="spellEnd"/>
            <w:proofErr w:type="gramEnd"/>
            <w:r w:rsidRPr="00991385">
              <w:rPr>
                <w:rFonts w:ascii="Times New Roman" w:hAnsi="Times New Roman"/>
                <w:sz w:val="27"/>
                <w:szCs w:val="27"/>
              </w:rPr>
              <w:t xml:space="preserve">, </w:t>
            </w:r>
            <w:proofErr w:type="spellStart"/>
            <w:r w:rsidRPr="00991385">
              <w:rPr>
                <w:rFonts w:ascii="Times New Roman" w:hAnsi="Times New Roman"/>
                <w:sz w:val="27"/>
                <w:szCs w:val="27"/>
              </w:rPr>
              <w:t>ул.Октябрьская</w:t>
            </w:r>
            <w:proofErr w:type="spellEnd"/>
            <w:r w:rsidRPr="00991385">
              <w:rPr>
                <w:rFonts w:ascii="Times New Roman" w:hAnsi="Times New Roman"/>
                <w:sz w:val="27"/>
                <w:szCs w:val="27"/>
              </w:rPr>
              <w:t xml:space="preserve">, д.8- перенос срока капитального ремонта крыши   с 2024 года ( в новой ред. 2023-2025 годов) на 2019 год </w:t>
            </w:r>
          </w:p>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Дом 1960 </w:t>
            </w:r>
            <w:proofErr w:type="spellStart"/>
            <w:r w:rsidRPr="00991385">
              <w:rPr>
                <w:rFonts w:ascii="Times New Roman" w:hAnsi="Times New Roman"/>
                <w:sz w:val="27"/>
                <w:szCs w:val="27"/>
              </w:rPr>
              <w:t>г.п</w:t>
            </w:r>
            <w:proofErr w:type="spellEnd"/>
            <w:r w:rsidRPr="00991385">
              <w:rPr>
                <w:rFonts w:ascii="Times New Roman" w:hAnsi="Times New Roman"/>
                <w:sz w:val="27"/>
                <w:szCs w:val="27"/>
              </w:rPr>
              <w:t xml:space="preserve">., 2 </w:t>
            </w:r>
            <w:proofErr w:type="gramStart"/>
            <w:r w:rsidRPr="00991385">
              <w:rPr>
                <w:rFonts w:ascii="Times New Roman" w:hAnsi="Times New Roman"/>
                <w:sz w:val="27"/>
                <w:szCs w:val="27"/>
              </w:rPr>
              <w:t>этажа,  капитальный</w:t>
            </w:r>
            <w:proofErr w:type="gramEnd"/>
            <w:r w:rsidRPr="00991385">
              <w:rPr>
                <w:rFonts w:ascii="Times New Roman" w:hAnsi="Times New Roman"/>
                <w:sz w:val="27"/>
                <w:szCs w:val="27"/>
              </w:rPr>
              <w:t xml:space="preserve"> ремонт не проводился</w:t>
            </w:r>
          </w:p>
        </w:tc>
        <w:tc>
          <w:tcPr>
            <w:tcW w:w="1834" w:type="dxa"/>
          </w:tcPr>
          <w:p w:rsidR="00991385" w:rsidRPr="00991385" w:rsidRDefault="00991385" w:rsidP="00991385">
            <w:pPr>
              <w:jc w:val="both"/>
              <w:rPr>
                <w:rFonts w:ascii="Times New Roman" w:hAnsi="Times New Roman"/>
                <w:sz w:val="20"/>
                <w:szCs w:val="20"/>
              </w:rPr>
            </w:pPr>
            <w:r w:rsidRPr="00991385">
              <w:rPr>
                <w:rFonts w:ascii="Times New Roman" w:hAnsi="Times New Roman"/>
                <w:sz w:val="20"/>
                <w:szCs w:val="20"/>
              </w:rPr>
              <w:t>Отсутствует локальная смета, что не соответствует п/п 5 п. 3.10.1 Порядка № 625</w:t>
            </w:r>
          </w:p>
        </w:tc>
      </w:tr>
      <w:tr w:rsidR="00991385" w:rsidRPr="00991385" w:rsidTr="001C0DD3">
        <w:tc>
          <w:tcPr>
            <w:tcW w:w="660" w:type="dxa"/>
          </w:tcPr>
          <w:p w:rsidR="00991385" w:rsidRPr="00991385" w:rsidRDefault="00991385" w:rsidP="00991385">
            <w:pPr>
              <w:spacing w:after="120" w:line="240" w:lineRule="atLeast"/>
              <w:jc w:val="center"/>
              <w:rPr>
                <w:rFonts w:ascii="Times New Roman" w:hAnsi="Times New Roman"/>
                <w:sz w:val="27"/>
                <w:szCs w:val="27"/>
              </w:rPr>
            </w:pPr>
            <w:r w:rsidRPr="00991385">
              <w:rPr>
                <w:rFonts w:ascii="Times New Roman" w:hAnsi="Times New Roman"/>
                <w:sz w:val="27"/>
                <w:szCs w:val="27"/>
              </w:rPr>
              <w:t>3.</w:t>
            </w:r>
          </w:p>
        </w:tc>
        <w:tc>
          <w:tcPr>
            <w:tcW w:w="11526"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Выборгский район, </w:t>
            </w:r>
            <w:proofErr w:type="spellStart"/>
            <w:r w:rsidRPr="00991385">
              <w:rPr>
                <w:rFonts w:ascii="Times New Roman" w:hAnsi="Times New Roman"/>
                <w:sz w:val="27"/>
                <w:szCs w:val="27"/>
              </w:rPr>
              <w:t>г.Светогорск</w:t>
            </w:r>
            <w:proofErr w:type="spellEnd"/>
            <w:r w:rsidRPr="00991385">
              <w:rPr>
                <w:rFonts w:ascii="Times New Roman" w:hAnsi="Times New Roman"/>
                <w:sz w:val="27"/>
                <w:szCs w:val="27"/>
              </w:rPr>
              <w:t xml:space="preserve">, </w:t>
            </w:r>
            <w:proofErr w:type="spellStart"/>
            <w:r w:rsidRPr="00991385">
              <w:rPr>
                <w:rFonts w:ascii="Times New Roman" w:hAnsi="Times New Roman"/>
                <w:sz w:val="27"/>
                <w:szCs w:val="27"/>
              </w:rPr>
              <w:t>ул.Кирова</w:t>
            </w:r>
            <w:proofErr w:type="spellEnd"/>
            <w:r w:rsidRPr="00991385">
              <w:rPr>
                <w:rFonts w:ascii="Times New Roman" w:hAnsi="Times New Roman"/>
                <w:sz w:val="27"/>
                <w:szCs w:val="27"/>
              </w:rPr>
              <w:t xml:space="preserve">, д.1- перенос срока капитального ремонта крыши, фасада с периода 2030-2032 (в новой ред.2029-2031 годов) на период 2019-2020 </w:t>
            </w:r>
          </w:p>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Дом 1982 </w:t>
            </w:r>
            <w:proofErr w:type="spellStart"/>
            <w:r w:rsidRPr="00991385">
              <w:rPr>
                <w:rFonts w:ascii="Times New Roman" w:hAnsi="Times New Roman"/>
                <w:sz w:val="27"/>
                <w:szCs w:val="27"/>
              </w:rPr>
              <w:t>г.п</w:t>
            </w:r>
            <w:proofErr w:type="spellEnd"/>
            <w:r w:rsidRPr="00991385">
              <w:rPr>
                <w:rFonts w:ascii="Times New Roman" w:hAnsi="Times New Roman"/>
                <w:sz w:val="27"/>
                <w:szCs w:val="27"/>
              </w:rPr>
              <w:t xml:space="preserve">., 5 </w:t>
            </w:r>
            <w:proofErr w:type="gramStart"/>
            <w:r w:rsidRPr="00991385">
              <w:rPr>
                <w:rFonts w:ascii="Times New Roman" w:hAnsi="Times New Roman"/>
                <w:sz w:val="27"/>
                <w:szCs w:val="27"/>
              </w:rPr>
              <w:t>этажей,  капитальный</w:t>
            </w:r>
            <w:proofErr w:type="gramEnd"/>
            <w:r w:rsidRPr="00991385">
              <w:rPr>
                <w:rFonts w:ascii="Times New Roman" w:hAnsi="Times New Roman"/>
                <w:sz w:val="27"/>
                <w:szCs w:val="27"/>
              </w:rPr>
              <w:t xml:space="preserve"> ремонт систем ЭС, отопления, ХВС, ГВС, ВО, установка ПУ и УУ, ремонт подвальных помещений - 2018</w:t>
            </w:r>
          </w:p>
        </w:tc>
        <w:tc>
          <w:tcPr>
            <w:tcW w:w="1834" w:type="dxa"/>
          </w:tcPr>
          <w:p w:rsidR="00991385" w:rsidRPr="00991385" w:rsidRDefault="00991385" w:rsidP="00991385">
            <w:pPr>
              <w:jc w:val="both"/>
              <w:rPr>
                <w:rFonts w:ascii="Times New Roman" w:hAnsi="Times New Roman"/>
                <w:sz w:val="20"/>
                <w:szCs w:val="20"/>
              </w:rPr>
            </w:pPr>
            <w:r w:rsidRPr="00991385">
              <w:rPr>
                <w:rFonts w:ascii="Times New Roman" w:hAnsi="Times New Roman"/>
                <w:sz w:val="20"/>
                <w:szCs w:val="20"/>
              </w:rPr>
              <w:t>Отсутствует локальная смета, собираемость не выполнена, что не соответствует п/п 4,5 пункта 3.10.1 Порядка № 625</w:t>
            </w:r>
          </w:p>
        </w:tc>
      </w:tr>
      <w:tr w:rsidR="00991385" w:rsidRPr="00991385" w:rsidTr="001C0DD3">
        <w:tc>
          <w:tcPr>
            <w:tcW w:w="660" w:type="dxa"/>
          </w:tcPr>
          <w:p w:rsidR="00991385" w:rsidRPr="00991385" w:rsidRDefault="00991385" w:rsidP="00991385">
            <w:pPr>
              <w:spacing w:after="120" w:line="240" w:lineRule="atLeast"/>
              <w:jc w:val="center"/>
              <w:rPr>
                <w:rFonts w:ascii="Times New Roman" w:hAnsi="Times New Roman"/>
                <w:sz w:val="27"/>
                <w:szCs w:val="27"/>
              </w:rPr>
            </w:pPr>
            <w:r w:rsidRPr="00991385">
              <w:rPr>
                <w:rFonts w:ascii="Times New Roman" w:hAnsi="Times New Roman"/>
                <w:sz w:val="27"/>
                <w:szCs w:val="27"/>
              </w:rPr>
              <w:t>4.</w:t>
            </w:r>
          </w:p>
        </w:tc>
        <w:tc>
          <w:tcPr>
            <w:tcW w:w="11526"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Выборгский район, </w:t>
            </w:r>
            <w:proofErr w:type="spellStart"/>
            <w:r w:rsidRPr="00991385">
              <w:rPr>
                <w:rFonts w:ascii="Times New Roman" w:hAnsi="Times New Roman"/>
                <w:sz w:val="27"/>
                <w:szCs w:val="27"/>
              </w:rPr>
              <w:t>г.Светогорск</w:t>
            </w:r>
            <w:proofErr w:type="spellEnd"/>
            <w:r w:rsidRPr="00991385">
              <w:rPr>
                <w:rFonts w:ascii="Times New Roman" w:hAnsi="Times New Roman"/>
                <w:sz w:val="27"/>
                <w:szCs w:val="27"/>
              </w:rPr>
              <w:t xml:space="preserve">, </w:t>
            </w:r>
            <w:proofErr w:type="spellStart"/>
            <w:r w:rsidRPr="00991385">
              <w:rPr>
                <w:rFonts w:ascii="Times New Roman" w:hAnsi="Times New Roman"/>
                <w:sz w:val="27"/>
                <w:szCs w:val="27"/>
              </w:rPr>
              <w:t>ул.Красноармейская</w:t>
            </w:r>
            <w:proofErr w:type="spellEnd"/>
            <w:r w:rsidRPr="00991385">
              <w:rPr>
                <w:rFonts w:ascii="Times New Roman" w:hAnsi="Times New Roman"/>
                <w:sz w:val="27"/>
                <w:szCs w:val="27"/>
              </w:rPr>
              <w:t xml:space="preserve">, д.8 – перенос срока капитального ремонта лифтового оборудования с периода 2029-2031 годов на 2019 год  </w:t>
            </w:r>
          </w:p>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Дом 1984 </w:t>
            </w:r>
            <w:proofErr w:type="spellStart"/>
            <w:r w:rsidRPr="00991385">
              <w:rPr>
                <w:rFonts w:ascii="Times New Roman" w:hAnsi="Times New Roman"/>
                <w:sz w:val="27"/>
                <w:szCs w:val="27"/>
              </w:rPr>
              <w:t>г.п</w:t>
            </w:r>
            <w:proofErr w:type="spellEnd"/>
            <w:r w:rsidRPr="00991385">
              <w:rPr>
                <w:rFonts w:ascii="Times New Roman" w:hAnsi="Times New Roman"/>
                <w:sz w:val="27"/>
                <w:szCs w:val="27"/>
              </w:rPr>
              <w:t>., 9 этажей, капитальный ремонт не проводился</w:t>
            </w:r>
          </w:p>
        </w:tc>
        <w:tc>
          <w:tcPr>
            <w:tcW w:w="1834" w:type="dxa"/>
          </w:tcPr>
          <w:p w:rsidR="00991385" w:rsidRPr="00991385" w:rsidRDefault="00991385" w:rsidP="00991385">
            <w:pPr>
              <w:jc w:val="both"/>
              <w:rPr>
                <w:rFonts w:ascii="Times New Roman" w:hAnsi="Times New Roman"/>
                <w:sz w:val="27"/>
                <w:szCs w:val="27"/>
              </w:rPr>
            </w:pPr>
            <w:r w:rsidRPr="00991385">
              <w:rPr>
                <w:rFonts w:ascii="Times New Roman" w:hAnsi="Times New Roman"/>
                <w:sz w:val="20"/>
                <w:szCs w:val="20"/>
              </w:rPr>
              <w:t>Собираемость не выполнена, что не соответствует п/п 4 пункта 3.10.1 Порядка № 625</w:t>
            </w:r>
          </w:p>
          <w:p w:rsidR="00991385" w:rsidRPr="00991385" w:rsidRDefault="00991385" w:rsidP="00991385">
            <w:pPr>
              <w:jc w:val="both"/>
              <w:rPr>
                <w:rFonts w:ascii="Times New Roman" w:hAnsi="Times New Roman"/>
                <w:sz w:val="27"/>
                <w:szCs w:val="27"/>
              </w:rPr>
            </w:pPr>
          </w:p>
        </w:tc>
      </w:tr>
      <w:tr w:rsidR="00991385" w:rsidRPr="00991385" w:rsidTr="001C0DD3">
        <w:tc>
          <w:tcPr>
            <w:tcW w:w="660" w:type="dxa"/>
          </w:tcPr>
          <w:p w:rsidR="00991385" w:rsidRPr="00991385" w:rsidRDefault="00991385" w:rsidP="00991385">
            <w:pPr>
              <w:spacing w:after="120" w:line="240" w:lineRule="atLeast"/>
              <w:jc w:val="center"/>
              <w:rPr>
                <w:rFonts w:ascii="Times New Roman" w:hAnsi="Times New Roman"/>
                <w:sz w:val="27"/>
                <w:szCs w:val="27"/>
              </w:rPr>
            </w:pPr>
            <w:r w:rsidRPr="00991385">
              <w:rPr>
                <w:rFonts w:ascii="Times New Roman" w:hAnsi="Times New Roman"/>
                <w:sz w:val="27"/>
                <w:szCs w:val="27"/>
              </w:rPr>
              <w:t>5.</w:t>
            </w:r>
          </w:p>
        </w:tc>
        <w:tc>
          <w:tcPr>
            <w:tcW w:w="11526"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Выборгский район, </w:t>
            </w:r>
            <w:proofErr w:type="spellStart"/>
            <w:r w:rsidRPr="00991385">
              <w:rPr>
                <w:rFonts w:ascii="Times New Roman" w:hAnsi="Times New Roman"/>
                <w:sz w:val="27"/>
                <w:szCs w:val="27"/>
              </w:rPr>
              <w:t>г.Светогорск</w:t>
            </w:r>
            <w:proofErr w:type="spellEnd"/>
            <w:r w:rsidRPr="00991385">
              <w:rPr>
                <w:rFonts w:ascii="Times New Roman" w:hAnsi="Times New Roman"/>
                <w:sz w:val="27"/>
                <w:szCs w:val="27"/>
              </w:rPr>
              <w:t xml:space="preserve">, </w:t>
            </w:r>
            <w:proofErr w:type="spellStart"/>
            <w:r w:rsidRPr="00991385">
              <w:rPr>
                <w:rFonts w:ascii="Times New Roman" w:hAnsi="Times New Roman"/>
                <w:sz w:val="27"/>
                <w:szCs w:val="27"/>
              </w:rPr>
              <w:t>ул.Красноармейская</w:t>
            </w:r>
            <w:proofErr w:type="spellEnd"/>
            <w:r w:rsidRPr="00991385">
              <w:rPr>
                <w:rFonts w:ascii="Times New Roman" w:hAnsi="Times New Roman"/>
                <w:sz w:val="27"/>
                <w:szCs w:val="27"/>
              </w:rPr>
              <w:t xml:space="preserve">, д.32 – перенос срока капитального ремонта лифтового оборудования с периода 2029-2031 годов на 2019 год  </w:t>
            </w:r>
          </w:p>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Дом 1983 </w:t>
            </w:r>
            <w:proofErr w:type="spellStart"/>
            <w:r w:rsidRPr="00991385">
              <w:rPr>
                <w:rFonts w:ascii="Times New Roman" w:hAnsi="Times New Roman"/>
                <w:sz w:val="27"/>
                <w:szCs w:val="27"/>
              </w:rPr>
              <w:t>г.п</w:t>
            </w:r>
            <w:proofErr w:type="spellEnd"/>
            <w:r w:rsidRPr="00991385">
              <w:rPr>
                <w:rFonts w:ascii="Times New Roman" w:hAnsi="Times New Roman"/>
                <w:sz w:val="27"/>
                <w:szCs w:val="27"/>
              </w:rPr>
              <w:t>., 9 этажей, капитальный ремонт не проводился</w:t>
            </w:r>
          </w:p>
        </w:tc>
        <w:tc>
          <w:tcPr>
            <w:tcW w:w="1834" w:type="dxa"/>
          </w:tcPr>
          <w:p w:rsidR="00991385" w:rsidRPr="00991385" w:rsidRDefault="00991385" w:rsidP="00991385">
            <w:pPr>
              <w:jc w:val="both"/>
              <w:rPr>
                <w:rFonts w:ascii="Times New Roman" w:hAnsi="Times New Roman"/>
                <w:sz w:val="27"/>
                <w:szCs w:val="27"/>
              </w:rPr>
            </w:pPr>
            <w:r w:rsidRPr="00991385">
              <w:rPr>
                <w:rFonts w:ascii="Times New Roman" w:hAnsi="Times New Roman"/>
                <w:sz w:val="20"/>
                <w:szCs w:val="20"/>
              </w:rPr>
              <w:t>Собираемость не выполнена, что не соответствует п/п 4,5 пункта 3.10.1 Порядка № 625</w:t>
            </w:r>
          </w:p>
          <w:p w:rsidR="00991385" w:rsidRPr="00991385" w:rsidRDefault="00991385" w:rsidP="00991385">
            <w:pPr>
              <w:jc w:val="both"/>
              <w:rPr>
                <w:rFonts w:ascii="Times New Roman" w:hAnsi="Times New Roman"/>
                <w:sz w:val="27"/>
                <w:szCs w:val="27"/>
              </w:rPr>
            </w:pPr>
          </w:p>
        </w:tc>
      </w:tr>
    </w:tbl>
    <w:p w:rsidR="00991385" w:rsidRPr="00991385" w:rsidRDefault="00991385" w:rsidP="00991385">
      <w:pPr>
        <w:spacing w:after="120" w:line="240" w:lineRule="atLeast"/>
        <w:jc w:val="center"/>
        <w:rPr>
          <w:rFonts w:eastAsia="Calibri"/>
          <w:sz w:val="27"/>
          <w:szCs w:val="27"/>
          <w:lang w:eastAsia="en-US"/>
        </w:rPr>
      </w:pPr>
    </w:p>
    <w:tbl>
      <w:tblPr>
        <w:tblStyle w:val="4"/>
        <w:tblW w:w="0" w:type="auto"/>
        <w:tblLook w:val="04A0" w:firstRow="1" w:lastRow="0" w:firstColumn="1" w:lastColumn="0" w:noHBand="0" w:noVBand="1"/>
      </w:tblPr>
      <w:tblGrid>
        <w:gridCol w:w="11335"/>
        <w:gridCol w:w="3225"/>
      </w:tblGrid>
      <w:tr w:rsidR="00991385" w:rsidRPr="00991385" w:rsidTr="001C0DD3">
        <w:trPr>
          <w:trHeight w:val="864"/>
        </w:trPr>
        <w:tc>
          <w:tcPr>
            <w:tcW w:w="14560" w:type="dxa"/>
            <w:gridSpan w:val="2"/>
          </w:tcPr>
          <w:p w:rsidR="00991385" w:rsidRPr="00991385" w:rsidRDefault="00991385" w:rsidP="00991385">
            <w:pPr>
              <w:autoSpaceDE w:val="0"/>
              <w:autoSpaceDN w:val="0"/>
              <w:adjustRightInd w:val="0"/>
              <w:ind w:firstLine="540"/>
              <w:jc w:val="both"/>
              <w:rPr>
                <w:rFonts w:ascii="Times New Roman" w:hAnsi="Times New Roman"/>
                <w:b/>
                <w:sz w:val="27"/>
                <w:szCs w:val="27"/>
              </w:rPr>
            </w:pPr>
            <w:r w:rsidRPr="00991385">
              <w:rPr>
                <w:rFonts w:ascii="Times New Roman" w:hAnsi="Times New Roman"/>
                <w:b/>
                <w:sz w:val="27"/>
                <w:szCs w:val="27"/>
              </w:rPr>
              <w:t>В случае формирования фонда капитального ремонта на счете регионального оператора</w:t>
            </w:r>
          </w:p>
          <w:p w:rsidR="00991385" w:rsidRPr="00991385" w:rsidRDefault="00991385" w:rsidP="00991385">
            <w:pPr>
              <w:rPr>
                <w:rFonts w:ascii="Times New Roman" w:hAnsi="Times New Roman"/>
                <w:b/>
                <w:sz w:val="27"/>
                <w:szCs w:val="27"/>
              </w:rPr>
            </w:pPr>
          </w:p>
        </w:tc>
      </w:tr>
      <w:tr w:rsidR="00991385" w:rsidRPr="00991385" w:rsidTr="001C0DD3">
        <w:trPr>
          <w:trHeight w:val="864"/>
        </w:trPr>
        <w:tc>
          <w:tcPr>
            <w:tcW w:w="11335" w:type="dxa"/>
          </w:tcPr>
          <w:p w:rsidR="00991385" w:rsidRPr="00991385" w:rsidRDefault="00991385" w:rsidP="00991385">
            <w:pPr>
              <w:autoSpaceDE w:val="0"/>
              <w:autoSpaceDN w:val="0"/>
              <w:adjustRightInd w:val="0"/>
              <w:ind w:firstLine="540"/>
              <w:jc w:val="both"/>
              <w:rPr>
                <w:rFonts w:ascii="Times New Roman" w:hAnsi="Times New Roman"/>
                <w:b/>
                <w:sz w:val="27"/>
                <w:szCs w:val="27"/>
              </w:rPr>
            </w:pPr>
            <w:r w:rsidRPr="00991385">
              <w:rPr>
                <w:rFonts w:ascii="Times New Roman" w:hAnsi="Times New Roman"/>
                <w:b/>
                <w:sz w:val="27"/>
                <w:szCs w:val="27"/>
              </w:rPr>
              <w:t xml:space="preserve">Документы, требуемые в соответствии с Порядком </w:t>
            </w:r>
            <w:r w:rsidRPr="0099138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25" w:type="dxa"/>
          </w:tcPr>
          <w:p w:rsidR="00991385" w:rsidRPr="00991385" w:rsidRDefault="00991385" w:rsidP="00991385">
            <w:pPr>
              <w:rPr>
                <w:rFonts w:ascii="Times New Roman" w:hAnsi="Times New Roman"/>
                <w:b/>
                <w:sz w:val="27"/>
                <w:szCs w:val="27"/>
              </w:rPr>
            </w:pPr>
            <w:r w:rsidRPr="00991385">
              <w:rPr>
                <w:rFonts w:ascii="Times New Roman" w:hAnsi="Times New Roman"/>
                <w:b/>
                <w:sz w:val="27"/>
                <w:szCs w:val="27"/>
              </w:rPr>
              <w:t>Фактическое наличие</w:t>
            </w:r>
          </w:p>
        </w:tc>
      </w:tr>
      <w:tr w:rsidR="00991385" w:rsidRPr="00991385" w:rsidTr="001C0DD3">
        <w:tc>
          <w:tcPr>
            <w:tcW w:w="11335" w:type="dxa"/>
          </w:tcPr>
          <w:p w:rsidR="00991385" w:rsidRPr="00991385" w:rsidRDefault="00991385" w:rsidP="00991385">
            <w:pPr>
              <w:autoSpaceDE w:val="0"/>
              <w:autoSpaceDN w:val="0"/>
              <w:adjustRightInd w:val="0"/>
              <w:jc w:val="both"/>
              <w:rPr>
                <w:rFonts w:ascii="Times New Roman" w:hAnsi="Times New Roman"/>
                <w:sz w:val="27"/>
                <w:szCs w:val="27"/>
              </w:rPr>
            </w:pPr>
            <w:r w:rsidRPr="00991385">
              <w:rPr>
                <w:rFonts w:ascii="Times New Roman" w:hAnsi="Times New Roman"/>
                <w:sz w:val="27"/>
                <w:szCs w:val="27"/>
              </w:rPr>
              <w:t>заявление (пункт 3.2 Порядка)</w:t>
            </w:r>
          </w:p>
        </w:tc>
        <w:tc>
          <w:tcPr>
            <w:tcW w:w="3225"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 xml:space="preserve">В наличии </w:t>
            </w:r>
          </w:p>
        </w:tc>
      </w:tr>
      <w:tr w:rsidR="00991385" w:rsidRPr="00991385" w:rsidTr="001C0DD3">
        <w:tc>
          <w:tcPr>
            <w:tcW w:w="11335" w:type="dxa"/>
          </w:tcPr>
          <w:p w:rsidR="00991385" w:rsidRPr="00991385" w:rsidRDefault="00991385" w:rsidP="00991385">
            <w:pPr>
              <w:autoSpaceDE w:val="0"/>
              <w:autoSpaceDN w:val="0"/>
              <w:adjustRightInd w:val="0"/>
              <w:jc w:val="both"/>
              <w:rPr>
                <w:rFonts w:ascii="Times New Roman" w:hAnsi="Times New Roman"/>
                <w:sz w:val="27"/>
                <w:szCs w:val="27"/>
              </w:rPr>
            </w:pPr>
            <w:r w:rsidRPr="00991385">
              <w:rPr>
                <w:rFonts w:ascii="Times New Roman" w:hAnsi="Times New Roman"/>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225"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В наличии</w:t>
            </w:r>
          </w:p>
          <w:p w:rsidR="00991385" w:rsidRPr="00991385" w:rsidRDefault="00991385" w:rsidP="00991385">
            <w:pPr>
              <w:rPr>
                <w:rFonts w:ascii="Times New Roman" w:hAnsi="Times New Roman"/>
                <w:sz w:val="27"/>
                <w:szCs w:val="27"/>
              </w:rPr>
            </w:pPr>
          </w:p>
        </w:tc>
      </w:tr>
      <w:tr w:rsidR="00991385" w:rsidRPr="00991385" w:rsidTr="001C0DD3">
        <w:tc>
          <w:tcPr>
            <w:tcW w:w="11335" w:type="dxa"/>
          </w:tcPr>
          <w:p w:rsidR="00991385" w:rsidRPr="00991385" w:rsidRDefault="00991385" w:rsidP="00991385">
            <w:pPr>
              <w:autoSpaceDE w:val="0"/>
              <w:autoSpaceDN w:val="0"/>
              <w:adjustRightInd w:val="0"/>
              <w:jc w:val="both"/>
              <w:rPr>
                <w:rFonts w:ascii="Times New Roman" w:hAnsi="Times New Roman"/>
                <w:sz w:val="27"/>
                <w:szCs w:val="27"/>
              </w:rPr>
            </w:pPr>
            <w:hyperlink r:id="rId10" w:history="1">
              <w:r w:rsidRPr="00991385">
                <w:rPr>
                  <w:rFonts w:ascii="Times New Roman" w:hAnsi="Times New Roman"/>
                  <w:color w:val="0000FF"/>
                  <w:sz w:val="27"/>
                  <w:szCs w:val="27"/>
                </w:rPr>
                <w:t>сведения</w:t>
              </w:r>
            </w:hyperlink>
            <w:r w:rsidRPr="00991385">
              <w:rPr>
                <w:rFonts w:ascii="Times New Roman" w:hAnsi="Times New Roman"/>
                <w:sz w:val="27"/>
                <w:szCs w:val="27"/>
              </w:rPr>
              <w:t xml:space="preserve"> по форме согласно приложению 6 к Порядку (подпункт 2 пункта 3.10.1 Порядка)</w:t>
            </w:r>
          </w:p>
          <w:p w:rsidR="00991385" w:rsidRPr="00991385" w:rsidRDefault="00991385" w:rsidP="00991385">
            <w:pPr>
              <w:rPr>
                <w:rFonts w:ascii="Times New Roman" w:hAnsi="Times New Roman"/>
                <w:sz w:val="27"/>
                <w:szCs w:val="27"/>
              </w:rPr>
            </w:pPr>
          </w:p>
        </w:tc>
        <w:tc>
          <w:tcPr>
            <w:tcW w:w="3225" w:type="dxa"/>
          </w:tcPr>
          <w:p w:rsidR="00991385" w:rsidRPr="00991385" w:rsidRDefault="00991385" w:rsidP="00991385">
            <w:pPr>
              <w:jc w:val="both"/>
              <w:rPr>
                <w:rFonts w:ascii="Times New Roman" w:hAnsi="Times New Roman"/>
                <w:sz w:val="27"/>
                <w:szCs w:val="27"/>
              </w:rPr>
            </w:pPr>
            <w:r w:rsidRPr="00991385">
              <w:rPr>
                <w:rFonts w:ascii="Times New Roman" w:hAnsi="Times New Roman"/>
                <w:sz w:val="27"/>
                <w:szCs w:val="27"/>
              </w:rPr>
              <w:t>В наличии</w:t>
            </w:r>
          </w:p>
        </w:tc>
      </w:tr>
      <w:tr w:rsidR="00991385" w:rsidRPr="00991385" w:rsidTr="001C0DD3">
        <w:tc>
          <w:tcPr>
            <w:tcW w:w="11335" w:type="dxa"/>
          </w:tcPr>
          <w:p w:rsidR="00991385" w:rsidRPr="00991385" w:rsidRDefault="00991385" w:rsidP="00991385">
            <w:pPr>
              <w:autoSpaceDE w:val="0"/>
              <w:autoSpaceDN w:val="0"/>
              <w:adjustRightInd w:val="0"/>
              <w:jc w:val="both"/>
              <w:rPr>
                <w:rFonts w:ascii="Times New Roman" w:hAnsi="Times New Roman"/>
                <w:sz w:val="27"/>
                <w:szCs w:val="27"/>
              </w:rPr>
            </w:pPr>
            <w:r w:rsidRPr="00991385">
              <w:rPr>
                <w:rFonts w:ascii="Times New Roman" w:hAnsi="Times New Roman"/>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1" w:history="1">
              <w:r w:rsidRPr="00991385">
                <w:rPr>
                  <w:rFonts w:ascii="Times New Roman" w:hAnsi="Times New Roman"/>
                  <w:color w:val="0000FF"/>
                  <w:sz w:val="27"/>
                  <w:szCs w:val="27"/>
                </w:rPr>
                <w:t>пунктом 3.2</w:t>
              </w:r>
            </w:hyperlink>
            <w:r w:rsidRPr="00991385">
              <w:rPr>
                <w:rFonts w:ascii="Times New Roman" w:hAnsi="Times New Roman"/>
                <w:sz w:val="27"/>
                <w:szCs w:val="27"/>
              </w:rPr>
              <w:t xml:space="preserve"> Порядка (подпункт 3 пункта 3.10.1 Порядка)</w:t>
            </w:r>
          </w:p>
          <w:p w:rsidR="00991385" w:rsidRPr="00991385" w:rsidRDefault="00991385" w:rsidP="00991385">
            <w:pPr>
              <w:autoSpaceDE w:val="0"/>
              <w:autoSpaceDN w:val="0"/>
              <w:adjustRightInd w:val="0"/>
              <w:jc w:val="both"/>
              <w:rPr>
                <w:rFonts w:ascii="Times New Roman" w:hAnsi="Times New Roman"/>
                <w:sz w:val="27"/>
                <w:szCs w:val="27"/>
              </w:rPr>
            </w:pPr>
          </w:p>
        </w:tc>
        <w:tc>
          <w:tcPr>
            <w:tcW w:w="3225" w:type="dxa"/>
          </w:tcPr>
          <w:p w:rsidR="00991385" w:rsidRPr="00991385" w:rsidRDefault="00991385" w:rsidP="00991385">
            <w:pPr>
              <w:jc w:val="both"/>
              <w:rPr>
                <w:rFonts w:ascii="Times New Roman" w:hAnsi="Times New Roman"/>
                <w:sz w:val="27"/>
                <w:szCs w:val="27"/>
              </w:rPr>
            </w:pPr>
            <w:r w:rsidRPr="00991385">
              <w:rPr>
                <w:rFonts w:ascii="Times New Roman" w:hAnsi="Times New Roman"/>
                <w:sz w:val="27"/>
                <w:szCs w:val="27"/>
              </w:rPr>
              <w:t>По домам 1-3 в наличии,</w:t>
            </w:r>
          </w:p>
          <w:p w:rsidR="00991385" w:rsidRPr="00991385" w:rsidRDefault="00991385" w:rsidP="00991385">
            <w:pPr>
              <w:jc w:val="both"/>
              <w:rPr>
                <w:rFonts w:ascii="Times New Roman" w:hAnsi="Times New Roman"/>
                <w:sz w:val="27"/>
                <w:szCs w:val="27"/>
              </w:rPr>
            </w:pPr>
            <w:r w:rsidRPr="00991385">
              <w:rPr>
                <w:rFonts w:ascii="Times New Roman" w:hAnsi="Times New Roman"/>
                <w:sz w:val="27"/>
                <w:szCs w:val="27"/>
              </w:rPr>
              <w:t>отсутствуют по домам 4-5 представлены паспорта лифтов</w:t>
            </w:r>
          </w:p>
        </w:tc>
      </w:tr>
      <w:tr w:rsidR="00991385" w:rsidRPr="00991385" w:rsidTr="001C0DD3">
        <w:tc>
          <w:tcPr>
            <w:tcW w:w="11335" w:type="dxa"/>
          </w:tcPr>
          <w:p w:rsidR="00991385" w:rsidRPr="00991385" w:rsidRDefault="00991385" w:rsidP="00991385">
            <w:pPr>
              <w:autoSpaceDE w:val="0"/>
              <w:autoSpaceDN w:val="0"/>
              <w:adjustRightInd w:val="0"/>
              <w:jc w:val="both"/>
              <w:rPr>
                <w:rFonts w:ascii="Times New Roman" w:hAnsi="Times New Roman"/>
                <w:sz w:val="27"/>
                <w:szCs w:val="27"/>
              </w:rPr>
            </w:pPr>
            <w:r w:rsidRPr="00991385">
              <w:rPr>
                <w:rFonts w:ascii="Times New Roman" w:hAnsi="Times New Roman"/>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991385" w:rsidRPr="00991385" w:rsidRDefault="00991385" w:rsidP="00991385">
            <w:pPr>
              <w:autoSpaceDE w:val="0"/>
              <w:autoSpaceDN w:val="0"/>
              <w:adjustRightInd w:val="0"/>
              <w:ind w:firstLine="539"/>
              <w:jc w:val="both"/>
              <w:rPr>
                <w:rFonts w:ascii="Times New Roman" w:hAnsi="Times New Roman"/>
                <w:sz w:val="27"/>
                <w:szCs w:val="27"/>
              </w:rPr>
            </w:pPr>
          </w:p>
        </w:tc>
        <w:tc>
          <w:tcPr>
            <w:tcW w:w="3225" w:type="dxa"/>
          </w:tcPr>
          <w:p w:rsidR="00991385" w:rsidRPr="00991385" w:rsidRDefault="00991385" w:rsidP="00991385">
            <w:pPr>
              <w:jc w:val="both"/>
              <w:rPr>
                <w:rFonts w:ascii="Times New Roman" w:hAnsi="Times New Roman"/>
                <w:sz w:val="27"/>
                <w:szCs w:val="27"/>
              </w:rPr>
            </w:pPr>
            <w:r w:rsidRPr="00991385">
              <w:rPr>
                <w:rFonts w:ascii="Times New Roman" w:hAnsi="Times New Roman"/>
                <w:sz w:val="27"/>
                <w:szCs w:val="27"/>
              </w:rPr>
              <w:t xml:space="preserve">По </w:t>
            </w:r>
            <w:r w:rsidRPr="00991385">
              <w:rPr>
                <w:rFonts w:ascii="Times New Roman" w:hAnsi="Times New Roman"/>
                <w:b/>
                <w:sz w:val="27"/>
                <w:szCs w:val="27"/>
              </w:rPr>
              <w:t xml:space="preserve">дому </w:t>
            </w:r>
            <w:proofErr w:type="gramStart"/>
            <w:r w:rsidRPr="00991385">
              <w:rPr>
                <w:rFonts w:ascii="Times New Roman" w:hAnsi="Times New Roman"/>
                <w:b/>
                <w:sz w:val="27"/>
                <w:szCs w:val="27"/>
              </w:rPr>
              <w:t>1</w:t>
            </w:r>
            <w:r w:rsidRPr="00991385">
              <w:rPr>
                <w:rFonts w:ascii="Times New Roman" w:hAnsi="Times New Roman"/>
                <w:sz w:val="27"/>
                <w:szCs w:val="27"/>
              </w:rPr>
              <w:t xml:space="preserve">  собираемость</w:t>
            </w:r>
            <w:proofErr w:type="gramEnd"/>
            <w:r w:rsidRPr="00991385">
              <w:rPr>
                <w:rFonts w:ascii="Times New Roman" w:hAnsi="Times New Roman"/>
                <w:sz w:val="27"/>
                <w:szCs w:val="27"/>
              </w:rPr>
              <w:t xml:space="preserve"> с 01.05.2014 по 31.01.2019 по МКД – </w:t>
            </w:r>
            <w:r w:rsidRPr="00991385">
              <w:rPr>
                <w:rFonts w:ascii="Times New Roman" w:hAnsi="Times New Roman"/>
                <w:b/>
                <w:sz w:val="27"/>
                <w:szCs w:val="27"/>
              </w:rPr>
              <w:t>54,53%,</w:t>
            </w:r>
            <w:r w:rsidRPr="00991385">
              <w:rPr>
                <w:rFonts w:ascii="Times New Roman" w:hAnsi="Times New Roman"/>
                <w:sz w:val="27"/>
                <w:szCs w:val="27"/>
              </w:rPr>
              <w:t xml:space="preserve">  </w:t>
            </w:r>
          </w:p>
          <w:p w:rsidR="00991385" w:rsidRPr="00991385" w:rsidRDefault="00991385" w:rsidP="00991385">
            <w:pPr>
              <w:jc w:val="both"/>
              <w:rPr>
                <w:rFonts w:ascii="Times New Roman" w:hAnsi="Times New Roman"/>
                <w:sz w:val="27"/>
                <w:szCs w:val="27"/>
              </w:rPr>
            </w:pPr>
            <w:r w:rsidRPr="00991385">
              <w:rPr>
                <w:rFonts w:ascii="Times New Roman" w:hAnsi="Times New Roman"/>
                <w:b/>
                <w:sz w:val="27"/>
                <w:szCs w:val="27"/>
              </w:rPr>
              <w:t xml:space="preserve">дому </w:t>
            </w:r>
            <w:proofErr w:type="gramStart"/>
            <w:r w:rsidRPr="00991385">
              <w:rPr>
                <w:rFonts w:ascii="Times New Roman" w:hAnsi="Times New Roman"/>
                <w:b/>
                <w:sz w:val="27"/>
                <w:szCs w:val="27"/>
              </w:rPr>
              <w:t>2</w:t>
            </w:r>
            <w:r w:rsidRPr="00991385">
              <w:rPr>
                <w:rFonts w:ascii="Times New Roman" w:hAnsi="Times New Roman"/>
                <w:sz w:val="27"/>
                <w:szCs w:val="27"/>
              </w:rPr>
              <w:t xml:space="preserve">  собираемость</w:t>
            </w:r>
            <w:proofErr w:type="gramEnd"/>
            <w:r w:rsidRPr="00991385">
              <w:rPr>
                <w:rFonts w:ascii="Times New Roman" w:hAnsi="Times New Roman"/>
                <w:sz w:val="27"/>
                <w:szCs w:val="27"/>
              </w:rPr>
              <w:t xml:space="preserve"> с 01.05.2014 по 31.01.2019 по МКД – 98,08</w:t>
            </w:r>
            <w:r w:rsidRPr="00991385">
              <w:rPr>
                <w:rFonts w:ascii="Times New Roman" w:hAnsi="Times New Roman"/>
                <w:b/>
                <w:sz w:val="27"/>
                <w:szCs w:val="27"/>
              </w:rPr>
              <w:t>%,</w:t>
            </w:r>
            <w:r w:rsidRPr="00991385">
              <w:rPr>
                <w:rFonts w:ascii="Times New Roman" w:hAnsi="Times New Roman"/>
                <w:sz w:val="27"/>
                <w:szCs w:val="27"/>
              </w:rPr>
              <w:t xml:space="preserve"> </w:t>
            </w:r>
          </w:p>
          <w:p w:rsidR="00991385" w:rsidRPr="00991385" w:rsidRDefault="00991385" w:rsidP="00991385">
            <w:pPr>
              <w:jc w:val="both"/>
              <w:rPr>
                <w:rFonts w:ascii="Times New Roman" w:hAnsi="Times New Roman"/>
                <w:sz w:val="27"/>
                <w:szCs w:val="27"/>
              </w:rPr>
            </w:pPr>
            <w:r w:rsidRPr="00991385">
              <w:rPr>
                <w:rFonts w:ascii="Times New Roman" w:hAnsi="Times New Roman"/>
                <w:b/>
                <w:sz w:val="27"/>
                <w:szCs w:val="27"/>
              </w:rPr>
              <w:t xml:space="preserve">дому </w:t>
            </w:r>
            <w:proofErr w:type="gramStart"/>
            <w:r w:rsidRPr="00991385">
              <w:rPr>
                <w:rFonts w:ascii="Times New Roman" w:hAnsi="Times New Roman"/>
                <w:b/>
                <w:sz w:val="27"/>
                <w:szCs w:val="27"/>
              </w:rPr>
              <w:t>3</w:t>
            </w:r>
            <w:r w:rsidRPr="00991385">
              <w:rPr>
                <w:rFonts w:ascii="Times New Roman" w:hAnsi="Times New Roman"/>
                <w:sz w:val="27"/>
                <w:szCs w:val="27"/>
              </w:rPr>
              <w:t xml:space="preserve">  собираемость</w:t>
            </w:r>
            <w:proofErr w:type="gramEnd"/>
            <w:r w:rsidRPr="00991385">
              <w:rPr>
                <w:rFonts w:ascii="Times New Roman" w:hAnsi="Times New Roman"/>
                <w:sz w:val="27"/>
                <w:szCs w:val="27"/>
              </w:rPr>
              <w:t xml:space="preserve"> с 01.05.2014 по 31.01.2019 по МКД – </w:t>
            </w:r>
            <w:r w:rsidRPr="00991385">
              <w:rPr>
                <w:rFonts w:ascii="Times New Roman" w:hAnsi="Times New Roman"/>
                <w:b/>
                <w:sz w:val="27"/>
                <w:szCs w:val="27"/>
              </w:rPr>
              <w:t>77,92%,</w:t>
            </w:r>
            <w:r w:rsidRPr="00991385">
              <w:rPr>
                <w:rFonts w:ascii="Times New Roman" w:hAnsi="Times New Roman"/>
                <w:sz w:val="27"/>
                <w:szCs w:val="27"/>
              </w:rPr>
              <w:t xml:space="preserve"> </w:t>
            </w:r>
          </w:p>
          <w:p w:rsidR="00991385" w:rsidRPr="00991385" w:rsidRDefault="00991385" w:rsidP="00991385">
            <w:pPr>
              <w:jc w:val="both"/>
              <w:rPr>
                <w:rFonts w:ascii="Times New Roman" w:hAnsi="Times New Roman"/>
                <w:sz w:val="27"/>
                <w:szCs w:val="27"/>
              </w:rPr>
            </w:pPr>
          </w:p>
          <w:p w:rsidR="00991385" w:rsidRPr="00991385" w:rsidRDefault="00991385" w:rsidP="00991385">
            <w:pPr>
              <w:jc w:val="both"/>
              <w:rPr>
                <w:rFonts w:ascii="Times New Roman" w:hAnsi="Times New Roman"/>
                <w:sz w:val="27"/>
                <w:szCs w:val="27"/>
              </w:rPr>
            </w:pPr>
            <w:r w:rsidRPr="00991385">
              <w:rPr>
                <w:rFonts w:ascii="Times New Roman" w:hAnsi="Times New Roman"/>
                <w:sz w:val="27"/>
                <w:szCs w:val="27"/>
              </w:rPr>
              <w:t xml:space="preserve">АМО – 98,05%, </w:t>
            </w:r>
          </w:p>
          <w:p w:rsidR="00991385" w:rsidRPr="00991385" w:rsidRDefault="00991385" w:rsidP="00991385">
            <w:pPr>
              <w:jc w:val="both"/>
              <w:rPr>
                <w:rFonts w:ascii="Times New Roman" w:hAnsi="Times New Roman"/>
                <w:sz w:val="27"/>
                <w:szCs w:val="27"/>
              </w:rPr>
            </w:pPr>
          </w:p>
          <w:p w:rsidR="00991385" w:rsidRPr="00991385" w:rsidRDefault="00991385" w:rsidP="00991385">
            <w:pPr>
              <w:jc w:val="both"/>
              <w:rPr>
                <w:rFonts w:ascii="Times New Roman" w:hAnsi="Times New Roman"/>
                <w:b/>
                <w:sz w:val="27"/>
                <w:szCs w:val="27"/>
              </w:rPr>
            </w:pPr>
            <w:r w:rsidRPr="00991385">
              <w:rPr>
                <w:rFonts w:ascii="Times New Roman" w:hAnsi="Times New Roman"/>
                <w:b/>
                <w:sz w:val="27"/>
                <w:szCs w:val="27"/>
              </w:rPr>
              <w:t>По дому 4</w:t>
            </w:r>
            <w:r w:rsidRPr="00991385">
              <w:rPr>
                <w:rFonts w:ascii="Times New Roman" w:hAnsi="Times New Roman"/>
                <w:sz w:val="27"/>
                <w:szCs w:val="27"/>
              </w:rPr>
              <w:t xml:space="preserve"> собираемость с 01.05.2014 по 28.02.2019 </w:t>
            </w:r>
            <w:r w:rsidRPr="00991385">
              <w:rPr>
                <w:rFonts w:ascii="Times New Roman" w:hAnsi="Times New Roman"/>
                <w:b/>
                <w:sz w:val="27"/>
                <w:szCs w:val="27"/>
              </w:rPr>
              <w:t xml:space="preserve">80,31%, </w:t>
            </w:r>
          </w:p>
          <w:p w:rsidR="00991385" w:rsidRPr="00991385" w:rsidRDefault="00991385" w:rsidP="00991385">
            <w:pPr>
              <w:jc w:val="both"/>
              <w:rPr>
                <w:rFonts w:ascii="Times New Roman" w:hAnsi="Times New Roman"/>
                <w:b/>
                <w:sz w:val="27"/>
                <w:szCs w:val="27"/>
              </w:rPr>
            </w:pPr>
            <w:r w:rsidRPr="00991385">
              <w:rPr>
                <w:rFonts w:ascii="Times New Roman" w:hAnsi="Times New Roman"/>
                <w:b/>
                <w:sz w:val="27"/>
                <w:szCs w:val="27"/>
              </w:rPr>
              <w:t>По дому 5</w:t>
            </w:r>
            <w:r w:rsidRPr="00991385">
              <w:rPr>
                <w:rFonts w:ascii="Times New Roman" w:hAnsi="Times New Roman"/>
                <w:sz w:val="27"/>
                <w:szCs w:val="27"/>
              </w:rPr>
              <w:t xml:space="preserve"> – </w:t>
            </w:r>
            <w:r w:rsidRPr="00991385">
              <w:rPr>
                <w:rFonts w:ascii="Times New Roman" w:hAnsi="Times New Roman"/>
                <w:b/>
                <w:sz w:val="27"/>
                <w:szCs w:val="27"/>
              </w:rPr>
              <w:t>78,31%</w:t>
            </w:r>
          </w:p>
          <w:p w:rsidR="00991385" w:rsidRPr="00991385" w:rsidRDefault="00991385" w:rsidP="00991385">
            <w:pPr>
              <w:jc w:val="both"/>
              <w:rPr>
                <w:rFonts w:ascii="Times New Roman" w:hAnsi="Times New Roman"/>
                <w:sz w:val="27"/>
                <w:szCs w:val="27"/>
              </w:rPr>
            </w:pPr>
            <w:r w:rsidRPr="00991385">
              <w:rPr>
                <w:rFonts w:ascii="Times New Roman" w:hAnsi="Times New Roman"/>
                <w:sz w:val="27"/>
                <w:szCs w:val="27"/>
              </w:rPr>
              <w:t>По АМО – 98,08%</w:t>
            </w:r>
          </w:p>
        </w:tc>
      </w:tr>
      <w:tr w:rsidR="00991385" w:rsidRPr="00991385" w:rsidTr="001C0DD3">
        <w:tc>
          <w:tcPr>
            <w:tcW w:w="11335" w:type="dxa"/>
          </w:tcPr>
          <w:p w:rsidR="00991385" w:rsidRPr="00991385" w:rsidRDefault="00991385" w:rsidP="00991385">
            <w:pPr>
              <w:autoSpaceDE w:val="0"/>
              <w:autoSpaceDN w:val="0"/>
              <w:adjustRightInd w:val="0"/>
              <w:jc w:val="both"/>
              <w:rPr>
                <w:rFonts w:ascii="Times New Roman" w:hAnsi="Times New Roman"/>
                <w:sz w:val="27"/>
                <w:szCs w:val="27"/>
              </w:rPr>
            </w:pPr>
            <w:r w:rsidRPr="00991385">
              <w:rPr>
                <w:rFonts w:ascii="Times New Roman" w:hAnsi="Times New Roman"/>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225" w:type="dxa"/>
          </w:tcPr>
          <w:p w:rsidR="00991385" w:rsidRPr="00991385" w:rsidRDefault="00991385" w:rsidP="00991385">
            <w:pPr>
              <w:rPr>
                <w:rFonts w:ascii="Times New Roman" w:hAnsi="Times New Roman"/>
                <w:sz w:val="27"/>
                <w:szCs w:val="27"/>
              </w:rPr>
            </w:pPr>
            <w:r w:rsidRPr="00991385">
              <w:rPr>
                <w:rFonts w:ascii="Times New Roman" w:hAnsi="Times New Roman"/>
                <w:sz w:val="27"/>
                <w:szCs w:val="27"/>
              </w:rPr>
              <w:t>Отсутствуют по домам 1-3,</w:t>
            </w:r>
          </w:p>
          <w:p w:rsidR="00991385" w:rsidRPr="00991385" w:rsidRDefault="00991385" w:rsidP="00991385">
            <w:pPr>
              <w:rPr>
                <w:rFonts w:ascii="Times New Roman" w:hAnsi="Times New Roman"/>
                <w:sz w:val="27"/>
                <w:szCs w:val="27"/>
              </w:rPr>
            </w:pPr>
            <w:r w:rsidRPr="00991385">
              <w:rPr>
                <w:rFonts w:ascii="Times New Roman" w:hAnsi="Times New Roman"/>
                <w:sz w:val="27"/>
                <w:szCs w:val="27"/>
              </w:rPr>
              <w:t>по домам 4-5 в наличии</w:t>
            </w:r>
          </w:p>
        </w:tc>
      </w:tr>
    </w:tbl>
    <w:p w:rsidR="00991385" w:rsidRPr="00991385" w:rsidRDefault="00991385" w:rsidP="00991385">
      <w:pPr>
        <w:spacing w:after="120" w:line="240" w:lineRule="atLeast"/>
        <w:jc w:val="center"/>
        <w:rPr>
          <w:sz w:val="28"/>
          <w:szCs w:val="28"/>
        </w:rPr>
      </w:pPr>
      <w:proofErr w:type="gramStart"/>
      <w:r w:rsidRPr="00991385">
        <w:rPr>
          <w:sz w:val="28"/>
          <w:szCs w:val="28"/>
        </w:rPr>
        <w:t>счет  ССРО</w:t>
      </w:r>
      <w:proofErr w:type="gramEnd"/>
    </w:p>
    <w:tbl>
      <w:tblPr>
        <w:tblStyle w:val="110"/>
        <w:tblW w:w="14312" w:type="dxa"/>
        <w:tblLook w:val="04A0" w:firstRow="1" w:lastRow="0" w:firstColumn="1" w:lastColumn="0" w:noHBand="0" w:noVBand="1"/>
      </w:tblPr>
      <w:tblGrid>
        <w:gridCol w:w="675"/>
        <w:gridCol w:w="11086"/>
        <w:gridCol w:w="2551"/>
      </w:tblGrid>
      <w:tr w:rsidR="00991385" w:rsidRPr="00991385" w:rsidTr="001C0DD3">
        <w:tc>
          <w:tcPr>
            <w:tcW w:w="675" w:type="dxa"/>
          </w:tcPr>
          <w:p w:rsidR="00991385" w:rsidRPr="00991385" w:rsidRDefault="00991385" w:rsidP="00991385">
            <w:pPr>
              <w:spacing w:after="120" w:line="240" w:lineRule="atLeast"/>
              <w:jc w:val="center"/>
              <w:rPr>
                <w:sz w:val="28"/>
                <w:szCs w:val="28"/>
              </w:rPr>
            </w:pPr>
            <w:r w:rsidRPr="00991385">
              <w:rPr>
                <w:sz w:val="28"/>
                <w:szCs w:val="28"/>
              </w:rPr>
              <w:t>1.</w:t>
            </w:r>
          </w:p>
        </w:tc>
        <w:tc>
          <w:tcPr>
            <w:tcW w:w="11086" w:type="dxa"/>
          </w:tcPr>
          <w:p w:rsidR="00991385" w:rsidRPr="00991385" w:rsidRDefault="00991385" w:rsidP="00991385">
            <w:pPr>
              <w:rPr>
                <w:sz w:val="28"/>
                <w:szCs w:val="28"/>
              </w:rPr>
            </w:pPr>
            <w:r w:rsidRPr="00991385">
              <w:rPr>
                <w:sz w:val="28"/>
                <w:szCs w:val="28"/>
              </w:rPr>
              <w:t xml:space="preserve">Выборгский район, г. Светогорск, ул. Красноармейская, д. 22 – перенос срока капитального ремонта лифтов с периода 2030-2032 </w:t>
            </w:r>
            <w:proofErr w:type="gramStart"/>
            <w:r w:rsidRPr="00991385">
              <w:rPr>
                <w:sz w:val="28"/>
                <w:szCs w:val="28"/>
              </w:rPr>
              <w:t>годов  на</w:t>
            </w:r>
            <w:proofErr w:type="gramEnd"/>
            <w:r w:rsidRPr="00991385">
              <w:rPr>
                <w:sz w:val="28"/>
                <w:szCs w:val="28"/>
              </w:rPr>
              <w:t xml:space="preserve"> период 2019-2020 годов (локальная смета на сумму 2038165 руб. на 1 лифт, всего 2)</w:t>
            </w:r>
          </w:p>
          <w:p w:rsidR="00991385" w:rsidRPr="00991385" w:rsidRDefault="00991385" w:rsidP="00991385">
            <w:pPr>
              <w:rPr>
                <w:sz w:val="28"/>
                <w:szCs w:val="28"/>
              </w:rPr>
            </w:pPr>
            <w:r w:rsidRPr="00991385">
              <w:rPr>
                <w:sz w:val="28"/>
                <w:szCs w:val="28"/>
              </w:rPr>
              <w:t xml:space="preserve">Дом 1983 </w:t>
            </w:r>
            <w:proofErr w:type="spellStart"/>
            <w:r w:rsidRPr="00991385">
              <w:rPr>
                <w:sz w:val="28"/>
                <w:szCs w:val="28"/>
              </w:rPr>
              <w:t>г.п</w:t>
            </w:r>
            <w:proofErr w:type="spellEnd"/>
            <w:r w:rsidRPr="00991385">
              <w:rPr>
                <w:sz w:val="28"/>
                <w:szCs w:val="28"/>
              </w:rPr>
              <w:t>., 12 этажей, капитальный ремонт не проводился</w:t>
            </w:r>
          </w:p>
        </w:tc>
        <w:tc>
          <w:tcPr>
            <w:tcW w:w="2551" w:type="dxa"/>
          </w:tcPr>
          <w:p w:rsidR="00991385" w:rsidRPr="00991385" w:rsidRDefault="00991385" w:rsidP="00991385">
            <w:pPr>
              <w:rPr>
                <w:sz w:val="20"/>
                <w:szCs w:val="20"/>
              </w:rPr>
            </w:pPr>
            <w:r w:rsidRPr="00991385">
              <w:rPr>
                <w:sz w:val="20"/>
                <w:szCs w:val="20"/>
              </w:rPr>
              <w:t>Недостаточно средств на счете, отсутствует договор на оказание услуг и (или) выполнение работ по капитальному ремонту, что не соответствует п/п.3 п.3.10.2 Порядка № 625</w:t>
            </w:r>
          </w:p>
        </w:tc>
      </w:tr>
      <w:tr w:rsidR="00991385" w:rsidRPr="00991385" w:rsidTr="001C0DD3">
        <w:tc>
          <w:tcPr>
            <w:tcW w:w="675" w:type="dxa"/>
          </w:tcPr>
          <w:p w:rsidR="00991385" w:rsidRPr="00991385" w:rsidRDefault="00991385" w:rsidP="00991385">
            <w:pPr>
              <w:spacing w:after="120" w:line="240" w:lineRule="atLeast"/>
              <w:jc w:val="center"/>
              <w:rPr>
                <w:sz w:val="28"/>
                <w:szCs w:val="28"/>
              </w:rPr>
            </w:pPr>
            <w:r w:rsidRPr="00991385">
              <w:rPr>
                <w:sz w:val="28"/>
                <w:szCs w:val="28"/>
              </w:rPr>
              <w:t>2.</w:t>
            </w:r>
          </w:p>
        </w:tc>
        <w:tc>
          <w:tcPr>
            <w:tcW w:w="11086" w:type="dxa"/>
          </w:tcPr>
          <w:p w:rsidR="00991385" w:rsidRPr="00991385" w:rsidRDefault="00991385" w:rsidP="00991385">
            <w:pPr>
              <w:rPr>
                <w:sz w:val="28"/>
                <w:szCs w:val="28"/>
              </w:rPr>
            </w:pPr>
            <w:r w:rsidRPr="00991385">
              <w:rPr>
                <w:sz w:val="28"/>
                <w:szCs w:val="28"/>
              </w:rPr>
              <w:t xml:space="preserve">Выборгский район, </w:t>
            </w:r>
            <w:proofErr w:type="spellStart"/>
            <w:r w:rsidRPr="00991385">
              <w:rPr>
                <w:sz w:val="28"/>
                <w:szCs w:val="28"/>
              </w:rPr>
              <w:t>г.Светогорск</w:t>
            </w:r>
            <w:proofErr w:type="spellEnd"/>
            <w:r w:rsidRPr="00991385">
              <w:rPr>
                <w:sz w:val="28"/>
                <w:szCs w:val="28"/>
              </w:rPr>
              <w:t xml:space="preserve">, </w:t>
            </w:r>
            <w:proofErr w:type="spellStart"/>
            <w:r w:rsidRPr="00991385">
              <w:rPr>
                <w:sz w:val="28"/>
                <w:szCs w:val="28"/>
              </w:rPr>
              <w:t>ул.Красноармейская</w:t>
            </w:r>
            <w:proofErr w:type="spellEnd"/>
            <w:r w:rsidRPr="00991385">
              <w:rPr>
                <w:sz w:val="28"/>
                <w:szCs w:val="28"/>
              </w:rPr>
              <w:t>, д.12 – перенос срока капитального ремонта лифтов с периода 2029-2031 на 2019 год (в сведениях указана крыша) (локальная смета на 2168964 – на 1 лифт, всего 6)</w:t>
            </w:r>
          </w:p>
          <w:p w:rsidR="00991385" w:rsidRPr="00991385" w:rsidRDefault="00991385" w:rsidP="00991385">
            <w:pPr>
              <w:rPr>
                <w:sz w:val="28"/>
                <w:szCs w:val="28"/>
              </w:rPr>
            </w:pPr>
            <w:r w:rsidRPr="00991385">
              <w:rPr>
                <w:sz w:val="28"/>
                <w:szCs w:val="28"/>
              </w:rPr>
              <w:t xml:space="preserve">Дом 1983 </w:t>
            </w:r>
            <w:proofErr w:type="spellStart"/>
            <w:r w:rsidRPr="00991385">
              <w:rPr>
                <w:sz w:val="28"/>
                <w:szCs w:val="28"/>
              </w:rPr>
              <w:t>г.п</w:t>
            </w:r>
            <w:proofErr w:type="spellEnd"/>
            <w:r w:rsidRPr="00991385">
              <w:rPr>
                <w:sz w:val="28"/>
                <w:szCs w:val="28"/>
              </w:rPr>
              <w:t>., 9 этажей, капитальный ремонт не проводился</w:t>
            </w:r>
          </w:p>
        </w:tc>
        <w:tc>
          <w:tcPr>
            <w:tcW w:w="2551" w:type="dxa"/>
          </w:tcPr>
          <w:p w:rsidR="00991385" w:rsidRPr="00991385" w:rsidRDefault="00991385" w:rsidP="00991385">
            <w:pPr>
              <w:rPr>
                <w:sz w:val="28"/>
                <w:szCs w:val="28"/>
              </w:rPr>
            </w:pPr>
            <w:r w:rsidRPr="00991385">
              <w:rPr>
                <w:sz w:val="20"/>
                <w:szCs w:val="20"/>
              </w:rPr>
              <w:t>Недостаточно средств на счете, отсутствует договор на оказание услуг и (или) выполнение работ по капитальному ремонту, что не соответствует п/п.3 п.3.10.2 Порядка № 625</w:t>
            </w:r>
          </w:p>
        </w:tc>
      </w:tr>
    </w:tbl>
    <w:p w:rsidR="00991385" w:rsidRPr="00991385" w:rsidRDefault="00991385" w:rsidP="00991385">
      <w:pPr>
        <w:spacing w:after="120" w:line="240" w:lineRule="atLeast"/>
        <w:jc w:val="center"/>
        <w:rPr>
          <w:sz w:val="28"/>
          <w:szCs w:val="28"/>
        </w:rPr>
      </w:pPr>
    </w:p>
    <w:tbl>
      <w:tblPr>
        <w:tblStyle w:val="111"/>
        <w:tblW w:w="14709" w:type="dxa"/>
        <w:tblLook w:val="04A0" w:firstRow="1" w:lastRow="0" w:firstColumn="1" w:lastColumn="0" w:noHBand="0" w:noVBand="1"/>
      </w:tblPr>
      <w:tblGrid>
        <w:gridCol w:w="9630"/>
        <w:gridCol w:w="5079"/>
      </w:tblGrid>
      <w:tr w:rsidR="00991385" w:rsidRPr="00991385" w:rsidTr="001C0DD3">
        <w:trPr>
          <w:trHeight w:val="864"/>
        </w:trPr>
        <w:tc>
          <w:tcPr>
            <w:tcW w:w="14709" w:type="dxa"/>
            <w:gridSpan w:val="2"/>
          </w:tcPr>
          <w:p w:rsidR="00991385" w:rsidRPr="00991385" w:rsidRDefault="00991385" w:rsidP="00991385">
            <w:pPr>
              <w:autoSpaceDE w:val="0"/>
              <w:autoSpaceDN w:val="0"/>
              <w:adjustRightInd w:val="0"/>
              <w:ind w:firstLine="540"/>
              <w:jc w:val="both"/>
              <w:rPr>
                <w:rFonts w:ascii="Times New Roman" w:hAnsi="Times New Roman"/>
                <w:b/>
                <w:sz w:val="28"/>
                <w:szCs w:val="28"/>
              </w:rPr>
            </w:pPr>
            <w:r w:rsidRPr="00991385">
              <w:rPr>
                <w:rFonts w:ascii="Times New Roman" w:hAnsi="Times New Roman"/>
                <w:b/>
                <w:sz w:val="28"/>
                <w:szCs w:val="28"/>
              </w:rPr>
              <w:t>В случае формирования фонда капитального ремонта на специальном счете</w:t>
            </w:r>
          </w:p>
          <w:p w:rsidR="00991385" w:rsidRPr="00991385" w:rsidRDefault="00991385" w:rsidP="00991385">
            <w:pPr>
              <w:rPr>
                <w:rFonts w:ascii="Times New Roman" w:hAnsi="Times New Roman"/>
                <w:b/>
                <w:sz w:val="28"/>
                <w:szCs w:val="28"/>
              </w:rPr>
            </w:pPr>
          </w:p>
        </w:tc>
      </w:tr>
      <w:tr w:rsidR="00991385" w:rsidRPr="00991385" w:rsidTr="001C0DD3">
        <w:trPr>
          <w:trHeight w:val="864"/>
        </w:trPr>
        <w:tc>
          <w:tcPr>
            <w:tcW w:w="9630" w:type="dxa"/>
          </w:tcPr>
          <w:p w:rsidR="00991385" w:rsidRPr="00991385" w:rsidRDefault="00991385" w:rsidP="00991385">
            <w:pPr>
              <w:autoSpaceDE w:val="0"/>
              <w:autoSpaceDN w:val="0"/>
              <w:adjustRightInd w:val="0"/>
              <w:ind w:firstLine="540"/>
              <w:jc w:val="both"/>
              <w:rPr>
                <w:rFonts w:ascii="Times New Roman" w:hAnsi="Times New Roman"/>
                <w:b/>
                <w:bCs/>
                <w:sz w:val="27"/>
                <w:szCs w:val="27"/>
              </w:rPr>
            </w:pPr>
            <w:r w:rsidRPr="00991385">
              <w:rPr>
                <w:rFonts w:ascii="Times New Roman" w:hAnsi="Times New Roman"/>
                <w:b/>
                <w:sz w:val="27"/>
                <w:szCs w:val="27"/>
              </w:rPr>
              <w:t xml:space="preserve">Документы, требуемые в соответствии с Порядком </w:t>
            </w:r>
            <w:r w:rsidRPr="0099138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91385" w:rsidRPr="00991385" w:rsidRDefault="00991385" w:rsidP="00991385">
            <w:pPr>
              <w:autoSpaceDE w:val="0"/>
              <w:autoSpaceDN w:val="0"/>
              <w:adjustRightInd w:val="0"/>
              <w:ind w:firstLine="540"/>
              <w:jc w:val="both"/>
              <w:rPr>
                <w:rFonts w:ascii="Times New Roman" w:hAnsi="Times New Roman"/>
                <w:b/>
                <w:sz w:val="28"/>
                <w:szCs w:val="28"/>
              </w:rPr>
            </w:pPr>
          </w:p>
        </w:tc>
        <w:tc>
          <w:tcPr>
            <w:tcW w:w="5079" w:type="dxa"/>
          </w:tcPr>
          <w:p w:rsidR="00991385" w:rsidRPr="00991385" w:rsidRDefault="00991385" w:rsidP="00991385">
            <w:pPr>
              <w:rPr>
                <w:rFonts w:ascii="Times New Roman" w:hAnsi="Times New Roman"/>
                <w:b/>
                <w:sz w:val="28"/>
                <w:szCs w:val="28"/>
              </w:rPr>
            </w:pPr>
            <w:r w:rsidRPr="00991385">
              <w:rPr>
                <w:rFonts w:ascii="Times New Roman" w:hAnsi="Times New Roman"/>
                <w:b/>
                <w:sz w:val="28"/>
                <w:szCs w:val="28"/>
              </w:rPr>
              <w:t>Фактическое наличие</w:t>
            </w:r>
          </w:p>
        </w:tc>
      </w:tr>
      <w:tr w:rsidR="00991385" w:rsidRPr="00991385" w:rsidTr="001C0DD3">
        <w:trPr>
          <w:trHeight w:val="454"/>
        </w:trPr>
        <w:tc>
          <w:tcPr>
            <w:tcW w:w="9630" w:type="dxa"/>
          </w:tcPr>
          <w:p w:rsidR="00991385" w:rsidRPr="00991385" w:rsidRDefault="00991385" w:rsidP="00991385">
            <w:pPr>
              <w:autoSpaceDE w:val="0"/>
              <w:autoSpaceDN w:val="0"/>
              <w:adjustRightInd w:val="0"/>
              <w:jc w:val="both"/>
              <w:rPr>
                <w:rFonts w:ascii="Times New Roman" w:hAnsi="Times New Roman"/>
                <w:sz w:val="28"/>
                <w:szCs w:val="28"/>
              </w:rPr>
            </w:pPr>
            <w:r w:rsidRPr="00991385">
              <w:rPr>
                <w:rFonts w:ascii="Times New Roman" w:hAnsi="Times New Roman"/>
                <w:sz w:val="28"/>
                <w:szCs w:val="28"/>
              </w:rPr>
              <w:t>заявление (пункт 3.2 Порядка)</w:t>
            </w:r>
          </w:p>
        </w:tc>
        <w:tc>
          <w:tcPr>
            <w:tcW w:w="5079" w:type="dxa"/>
          </w:tcPr>
          <w:p w:rsidR="00991385" w:rsidRPr="00991385" w:rsidRDefault="00991385" w:rsidP="00991385">
            <w:pPr>
              <w:rPr>
                <w:rFonts w:ascii="Times New Roman" w:hAnsi="Times New Roman"/>
                <w:sz w:val="28"/>
                <w:szCs w:val="28"/>
              </w:rPr>
            </w:pPr>
            <w:r w:rsidRPr="00991385">
              <w:rPr>
                <w:rFonts w:ascii="Times New Roman" w:hAnsi="Times New Roman"/>
                <w:sz w:val="28"/>
                <w:szCs w:val="28"/>
              </w:rPr>
              <w:t xml:space="preserve">В наличии </w:t>
            </w:r>
          </w:p>
        </w:tc>
      </w:tr>
      <w:tr w:rsidR="00991385" w:rsidRPr="00991385" w:rsidTr="001C0DD3">
        <w:tc>
          <w:tcPr>
            <w:tcW w:w="9630" w:type="dxa"/>
          </w:tcPr>
          <w:p w:rsidR="00991385" w:rsidRPr="00991385" w:rsidRDefault="00991385" w:rsidP="00991385">
            <w:pPr>
              <w:autoSpaceDE w:val="0"/>
              <w:autoSpaceDN w:val="0"/>
              <w:adjustRightInd w:val="0"/>
              <w:jc w:val="both"/>
              <w:rPr>
                <w:rFonts w:ascii="Times New Roman" w:hAnsi="Times New Roman"/>
                <w:sz w:val="28"/>
                <w:szCs w:val="28"/>
              </w:rPr>
            </w:pPr>
            <w:r w:rsidRPr="00991385">
              <w:rPr>
                <w:rFonts w:ascii="Times New Roman" w:hAnsi="Times New Roman"/>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991385" w:rsidRPr="00991385" w:rsidRDefault="00991385" w:rsidP="00991385">
            <w:pPr>
              <w:rPr>
                <w:rFonts w:ascii="Times New Roman" w:hAnsi="Times New Roman"/>
                <w:sz w:val="28"/>
                <w:szCs w:val="28"/>
              </w:rPr>
            </w:pPr>
          </w:p>
        </w:tc>
        <w:tc>
          <w:tcPr>
            <w:tcW w:w="5079" w:type="dxa"/>
          </w:tcPr>
          <w:p w:rsidR="00991385" w:rsidRPr="00991385" w:rsidRDefault="00991385" w:rsidP="00991385">
            <w:pPr>
              <w:rPr>
                <w:rFonts w:ascii="Times New Roman" w:hAnsi="Times New Roman"/>
                <w:sz w:val="28"/>
                <w:szCs w:val="28"/>
              </w:rPr>
            </w:pPr>
            <w:r w:rsidRPr="00991385">
              <w:rPr>
                <w:rFonts w:ascii="Times New Roman" w:hAnsi="Times New Roman"/>
                <w:sz w:val="28"/>
                <w:szCs w:val="28"/>
              </w:rPr>
              <w:t>В наличии (2016г.), перенос работ на 2016-2017 года</w:t>
            </w:r>
          </w:p>
          <w:p w:rsidR="00991385" w:rsidRPr="00991385" w:rsidRDefault="00991385" w:rsidP="00991385">
            <w:pPr>
              <w:rPr>
                <w:rFonts w:ascii="Times New Roman" w:hAnsi="Times New Roman"/>
                <w:sz w:val="28"/>
                <w:szCs w:val="28"/>
              </w:rPr>
            </w:pPr>
          </w:p>
        </w:tc>
      </w:tr>
      <w:tr w:rsidR="00991385" w:rsidRPr="00991385" w:rsidTr="001C0DD3">
        <w:tc>
          <w:tcPr>
            <w:tcW w:w="9630" w:type="dxa"/>
          </w:tcPr>
          <w:p w:rsidR="00991385" w:rsidRPr="00991385" w:rsidRDefault="00991385" w:rsidP="00991385">
            <w:pPr>
              <w:autoSpaceDE w:val="0"/>
              <w:autoSpaceDN w:val="0"/>
              <w:adjustRightInd w:val="0"/>
              <w:jc w:val="both"/>
              <w:rPr>
                <w:rFonts w:ascii="Times New Roman" w:hAnsi="Times New Roman"/>
                <w:sz w:val="28"/>
                <w:szCs w:val="28"/>
              </w:rPr>
            </w:pPr>
            <w:hyperlink r:id="rId12" w:history="1">
              <w:r w:rsidRPr="00991385">
                <w:rPr>
                  <w:rFonts w:ascii="Times New Roman" w:hAnsi="Times New Roman"/>
                  <w:color w:val="0000FF"/>
                  <w:sz w:val="28"/>
                  <w:szCs w:val="28"/>
                </w:rPr>
                <w:t>сведения</w:t>
              </w:r>
            </w:hyperlink>
            <w:r w:rsidRPr="00991385">
              <w:rPr>
                <w:rFonts w:ascii="Times New Roman" w:hAnsi="Times New Roman"/>
                <w:sz w:val="28"/>
                <w:szCs w:val="28"/>
              </w:rPr>
              <w:t xml:space="preserve"> по форме согласно приложению 9 к Порядку (подпункт 2 пункта 3.10.2 Порядка)</w:t>
            </w:r>
          </w:p>
          <w:p w:rsidR="00991385" w:rsidRPr="00991385" w:rsidRDefault="00991385" w:rsidP="00991385">
            <w:pPr>
              <w:rPr>
                <w:rFonts w:ascii="Times New Roman" w:hAnsi="Times New Roman"/>
                <w:sz w:val="28"/>
                <w:szCs w:val="28"/>
              </w:rPr>
            </w:pPr>
          </w:p>
        </w:tc>
        <w:tc>
          <w:tcPr>
            <w:tcW w:w="5079" w:type="dxa"/>
          </w:tcPr>
          <w:p w:rsidR="00991385" w:rsidRPr="00991385" w:rsidRDefault="00991385" w:rsidP="00991385">
            <w:pPr>
              <w:jc w:val="both"/>
              <w:rPr>
                <w:rFonts w:ascii="Times New Roman" w:hAnsi="Times New Roman"/>
                <w:sz w:val="28"/>
                <w:szCs w:val="28"/>
              </w:rPr>
            </w:pPr>
            <w:r w:rsidRPr="00991385">
              <w:rPr>
                <w:rFonts w:ascii="Times New Roman" w:hAnsi="Times New Roman"/>
                <w:sz w:val="28"/>
                <w:szCs w:val="28"/>
              </w:rPr>
              <w:t>В наличии</w:t>
            </w:r>
          </w:p>
          <w:p w:rsidR="00991385" w:rsidRPr="00991385" w:rsidRDefault="00991385" w:rsidP="00991385">
            <w:pPr>
              <w:jc w:val="both"/>
              <w:rPr>
                <w:rFonts w:ascii="Times New Roman" w:hAnsi="Times New Roman"/>
                <w:sz w:val="28"/>
                <w:szCs w:val="28"/>
              </w:rPr>
            </w:pPr>
            <w:r w:rsidRPr="00991385">
              <w:rPr>
                <w:rFonts w:ascii="Times New Roman" w:hAnsi="Times New Roman"/>
                <w:sz w:val="28"/>
                <w:szCs w:val="28"/>
              </w:rPr>
              <w:t>В сведениях по дому 2 указан перенос крыши</w:t>
            </w:r>
          </w:p>
        </w:tc>
      </w:tr>
      <w:tr w:rsidR="00991385" w:rsidRPr="00991385" w:rsidTr="001C0DD3">
        <w:tc>
          <w:tcPr>
            <w:tcW w:w="9630" w:type="dxa"/>
          </w:tcPr>
          <w:p w:rsidR="00991385" w:rsidRPr="00991385" w:rsidRDefault="00991385" w:rsidP="00991385">
            <w:pPr>
              <w:autoSpaceDE w:val="0"/>
              <w:autoSpaceDN w:val="0"/>
              <w:adjustRightInd w:val="0"/>
              <w:ind w:firstLine="539"/>
              <w:jc w:val="both"/>
              <w:rPr>
                <w:rFonts w:ascii="Times New Roman" w:hAnsi="Times New Roman"/>
                <w:sz w:val="28"/>
                <w:szCs w:val="28"/>
              </w:rPr>
            </w:pPr>
            <w:r w:rsidRPr="00991385">
              <w:rPr>
                <w:rFonts w:ascii="Times New Roman" w:hAnsi="Times New Roman"/>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Pr>
          <w:p w:rsidR="00991385" w:rsidRPr="00991385" w:rsidRDefault="00991385" w:rsidP="00991385">
            <w:pPr>
              <w:jc w:val="both"/>
              <w:rPr>
                <w:rFonts w:ascii="Times New Roman" w:hAnsi="Times New Roman"/>
                <w:sz w:val="28"/>
                <w:szCs w:val="28"/>
              </w:rPr>
            </w:pPr>
            <w:r w:rsidRPr="00991385">
              <w:rPr>
                <w:rFonts w:ascii="Times New Roman" w:hAnsi="Times New Roman"/>
                <w:sz w:val="28"/>
                <w:szCs w:val="28"/>
              </w:rPr>
              <w:t>В наличии выписки, по дому 1 - на счету средств недостаточно</w:t>
            </w:r>
            <w:r w:rsidR="00EF116D">
              <w:rPr>
                <w:rFonts w:ascii="Times New Roman" w:hAnsi="Times New Roman"/>
                <w:sz w:val="28"/>
                <w:szCs w:val="28"/>
              </w:rPr>
              <w:t>.</w:t>
            </w:r>
          </w:p>
          <w:p w:rsidR="00991385" w:rsidRPr="00991385" w:rsidRDefault="00991385" w:rsidP="00991385">
            <w:pPr>
              <w:jc w:val="both"/>
              <w:rPr>
                <w:rFonts w:ascii="Times New Roman" w:hAnsi="Times New Roman"/>
                <w:sz w:val="28"/>
                <w:szCs w:val="28"/>
              </w:rPr>
            </w:pPr>
            <w:r w:rsidRPr="00991385">
              <w:rPr>
                <w:rFonts w:ascii="Times New Roman" w:hAnsi="Times New Roman"/>
                <w:sz w:val="28"/>
                <w:szCs w:val="28"/>
              </w:rPr>
              <w:t xml:space="preserve">По дому 2 на счету </w:t>
            </w:r>
            <w:r>
              <w:rPr>
                <w:rFonts w:ascii="Times New Roman" w:hAnsi="Times New Roman"/>
                <w:sz w:val="28"/>
                <w:szCs w:val="28"/>
              </w:rPr>
              <w:t xml:space="preserve">средств </w:t>
            </w:r>
            <w:r w:rsidRPr="00991385">
              <w:rPr>
                <w:rFonts w:ascii="Times New Roman" w:hAnsi="Times New Roman"/>
                <w:sz w:val="28"/>
                <w:szCs w:val="28"/>
              </w:rPr>
              <w:t>недостаточно</w:t>
            </w:r>
            <w:r w:rsidR="00E14D32">
              <w:rPr>
                <w:rFonts w:ascii="Times New Roman" w:hAnsi="Times New Roman"/>
                <w:sz w:val="28"/>
                <w:szCs w:val="28"/>
              </w:rPr>
              <w:t>.</w:t>
            </w:r>
            <w:r w:rsidRPr="00991385">
              <w:rPr>
                <w:rFonts w:ascii="Times New Roman" w:hAnsi="Times New Roman"/>
                <w:sz w:val="28"/>
                <w:szCs w:val="28"/>
              </w:rPr>
              <w:t xml:space="preserve"> </w:t>
            </w:r>
          </w:p>
          <w:p w:rsidR="00991385" w:rsidRPr="00991385" w:rsidRDefault="00991385" w:rsidP="00991385">
            <w:pPr>
              <w:jc w:val="both"/>
              <w:rPr>
                <w:rFonts w:ascii="Times New Roman" w:hAnsi="Times New Roman"/>
                <w:sz w:val="28"/>
                <w:szCs w:val="28"/>
              </w:rPr>
            </w:pPr>
            <w:r w:rsidRPr="00991385">
              <w:rPr>
                <w:rFonts w:ascii="Times New Roman" w:hAnsi="Times New Roman"/>
                <w:sz w:val="28"/>
                <w:szCs w:val="28"/>
              </w:rPr>
              <w:t>Договора отсутствуют</w:t>
            </w:r>
          </w:p>
          <w:p w:rsidR="00991385" w:rsidRPr="00991385" w:rsidRDefault="00991385" w:rsidP="00991385">
            <w:pPr>
              <w:jc w:val="both"/>
              <w:rPr>
                <w:rFonts w:ascii="Times New Roman" w:hAnsi="Times New Roman"/>
                <w:sz w:val="28"/>
                <w:szCs w:val="28"/>
              </w:rPr>
            </w:pPr>
          </w:p>
          <w:p w:rsidR="00991385" w:rsidRPr="00991385" w:rsidRDefault="00991385" w:rsidP="00991385">
            <w:pPr>
              <w:jc w:val="both"/>
              <w:rPr>
                <w:rFonts w:ascii="Times New Roman" w:hAnsi="Times New Roman"/>
                <w:sz w:val="28"/>
                <w:szCs w:val="28"/>
              </w:rPr>
            </w:pPr>
          </w:p>
          <w:p w:rsidR="00991385" w:rsidRPr="00991385" w:rsidRDefault="00991385" w:rsidP="00991385">
            <w:pPr>
              <w:jc w:val="both"/>
              <w:rPr>
                <w:rFonts w:ascii="Times New Roman" w:hAnsi="Times New Roman"/>
                <w:sz w:val="28"/>
                <w:szCs w:val="28"/>
              </w:rPr>
            </w:pPr>
          </w:p>
          <w:p w:rsidR="00991385" w:rsidRPr="00991385" w:rsidRDefault="00991385" w:rsidP="00991385">
            <w:pPr>
              <w:jc w:val="both"/>
              <w:rPr>
                <w:rFonts w:ascii="Times New Roman" w:hAnsi="Times New Roman"/>
                <w:sz w:val="28"/>
                <w:szCs w:val="28"/>
              </w:rPr>
            </w:pPr>
          </w:p>
          <w:p w:rsidR="00991385" w:rsidRPr="00991385" w:rsidRDefault="00991385" w:rsidP="00991385">
            <w:pPr>
              <w:jc w:val="both"/>
              <w:rPr>
                <w:rFonts w:ascii="Times New Roman" w:hAnsi="Times New Roman"/>
                <w:sz w:val="28"/>
                <w:szCs w:val="28"/>
              </w:rPr>
            </w:pPr>
          </w:p>
          <w:p w:rsidR="00991385" w:rsidRPr="00991385" w:rsidRDefault="00991385" w:rsidP="00991385">
            <w:pPr>
              <w:jc w:val="both"/>
              <w:rPr>
                <w:rFonts w:ascii="Times New Roman" w:hAnsi="Times New Roman"/>
                <w:sz w:val="28"/>
                <w:szCs w:val="28"/>
              </w:rPr>
            </w:pPr>
          </w:p>
        </w:tc>
      </w:tr>
      <w:tr w:rsidR="00991385" w:rsidRPr="00991385" w:rsidTr="001C0DD3">
        <w:tc>
          <w:tcPr>
            <w:tcW w:w="9630" w:type="dxa"/>
          </w:tcPr>
          <w:p w:rsidR="00991385" w:rsidRPr="00991385" w:rsidRDefault="00991385" w:rsidP="00991385">
            <w:pPr>
              <w:autoSpaceDE w:val="0"/>
              <w:autoSpaceDN w:val="0"/>
              <w:adjustRightInd w:val="0"/>
              <w:jc w:val="both"/>
              <w:rPr>
                <w:rFonts w:ascii="Times New Roman" w:hAnsi="Times New Roman"/>
                <w:sz w:val="28"/>
                <w:szCs w:val="28"/>
              </w:rPr>
            </w:pPr>
            <w:r w:rsidRPr="00991385">
              <w:rPr>
                <w:rFonts w:ascii="Times New Roman" w:hAnsi="Times New Roman"/>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13" w:history="1">
              <w:r w:rsidRPr="00991385">
                <w:rPr>
                  <w:rFonts w:ascii="Times New Roman" w:hAnsi="Times New Roman"/>
                  <w:color w:val="0000FF"/>
                  <w:sz w:val="28"/>
                  <w:szCs w:val="28"/>
                  <w:u w:val="single"/>
                </w:rPr>
                <w:t>пунктом 3.2</w:t>
              </w:r>
            </w:hyperlink>
            <w:r w:rsidRPr="00991385">
              <w:rPr>
                <w:rFonts w:ascii="Times New Roman" w:hAnsi="Times New Roman"/>
                <w:sz w:val="28"/>
                <w:szCs w:val="28"/>
              </w:rPr>
              <w:t xml:space="preserve"> настоящего Порядка.</w:t>
            </w:r>
          </w:p>
        </w:tc>
        <w:tc>
          <w:tcPr>
            <w:tcW w:w="5079" w:type="dxa"/>
          </w:tcPr>
          <w:p w:rsidR="00991385" w:rsidRPr="00991385" w:rsidRDefault="00991385" w:rsidP="00991385">
            <w:pPr>
              <w:jc w:val="both"/>
              <w:rPr>
                <w:rFonts w:ascii="Times New Roman" w:hAnsi="Times New Roman"/>
                <w:sz w:val="28"/>
                <w:szCs w:val="28"/>
              </w:rPr>
            </w:pPr>
            <w:r w:rsidRPr="00991385">
              <w:rPr>
                <w:rFonts w:ascii="Times New Roman" w:hAnsi="Times New Roman"/>
                <w:sz w:val="28"/>
                <w:szCs w:val="28"/>
              </w:rPr>
              <w:t xml:space="preserve"> В наличии</w:t>
            </w:r>
          </w:p>
        </w:tc>
      </w:tr>
    </w:tbl>
    <w:p w:rsidR="00991385" w:rsidRP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120154" w:rsidRPr="0066156C" w:rsidRDefault="00120154" w:rsidP="00120154">
      <w:pPr>
        <w:jc w:val="right"/>
        <w:rPr>
          <w:b/>
          <w:sz w:val="27"/>
          <w:szCs w:val="27"/>
        </w:rPr>
      </w:pPr>
      <w:r w:rsidRPr="0066156C">
        <w:rPr>
          <w:b/>
          <w:sz w:val="27"/>
          <w:szCs w:val="27"/>
        </w:rPr>
        <w:t xml:space="preserve">Приложение № </w:t>
      </w:r>
      <w:r w:rsidRPr="0066156C">
        <w:rPr>
          <w:b/>
          <w:sz w:val="27"/>
          <w:szCs w:val="27"/>
          <w:lang w:val="en-US"/>
        </w:rPr>
        <w:t>2</w:t>
      </w:r>
      <w:r w:rsidRPr="0066156C">
        <w:rPr>
          <w:b/>
          <w:sz w:val="27"/>
          <w:szCs w:val="27"/>
        </w:rPr>
        <w:t xml:space="preserve">.2. </w:t>
      </w:r>
    </w:p>
    <w:tbl>
      <w:tblPr>
        <w:tblStyle w:val="12"/>
        <w:tblW w:w="14015" w:type="dxa"/>
        <w:tblInd w:w="19" w:type="dxa"/>
        <w:tblLayout w:type="fixed"/>
        <w:tblLook w:val="04A0" w:firstRow="1" w:lastRow="0" w:firstColumn="1" w:lastColumn="0" w:noHBand="0" w:noVBand="1"/>
      </w:tblPr>
      <w:tblGrid>
        <w:gridCol w:w="7456"/>
        <w:gridCol w:w="6559"/>
      </w:tblGrid>
      <w:tr w:rsidR="00120154" w:rsidRPr="0066156C" w:rsidTr="001C0DD3">
        <w:trPr>
          <w:trHeight w:val="864"/>
        </w:trPr>
        <w:tc>
          <w:tcPr>
            <w:tcW w:w="14015" w:type="dxa"/>
            <w:gridSpan w:val="2"/>
            <w:tcBorders>
              <w:top w:val="nil"/>
              <w:left w:val="nil"/>
              <w:right w:val="nil"/>
            </w:tcBorders>
          </w:tcPr>
          <w:p w:rsidR="00120154" w:rsidRPr="0066156C" w:rsidRDefault="00120154" w:rsidP="001C0DD3">
            <w:pPr>
              <w:autoSpaceDE w:val="0"/>
              <w:autoSpaceDN w:val="0"/>
              <w:adjustRightInd w:val="0"/>
              <w:ind w:firstLine="540"/>
              <w:jc w:val="both"/>
              <w:rPr>
                <w:rFonts w:ascii="Times New Roman" w:hAnsi="Times New Roman"/>
                <w:b/>
                <w:sz w:val="27"/>
                <w:szCs w:val="27"/>
              </w:rPr>
            </w:pPr>
            <w:r w:rsidRPr="0066156C">
              <w:rPr>
                <w:rFonts w:ascii="Times New Roman" w:hAnsi="Times New Roman"/>
                <w:b/>
                <w:sz w:val="27"/>
                <w:szCs w:val="27"/>
              </w:rPr>
              <w:t>1.3.1. Включение в региональную программу многоквартирных домов в случаях, если многоквартирные дома:</w:t>
            </w:r>
          </w:p>
          <w:p w:rsidR="00120154" w:rsidRPr="0066156C" w:rsidRDefault="00120154" w:rsidP="001C0DD3">
            <w:pPr>
              <w:autoSpaceDE w:val="0"/>
              <w:autoSpaceDN w:val="0"/>
              <w:adjustRightInd w:val="0"/>
              <w:ind w:firstLine="540"/>
              <w:jc w:val="both"/>
              <w:rPr>
                <w:rFonts w:ascii="Times New Roman" w:hAnsi="Times New Roman"/>
                <w:bCs/>
                <w:sz w:val="27"/>
                <w:szCs w:val="27"/>
              </w:rPr>
            </w:pPr>
            <w:r w:rsidRPr="0066156C">
              <w:rPr>
                <w:rFonts w:ascii="Times New Roman" w:hAnsi="Times New Roman"/>
                <w:bCs/>
                <w:sz w:val="27"/>
                <w:szCs w:val="27"/>
              </w:rPr>
              <w:t>1) введены в эксплуатацию после завершения строительства или реконструкции;</w:t>
            </w:r>
          </w:p>
          <w:p w:rsidR="00120154" w:rsidRPr="0066156C" w:rsidRDefault="00120154" w:rsidP="001C0DD3">
            <w:pPr>
              <w:autoSpaceDE w:val="0"/>
              <w:autoSpaceDN w:val="0"/>
              <w:adjustRightInd w:val="0"/>
              <w:ind w:firstLine="540"/>
              <w:jc w:val="both"/>
              <w:rPr>
                <w:rFonts w:ascii="Times New Roman" w:hAnsi="Times New Roman"/>
                <w:bCs/>
                <w:sz w:val="27"/>
                <w:szCs w:val="27"/>
              </w:rPr>
            </w:pPr>
            <w:r w:rsidRPr="0066156C">
              <w:rPr>
                <w:rFonts w:ascii="Times New Roman" w:hAnsi="Times New Roman"/>
                <w:bCs/>
                <w:sz w:val="27"/>
                <w:szCs w:val="27"/>
              </w:rPr>
              <w:t>2) ранее не включены в региональную программу в результате технических ошибок;</w:t>
            </w:r>
          </w:p>
          <w:p w:rsidR="00120154" w:rsidRPr="0066156C" w:rsidRDefault="00120154" w:rsidP="001C0DD3">
            <w:pPr>
              <w:autoSpaceDE w:val="0"/>
              <w:autoSpaceDN w:val="0"/>
              <w:adjustRightInd w:val="0"/>
              <w:ind w:firstLine="540"/>
              <w:jc w:val="both"/>
              <w:rPr>
                <w:rFonts w:ascii="Times New Roman" w:hAnsi="Times New Roman"/>
                <w:bCs/>
                <w:sz w:val="27"/>
                <w:szCs w:val="27"/>
              </w:rPr>
            </w:pPr>
            <w:r w:rsidRPr="0066156C">
              <w:rPr>
                <w:rFonts w:ascii="Times New Roman" w:hAnsi="Times New Roman"/>
                <w:bCs/>
                <w:sz w:val="27"/>
                <w:szCs w:val="27"/>
              </w:rPr>
              <w:t>3) подлежат включению в региональную программу в связи с изменениями, внесенными в законодательство Российской Федерации.</w:t>
            </w:r>
          </w:p>
          <w:p w:rsidR="00120154" w:rsidRPr="0066156C" w:rsidRDefault="00120154" w:rsidP="001C0DD3">
            <w:pPr>
              <w:autoSpaceDE w:val="0"/>
              <w:autoSpaceDN w:val="0"/>
              <w:adjustRightInd w:val="0"/>
              <w:ind w:firstLine="540"/>
              <w:jc w:val="center"/>
              <w:rPr>
                <w:rFonts w:ascii="Times New Roman" w:hAnsi="Times New Roman"/>
                <w:sz w:val="27"/>
                <w:szCs w:val="27"/>
              </w:rPr>
            </w:pPr>
          </w:p>
          <w:p w:rsidR="00120154" w:rsidRPr="0066156C" w:rsidRDefault="00120154" w:rsidP="001C0DD3">
            <w:pPr>
              <w:jc w:val="center"/>
              <w:rPr>
                <w:rFonts w:ascii="Times New Roman" w:hAnsi="Times New Roman"/>
                <w:b/>
                <w:sz w:val="27"/>
                <w:szCs w:val="27"/>
              </w:rPr>
            </w:pPr>
            <w:r w:rsidRPr="0066156C">
              <w:rPr>
                <w:rFonts w:ascii="Times New Roman" w:hAnsi="Times New Roman"/>
                <w:b/>
                <w:sz w:val="27"/>
                <w:szCs w:val="27"/>
              </w:rPr>
              <w:t xml:space="preserve">МО </w:t>
            </w:r>
            <w:proofErr w:type="spellStart"/>
            <w:r w:rsidRPr="0066156C">
              <w:rPr>
                <w:rFonts w:ascii="Times New Roman" w:hAnsi="Times New Roman"/>
                <w:b/>
                <w:sz w:val="27"/>
                <w:szCs w:val="27"/>
              </w:rPr>
              <w:t>Светогорское</w:t>
            </w:r>
            <w:proofErr w:type="spellEnd"/>
            <w:r w:rsidRPr="0066156C">
              <w:rPr>
                <w:rFonts w:ascii="Times New Roman" w:hAnsi="Times New Roman"/>
                <w:b/>
                <w:sz w:val="27"/>
                <w:szCs w:val="27"/>
              </w:rPr>
              <w:t xml:space="preserve"> городское поселение Выборгского района Ленинградской области</w:t>
            </w:r>
          </w:p>
          <w:p w:rsidR="00120154" w:rsidRPr="0066156C" w:rsidRDefault="00120154" w:rsidP="001C0DD3">
            <w:pPr>
              <w:jc w:val="center"/>
              <w:rPr>
                <w:rFonts w:ascii="Times New Roman" w:hAnsi="Times New Roman"/>
                <w:sz w:val="27"/>
                <w:szCs w:val="27"/>
              </w:rPr>
            </w:pPr>
            <w:r w:rsidRPr="0066156C">
              <w:rPr>
                <w:rFonts w:ascii="Times New Roman" w:hAnsi="Times New Roman"/>
                <w:sz w:val="27"/>
                <w:szCs w:val="27"/>
              </w:rPr>
              <w:t>адреса МКД:</w:t>
            </w:r>
          </w:p>
          <w:p w:rsidR="00120154" w:rsidRPr="0066156C" w:rsidRDefault="00120154" w:rsidP="001C0DD3">
            <w:pPr>
              <w:jc w:val="center"/>
              <w:rPr>
                <w:rFonts w:ascii="Times New Roman" w:hAnsi="Times New Roman"/>
                <w:sz w:val="27"/>
                <w:szCs w:val="27"/>
              </w:rPr>
            </w:pPr>
          </w:p>
          <w:tbl>
            <w:tblPr>
              <w:tblStyle w:val="a3"/>
              <w:tblW w:w="13871" w:type="dxa"/>
              <w:tblLayout w:type="fixed"/>
              <w:tblLook w:val="04A0" w:firstRow="1" w:lastRow="0" w:firstColumn="1" w:lastColumn="0" w:noHBand="0" w:noVBand="1"/>
            </w:tblPr>
            <w:tblGrid>
              <w:gridCol w:w="803"/>
              <w:gridCol w:w="9845"/>
              <w:gridCol w:w="2968"/>
              <w:gridCol w:w="255"/>
            </w:tblGrid>
            <w:tr w:rsidR="00120154" w:rsidRPr="0066156C" w:rsidTr="001C0DD3">
              <w:trPr>
                <w:trHeight w:val="660"/>
              </w:trPr>
              <w:tc>
                <w:tcPr>
                  <w:tcW w:w="803" w:type="dxa"/>
                </w:tcPr>
                <w:p w:rsidR="00120154" w:rsidRPr="0066156C" w:rsidRDefault="00120154" w:rsidP="001C0DD3">
                  <w:pPr>
                    <w:pStyle w:val="a7"/>
                    <w:ind w:left="0"/>
                    <w:rPr>
                      <w:sz w:val="27"/>
                      <w:szCs w:val="27"/>
                    </w:rPr>
                  </w:pPr>
                  <w:r w:rsidRPr="0066156C">
                    <w:rPr>
                      <w:sz w:val="27"/>
                      <w:szCs w:val="27"/>
                    </w:rPr>
                    <w:t>1.</w:t>
                  </w:r>
                </w:p>
              </w:tc>
              <w:tc>
                <w:tcPr>
                  <w:tcW w:w="9845" w:type="dxa"/>
                </w:tcPr>
                <w:p w:rsidR="00120154" w:rsidRPr="0066156C" w:rsidRDefault="00120154" w:rsidP="001C0DD3">
                  <w:pPr>
                    <w:pStyle w:val="a7"/>
                    <w:ind w:left="0"/>
                    <w:rPr>
                      <w:sz w:val="27"/>
                      <w:szCs w:val="27"/>
                    </w:rPr>
                  </w:pPr>
                  <w:r w:rsidRPr="0066156C">
                    <w:rPr>
                      <w:sz w:val="27"/>
                      <w:szCs w:val="27"/>
                    </w:rPr>
                    <w:t xml:space="preserve">Выборгский район, </w:t>
                  </w:r>
                  <w:proofErr w:type="spellStart"/>
                  <w:r w:rsidRPr="0066156C">
                    <w:rPr>
                      <w:sz w:val="27"/>
                      <w:szCs w:val="27"/>
                    </w:rPr>
                    <w:t>г.Светогорск</w:t>
                  </w:r>
                  <w:proofErr w:type="spellEnd"/>
                  <w:r w:rsidRPr="0066156C">
                    <w:rPr>
                      <w:sz w:val="27"/>
                      <w:szCs w:val="27"/>
                    </w:rPr>
                    <w:t xml:space="preserve">, </w:t>
                  </w:r>
                  <w:proofErr w:type="spellStart"/>
                  <w:r w:rsidRPr="0066156C">
                    <w:rPr>
                      <w:sz w:val="27"/>
                      <w:szCs w:val="27"/>
                    </w:rPr>
                    <w:t>ул.Ленина</w:t>
                  </w:r>
                  <w:proofErr w:type="spellEnd"/>
                  <w:r w:rsidRPr="0066156C">
                    <w:rPr>
                      <w:sz w:val="27"/>
                      <w:szCs w:val="27"/>
                    </w:rPr>
                    <w:t xml:space="preserve">, д.12 </w:t>
                  </w:r>
                </w:p>
                <w:p w:rsidR="00120154" w:rsidRPr="0066156C" w:rsidRDefault="00120154" w:rsidP="001C0DD3">
                  <w:pPr>
                    <w:pStyle w:val="a7"/>
                    <w:ind w:left="0"/>
                    <w:rPr>
                      <w:sz w:val="27"/>
                      <w:szCs w:val="27"/>
                    </w:rPr>
                  </w:pPr>
                  <w:r w:rsidRPr="0066156C">
                    <w:rPr>
                      <w:sz w:val="27"/>
                      <w:szCs w:val="27"/>
                    </w:rPr>
                    <w:t xml:space="preserve">дом 1948 </w:t>
                  </w:r>
                  <w:proofErr w:type="spellStart"/>
                  <w:r w:rsidRPr="0066156C">
                    <w:rPr>
                      <w:sz w:val="27"/>
                      <w:szCs w:val="27"/>
                    </w:rPr>
                    <w:t>г.п</w:t>
                  </w:r>
                  <w:proofErr w:type="spellEnd"/>
                  <w:r w:rsidRPr="0066156C">
                    <w:rPr>
                      <w:sz w:val="27"/>
                      <w:szCs w:val="27"/>
                    </w:rPr>
                    <w:t>., 2 этажа, 4 квартиры согласно плану</w:t>
                  </w:r>
                </w:p>
              </w:tc>
              <w:tc>
                <w:tcPr>
                  <w:tcW w:w="2968" w:type="dxa"/>
                </w:tcPr>
                <w:p w:rsidR="00120154" w:rsidRPr="0066156C" w:rsidRDefault="00120154" w:rsidP="001C0DD3">
                  <w:r w:rsidRPr="0066156C">
                    <w:t>Пункт 2.1. Сведений по форме приложения № 2 к Порядку № 625 заполнен ненадлежащим образом</w:t>
                  </w:r>
                </w:p>
                <w:p w:rsidR="00120154" w:rsidRPr="0066156C" w:rsidRDefault="00120154" w:rsidP="001C0DD3">
                  <w:pPr>
                    <w:pStyle w:val="a7"/>
                    <w:ind w:left="0"/>
                    <w:rPr>
                      <w:sz w:val="27"/>
                      <w:szCs w:val="27"/>
                    </w:rPr>
                  </w:pPr>
                </w:p>
              </w:tc>
              <w:tc>
                <w:tcPr>
                  <w:tcW w:w="255" w:type="dxa"/>
                </w:tcPr>
                <w:p w:rsidR="00120154" w:rsidRPr="0066156C" w:rsidRDefault="00120154" w:rsidP="001C0DD3">
                  <w:pPr>
                    <w:rPr>
                      <w:sz w:val="27"/>
                      <w:szCs w:val="27"/>
                    </w:rPr>
                  </w:pPr>
                </w:p>
                <w:p w:rsidR="00120154" w:rsidRPr="0066156C" w:rsidRDefault="00120154" w:rsidP="001C0DD3">
                  <w:pPr>
                    <w:pStyle w:val="a7"/>
                    <w:ind w:left="0"/>
                    <w:rPr>
                      <w:sz w:val="27"/>
                      <w:szCs w:val="27"/>
                    </w:rPr>
                  </w:pPr>
                </w:p>
              </w:tc>
            </w:tr>
          </w:tbl>
          <w:p w:rsidR="00120154" w:rsidRPr="0066156C" w:rsidRDefault="00120154" w:rsidP="001C0DD3">
            <w:pPr>
              <w:pStyle w:val="a7"/>
              <w:ind w:left="0"/>
              <w:rPr>
                <w:rFonts w:ascii="Times New Roman" w:hAnsi="Times New Roman"/>
                <w:sz w:val="27"/>
                <w:szCs w:val="27"/>
              </w:rPr>
            </w:pPr>
          </w:p>
        </w:tc>
      </w:tr>
      <w:tr w:rsidR="00120154" w:rsidRPr="00C17AA2" w:rsidTr="001C0DD3">
        <w:trPr>
          <w:trHeight w:val="423"/>
        </w:trPr>
        <w:tc>
          <w:tcPr>
            <w:tcW w:w="7456" w:type="dxa"/>
          </w:tcPr>
          <w:p w:rsidR="00120154" w:rsidRPr="00120154" w:rsidRDefault="00120154" w:rsidP="001C0DD3">
            <w:pPr>
              <w:autoSpaceDE w:val="0"/>
              <w:autoSpaceDN w:val="0"/>
              <w:adjustRightInd w:val="0"/>
              <w:ind w:firstLine="540"/>
              <w:jc w:val="both"/>
              <w:rPr>
                <w:rFonts w:ascii="Times New Roman" w:hAnsi="Times New Roman"/>
                <w:b/>
                <w:sz w:val="28"/>
                <w:szCs w:val="28"/>
                <w:lang w:val="en-US"/>
              </w:rPr>
            </w:pPr>
            <w:r w:rsidRPr="00120154">
              <w:rPr>
                <w:rFonts w:ascii="Times New Roman" w:hAnsi="Times New Roman"/>
                <w:b/>
                <w:sz w:val="28"/>
                <w:szCs w:val="28"/>
              </w:rPr>
              <w:t>Требуемые документы</w:t>
            </w:r>
          </w:p>
        </w:tc>
        <w:tc>
          <w:tcPr>
            <w:tcW w:w="6559" w:type="dxa"/>
          </w:tcPr>
          <w:p w:rsidR="00120154" w:rsidRPr="00120154" w:rsidRDefault="00120154" w:rsidP="001C0DD3">
            <w:pPr>
              <w:rPr>
                <w:rFonts w:ascii="Times New Roman" w:hAnsi="Times New Roman"/>
                <w:b/>
                <w:sz w:val="28"/>
                <w:szCs w:val="28"/>
              </w:rPr>
            </w:pPr>
            <w:r w:rsidRPr="00120154">
              <w:rPr>
                <w:rFonts w:ascii="Times New Roman" w:hAnsi="Times New Roman"/>
                <w:b/>
                <w:sz w:val="28"/>
                <w:szCs w:val="28"/>
              </w:rPr>
              <w:t>Фактическое наличие</w:t>
            </w:r>
          </w:p>
        </w:tc>
      </w:tr>
      <w:tr w:rsidR="00120154" w:rsidRPr="00C17AA2" w:rsidTr="001C0DD3">
        <w:trPr>
          <w:trHeight w:val="415"/>
        </w:trPr>
        <w:tc>
          <w:tcPr>
            <w:tcW w:w="7456" w:type="dxa"/>
          </w:tcPr>
          <w:p w:rsidR="00120154" w:rsidRPr="00120154" w:rsidRDefault="00120154" w:rsidP="001C0DD3">
            <w:pPr>
              <w:autoSpaceDE w:val="0"/>
              <w:autoSpaceDN w:val="0"/>
              <w:adjustRightInd w:val="0"/>
              <w:jc w:val="both"/>
              <w:rPr>
                <w:rFonts w:ascii="Times New Roman" w:hAnsi="Times New Roman"/>
                <w:sz w:val="28"/>
                <w:szCs w:val="28"/>
              </w:rPr>
            </w:pPr>
            <w:r w:rsidRPr="00120154">
              <w:rPr>
                <w:rFonts w:ascii="Times New Roman" w:hAnsi="Times New Roman"/>
                <w:sz w:val="28"/>
                <w:szCs w:val="28"/>
              </w:rPr>
              <w:t>заявление</w:t>
            </w:r>
          </w:p>
        </w:tc>
        <w:tc>
          <w:tcPr>
            <w:tcW w:w="6559" w:type="dxa"/>
          </w:tcPr>
          <w:p w:rsidR="00120154" w:rsidRPr="00120154" w:rsidRDefault="00120154" w:rsidP="001C0DD3">
            <w:pPr>
              <w:rPr>
                <w:rFonts w:ascii="Times New Roman" w:hAnsi="Times New Roman"/>
                <w:sz w:val="28"/>
                <w:szCs w:val="28"/>
              </w:rPr>
            </w:pPr>
            <w:r w:rsidRPr="00120154">
              <w:rPr>
                <w:rFonts w:ascii="Times New Roman" w:hAnsi="Times New Roman"/>
                <w:sz w:val="28"/>
                <w:szCs w:val="28"/>
              </w:rPr>
              <w:t xml:space="preserve">В наличии </w:t>
            </w:r>
          </w:p>
        </w:tc>
      </w:tr>
      <w:tr w:rsidR="00120154" w:rsidRPr="00C17AA2" w:rsidTr="001C0DD3">
        <w:tc>
          <w:tcPr>
            <w:tcW w:w="7456" w:type="dxa"/>
          </w:tcPr>
          <w:p w:rsidR="00120154" w:rsidRPr="00120154" w:rsidRDefault="00120154" w:rsidP="001C0DD3">
            <w:pPr>
              <w:rPr>
                <w:rFonts w:ascii="Times New Roman" w:hAnsi="Times New Roman"/>
                <w:sz w:val="28"/>
                <w:szCs w:val="28"/>
              </w:rPr>
            </w:pPr>
            <w:r w:rsidRPr="00120154">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20154">
              <w:rPr>
                <w:rFonts w:ascii="Times New Roman" w:hAnsi="Times New Roman"/>
                <w:sz w:val="28"/>
                <w:szCs w:val="28"/>
              </w:rPr>
              <w:t>Excel</w:t>
            </w:r>
            <w:proofErr w:type="spellEnd"/>
            <w:r w:rsidRPr="00120154">
              <w:rPr>
                <w:rFonts w:ascii="Times New Roman" w:hAnsi="Times New Roman"/>
                <w:sz w:val="28"/>
                <w:szCs w:val="28"/>
              </w:rPr>
              <w:t>)</w:t>
            </w:r>
          </w:p>
          <w:p w:rsidR="00120154" w:rsidRPr="00120154" w:rsidRDefault="00120154" w:rsidP="001C0DD3">
            <w:pPr>
              <w:rPr>
                <w:rFonts w:ascii="Times New Roman" w:hAnsi="Times New Roman"/>
                <w:sz w:val="28"/>
                <w:szCs w:val="28"/>
              </w:rPr>
            </w:pPr>
          </w:p>
        </w:tc>
        <w:tc>
          <w:tcPr>
            <w:tcW w:w="6559" w:type="dxa"/>
          </w:tcPr>
          <w:p w:rsidR="00120154" w:rsidRPr="00120154" w:rsidRDefault="00120154" w:rsidP="001C0DD3">
            <w:pPr>
              <w:rPr>
                <w:rFonts w:ascii="Times New Roman" w:hAnsi="Times New Roman"/>
                <w:sz w:val="28"/>
                <w:szCs w:val="28"/>
              </w:rPr>
            </w:pPr>
            <w:r w:rsidRPr="00120154">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120154" w:rsidRPr="00120154" w:rsidRDefault="00120154" w:rsidP="001C0DD3">
            <w:pPr>
              <w:rPr>
                <w:rFonts w:ascii="Times New Roman" w:hAnsi="Times New Roman"/>
                <w:sz w:val="28"/>
                <w:szCs w:val="28"/>
              </w:rPr>
            </w:pPr>
          </w:p>
        </w:tc>
      </w:tr>
      <w:tr w:rsidR="00120154" w:rsidRPr="00C17AA2" w:rsidTr="001C0DD3">
        <w:tc>
          <w:tcPr>
            <w:tcW w:w="7456" w:type="dxa"/>
          </w:tcPr>
          <w:p w:rsidR="00120154" w:rsidRPr="00120154" w:rsidRDefault="00120154" w:rsidP="001C0DD3">
            <w:pPr>
              <w:rPr>
                <w:rFonts w:ascii="Times New Roman" w:hAnsi="Times New Roman"/>
                <w:sz w:val="28"/>
                <w:szCs w:val="28"/>
              </w:rPr>
            </w:pPr>
            <w:r w:rsidRPr="00120154">
              <w:rPr>
                <w:rFonts w:ascii="Times New Roman" w:hAnsi="Times New Roman"/>
                <w:sz w:val="28"/>
                <w:szCs w:val="28"/>
              </w:rPr>
              <w:t>сведения по форме согласно приложению 3 к настоящему Порядку</w:t>
            </w:r>
          </w:p>
          <w:p w:rsidR="00120154" w:rsidRPr="00120154" w:rsidRDefault="00120154" w:rsidP="001C0DD3">
            <w:pPr>
              <w:rPr>
                <w:rFonts w:ascii="Times New Roman" w:hAnsi="Times New Roman"/>
                <w:sz w:val="28"/>
                <w:szCs w:val="28"/>
              </w:rPr>
            </w:pPr>
          </w:p>
        </w:tc>
        <w:tc>
          <w:tcPr>
            <w:tcW w:w="6559" w:type="dxa"/>
          </w:tcPr>
          <w:p w:rsidR="00120154" w:rsidRPr="00120154" w:rsidRDefault="00120154" w:rsidP="001C0DD3">
            <w:pPr>
              <w:rPr>
                <w:rFonts w:ascii="Times New Roman" w:hAnsi="Times New Roman"/>
                <w:sz w:val="28"/>
                <w:szCs w:val="28"/>
              </w:rPr>
            </w:pPr>
            <w:r w:rsidRPr="00120154">
              <w:rPr>
                <w:rFonts w:ascii="Times New Roman" w:hAnsi="Times New Roman"/>
                <w:sz w:val="28"/>
                <w:szCs w:val="28"/>
              </w:rPr>
              <w:t xml:space="preserve">В наличии </w:t>
            </w:r>
          </w:p>
          <w:p w:rsidR="00120154" w:rsidRPr="00120154" w:rsidRDefault="00120154" w:rsidP="001C0DD3">
            <w:pPr>
              <w:rPr>
                <w:rFonts w:ascii="Times New Roman" w:hAnsi="Times New Roman"/>
                <w:sz w:val="28"/>
                <w:szCs w:val="28"/>
              </w:rPr>
            </w:pPr>
          </w:p>
        </w:tc>
      </w:tr>
      <w:tr w:rsidR="00120154" w:rsidRPr="00C17AA2" w:rsidTr="001C0DD3">
        <w:tc>
          <w:tcPr>
            <w:tcW w:w="7456" w:type="dxa"/>
          </w:tcPr>
          <w:p w:rsidR="00120154" w:rsidRPr="00120154" w:rsidRDefault="00120154" w:rsidP="001C0DD3">
            <w:pPr>
              <w:autoSpaceDE w:val="0"/>
              <w:autoSpaceDN w:val="0"/>
              <w:adjustRightInd w:val="0"/>
              <w:rPr>
                <w:rFonts w:ascii="Times New Roman" w:hAnsi="Times New Roman"/>
                <w:sz w:val="28"/>
                <w:szCs w:val="28"/>
              </w:rPr>
            </w:pPr>
            <w:r w:rsidRPr="00120154">
              <w:rPr>
                <w:rFonts w:ascii="Times New Roman" w:hAnsi="Times New Roman"/>
                <w:sz w:val="28"/>
                <w:szCs w:val="28"/>
              </w:rPr>
              <w:t>копия технического паспорта многоквартирного дома</w:t>
            </w:r>
          </w:p>
          <w:p w:rsidR="00120154" w:rsidRPr="00120154" w:rsidRDefault="00120154" w:rsidP="001C0DD3">
            <w:pPr>
              <w:rPr>
                <w:rFonts w:ascii="Times New Roman" w:hAnsi="Times New Roman"/>
                <w:sz w:val="28"/>
                <w:szCs w:val="28"/>
              </w:rPr>
            </w:pPr>
          </w:p>
        </w:tc>
        <w:tc>
          <w:tcPr>
            <w:tcW w:w="6559" w:type="dxa"/>
          </w:tcPr>
          <w:p w:rsidR="00120154" w:rsidRPr="00120154" w:rsidRDefault="00120154" w:rsidP="001C0DD3">
            <w:pPr>
              <w:rPr>
                <w:rFonts w:ascii="Times New Roman" w:hAnsi="Times New Roman"/>
                <w:sz w:val="28"/>
                <w:szCs w:val="28"/>
              </w:rPr>
            </w:pPr>
            <w:r w:rsidRPr="00120154">
              <w:rPr>
                <w:rFonts w:ascii="Times New Roman" w:hAnsi="Times New Roman"/>
                <w:sz w:val="28"/>
                <w:szCs w:val="28"/>
              </w:rPr>
              <w:t>В наличии</w:t>
            </w:r>
          </w:p>
        </w:tc>
      </w:tr>
    </w:tbl>
    <w:p w:rsidR="00120154" w:rsidRPr="00C17AA2" w:rsidRDefault="00120154" w:rsidP="00120154">
      <w:pPr>
        <w:autoSpaceDE w:val="0"/>
        <w:autoSpaceDN w:val="0"/>
        <w:adjustRightInd w:val="0"/>
        <w:jc w:val="both"/>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991385" w:rsidRDefault="00991385" w:rsidP="003630C4">
      <w:pPr>
        <w:tabs>
          <w:tab w:val="left" w:pos="5925"/>
        </w:tabs>
        <w:ind w:firstLine="567"/>
        <w:jc w:val="both"/>
        <w:rPr>
          <w:sz w:val="27"/>
          <w:szCs w:val="27"/>
        </w:rPr>
      </w:pPr>
    </w:p>
    <w:p w:rsidR="00120154" w:rsidRDefault="00120154" w:rsidP="003630C4">
      <w:pPr>
        <w:tabs>
          <w:tab w:val="left" w:pos="5925"/>
        </w:tabs>
        <w:ind w:firstLine="567"/>
        <w:jc w:val="both"/>
        <w:rPr>
          <w:sz w:val="27"/>
          <w:szCs w:val="27"/>
        </w:rPr>
      </w:pPr>
    </w:p>
    <w:p w:rsidR="00120154" w:rsidRDefault="00120154" w:rsidP="003630C4">
      <w:pPr>
        <w:tabs>
          <w:tab w:val="left" w:pos="5925"/>
        </w:tabs>
        <w:ind w:firstLine="567"/>
        <w:jc w:val="both"/>
        <w:rPr>
          <w:sz w:val="27"/>
          <w:szCs w:val="27"/>
        </w:rPr>
      </w:pPr>
    </w:p>
    <w:p w:rsidR="00120154" w:rsidRPr="0066156C" w:rsidRDefault="00120154" w:rsidP="00120154">
      <w:pPr>
        <w:spacing w:after="120" w:line="240" w:lineRule="atLeast"/>
        <w:ind w:firstLine="567"/>
        <w:jc w:val="right"/>
        <w:rPr>
          <w:b/>
          <w:sz w:val="27"/>
          <w:szCs w:val="27"/>
        </w:rPr>
      </w:pPr>
      <w:r w:rsidRPr="0066156C">
        <w:rPr>
          <w:b/>
          <w:sz w:val="27"/>
          <w:szCs w:val="27"/>
        </w:rPr>
        <w:t xml:space="preserve">Приложение № 2.3.  </w:t>
      </w:r>
    </w:p>
    <w:p w:rsidR="00120154" w:rsidRPr="0066156C" w:rsidRDefault="00120154" w:rsidP="00120154">
      <w:pPr>
        <w:spacing w:after="120" w:line="240" w:lineRule="atLeast"/>
        <w:ind w:firstLine="567"/>
        <w:jc w:val="both"/>
        <w:rPr>
          <w:b/>
          <w:sz w:val="27"/>
          <w:szCs w:val="27"/>
        </w:rPr>
      </w:pPr>
      <w:r w:rsidRPr="0066156C">
        <w:rPr>
          <w:b/>
          <w:sz w:val="27"/>
          <w:szCs w:val="27"/>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120154" w:rsidRPr="0066156C" w:rsidRDefault="00120154" w:rsidP="00120154">
      <w:pPr>
        <w:spacing w:after="120" w:line="240" w:lineRule="atLeast"/>
        <w:jc w:val="center"/>
        <w:rPr>
          <w:sz w:val="27"/>
          <w:szCs w:val="27"/>
        </w:rPr>
      </w:pPr>
      <w:r w:rsidRPr="0066156C">
        <w:rPr>
          <w:sz w:val="27"/>
          <w:szCs w:val="27"/>
        </w:rPr>
        <w:t xml:space="preserve">в соответствии с </w:t>
      </w:r>
      <w:hyperlink r:id="rId14" w:history="1">
        <w:r w:rsidRPr="0066156C">
          <w:rPr>
            <w:rStyle w:val="aa"/>
            <w:sz w:val="27"/>
            <w:szCs w:val="27"/>
          </w:rPr>
          <w:t>пунктом 2 части 4 статьи 168</w:t>
        </w:r>
      </w:hyperlink>
      <w:r w:rsidRPr="0066156C">
        <w:rPr>
          <w:sz w:val="27"/>
          <w:szCs w:val="27"/>
        </w:rPr>
        <w:t xml:space="preserve"> и </w:t>
      </w:r>
      <w:hyperlink r:id="rId15" w:history="1">
        <w:r w:rsidRPr="0066156C">
          <w:rPr>
            <w:rStyle w:val="aa"/>
            <w:sz w:val="27"/>
            <w:szCs w:val="27"/>
          </w:rPr>
          <w:t>частью 5 статьи 181</w:t>
        </w:r>
      </w:hyperlink>
      <w:r w:rsidRPr="0066156C">
        <w:rPr>
          <w:sz w:val="27"/>
          <w:szCs w:val="27"/>
        </w:rPr>
        <w:t xml:space="preserve"> Жилищного кодекса Российской Федерации;</w:t>
      </w:r>
    </w:p>
    <w:p w:rsidR="00120154" w:rsidRPr="009B4569" w:rsidRDefault="00120154" w:rsidP="00120154">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Светогорское</w:t>
      </w:r>
      <w:proofErr w:type="spellEnd"/>
      <w:r>
        <w:rPr>
          <w:rFonts w:eastAsia="Calibri"/>
          <w:b/>
          <w:sz w:val="28"/>
          <w:szCs w:val="28"/>
        </w:rPr>
        <w:t xml:space="preserve"> городское </w:t>
      </w:r>
      <w:proofErr w:type="gramStart"/>
      <w:r>
        <w:rPr>
          <w:rFonts w:eastAsia="Calibri"/>
          <w:b/>
          <w:sz w:val="28"/>
          <w:szCs w:val="28"/>
        </w:rPr>
        <w:t xml:space="preserve">поселение  </w:t>
      </w:r>
      <w:r w:rsidRPr="009B4569">
        <w:rPr>
          <w:rFonts w:eastAsia="Calibri"/>
          <w:b/>
          <w:sz w:val="28"/>
          <w:szCs w:val="28"/>
        </w:rPr>
        <w:t>Выборгский</w:t>
      </w:r>
      <w:proofErr w:type="gramEnd"/>
      <w:r w:rsidRPr="009B4569">
        <w:rPr>
          <w:rFonts w:eastAsia="Calibri"/>
          <w:b/>
          <w:sz w:val="28"/>
          <w:szCs w:val="28"/>
        </w:rPr>
        <w:t xml:space="preserve"> муниципальный район Ленинградской области</w:t>
      </w:r>
    </w:p>
    <w:p w:rsidR="00120154" w:rsidRDefault="00120154" w:rsidP="00120154">
      <w:pPr>
        <w:spacing w:after="120" w:line="240" w:lineRule="atLeast"/>
        <w:jc w:val="center"/>
        <w:rPr>
          <w:sz w:val="28"/>
          <w:szCs w:val="28"/>
        </w:rPr>
      </w:pPr>
      <w:r>
        <w:rPr>
          <w:sz w:val="28"/>
          <w:szCs w:val="28"/>
        </w:rPr>
        <w:t>счет РО</w:t>
      </w:r>
    </w:p>
    <w:tbl>
      <w:tblPr>
        <w:tblStyle w:val="a3"/>
        <w:tblW w:w="14265" w:type="dxa"/>
        <w:tblLook w:val="04A0" w:firstRow="1" w:lastRow="0" w:firstColumn="1" w:lastColumn="0" w:noHBand="0" w:noVBand="1"/>
      </w:tblPr>
      <w:tblGrid>
        <w:gridCol w:w="675"/>
        <w:gridCol w:w="11670"/>
        <w:gridCol w:w="1920"/>
      </w:tblGrid>
      <w:tr w:rsidR="00120154" w:rsidTr="001C0DD3">
        <w:tc>
          <w:tcPr>
            <w:tcW w:w="675" w:type="dxa"/>
          </w:tcPr>
          <w:p w:rsidR="00120154" w:rsidRPr="00CF6197" w:rsidRDefault="00120154" w:rsidP="001C0DD3">
            <w:pPr>
              <w:spacing w:after="120" w:line="240" w:lineRule="atLeast"/>
              <w:jc w:val="center"/>
              <w:rPr>
                <w:sz w:val="28"/>
                <w:szCs w:val="28"/>
              </w:rPr>
            </w:pPr>
            <w:r w:rsidRPr="00CF6197">
              <w:rPr>
                <w:sz w:val="28"/>
                <w:szCs w:val="28"/>
              </w:rPr>
              <w:t>1.</w:t>
            </w:r>
          </w:p>
        </w:tc>
        <w:tc>
          <w:tcPr>
            <w:tcW w:w="11670" w:type="dxa"/>
          </w:tcPr>
          <w:p w:rsidR="00120154" w:rsidRDefault="00120154" w:rsidP="001C0DD3">
            <w:pPr>
              <w:rPr>
                <w:sz w:val="28"/>
                <w:szCs w:val="28"/>
              </w:rPr>
            </w:pPr>
            <w:r>
              <w:rPr>
                <w:sz w:val="28"/>
                <w:szCs w:val="28"/>
              </w:rPr>
              <w:t xml:space="preserve">Выборгский район, </w:t>
            </w:r>
            <w:proofErr w:type="spellStart"/>
            <w:r>
              <w:rPr>
                <w:sz w:val="28"/>
                <w:szCs w:val="28"/>
              </w:rPr>
              <w:t>г.Светогорск</w:t>
            </w:r>
            <w:proofErr w:type="spellEnd"/>
            <w:r>
              <w:rPr>
                <w:sz w:val="28"/>
                <w:szCs w:val="28"/>
              </w:rPr>
              <w:t xml:space="preserve">, </w:t>
            </w:r>
            <w:proofErr w:type="spellStart"/>
            <w:r>
              <w:rPr>
                <w:sz w:val="28"/>
                <w:szCs w:val="28"/>
              </w:rPr>
              <w:t>ул.Спортивная</w:t>
            </w:r>
            <w:proofErr w:type="spellEnd"/>
            <w:r>
              <w:rPr>
                <w:sz w:val="28"/>
                <w:szCs w:val="28"/>
              </w:rPr>
              <w:t>, д.8</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на более поздний срок с периода 2023-2025 годов на период 2037-2039 годов </w:t>
            </w:r>
          </w:p>
          <w:p w:rsidR="00120154" w:rsidRPr="00CF6197" w:rsidRDefault="00120154" w:rsidP="001C0DD3">
            <w:pPr>
              <w:rPr>
                <w:sz w:val="28"/>
                <w:szCs w:val="28"/>
              </w:rPr>
            </w:pPr>
            <w:r w:rsidRPr="00A52973">
              <w:rPr>
                <w:sz w:val="28"/>
                <w:szCs w:val="28"/>
              </w:rPr>
              <w:t xml:space="preserve">Дом 1975 </w:t>
            </w:r>
            <w:proofErr w:type="spellStart"/>
            <w:r w:rsidRPr="00A52973">
              <w:rPr>
                <w:sz w:val="28"/>
                <w:szCs w:val="28"/>
              </w:rPr>
              <w:t>г.п</w:t>
            </w:r>
            <w:proofErr w:type="spellEnd"/>
            <w:r w:rsidRPr="00A52973">
              <w:rPr>
                <w:sz w:val="28"/>
                <w:szCs w:val="28"/>
              </w:rPr>
              <w:t xml:space="preserve">., 9 этажей, </w:t>
            </w:r>
            <w:r w:rsidRPr="004942A9">
              <w:rPr>
                <w:sz w:val="28"/>
                <w:szCs w:val="28"/>
              </w:rPr>
              <w:t xml:space="preserve">капитальный ремонт </w:t>
            </w:r>
            <w:r>
              <w:rPr>
                <w:sz w:val="28"/>
                <w:szCs w:val="28"/>
              </w:rPr>
              <w:t>не проводился</w:t>
            </w:r>
          </w:p>
        </w:tc>
        <w:tc>
          <w:tcPr>
            <w:tcW w:w="1920" w:type="dxa"/>
          </w:tcPr>
          <w:p w:rsidR="00120154" w:rsidRPr="00D8688E" w:rsidRDefault="00120154" w:rsidP="001C0DD3">
            <w:r w:rsidRPr="00D8688E">
              <w:t>Все документы в наличии</w:t>
            </w:r>
          </w:p>
        </w:tc>
      </w:tr>
      <w:tr w:rsidR="00120154" w:rsidTr="001C0DD3">
        <w:tc>
          <w:tcPr>
            <w:tcW w:w="675" w:type="dxa"/>
          </w:tcPr>
          <w:p w:rsidR="00120154" w:rsidRPr="00CF6197" w:rsidRDefault="00120154" w:rsidP="001C0DD3">
            <w:pPr>
              <w:spacing w:after="120" w:line="240" w:lineRule="atLeast"/>
              <w:jc w:val="center"/>
              <w:rPr>
                <w:sz w:val="28"/>
                <w:szCs w:val="28"/>
              </w:rPr>
            </w:pPr>
            <w:r>
              <w:rPr>
                <w:sz w:val="28"/>
                <w:szCs w:val="28"/>
              </w:rPr>
              <w:t>2.</w:t>
            </w:r>
          </w:p>
        </w:tc>
        <w:tc>
          <w:tcPr>
            <w:tcW w:w="11670" w:type="dxa"/>
          </w:tcPr>
          <w:p w:rsidR="00120154" w:rsidRDefault="00120154" w:rsidP="001C0DD3">
            <w:pPr>
              <w:rPr>
                <w:sz w:val="28"/>
                <w:szCs w:val="28"/>
              </w:rPr>
            </w:pPr>
            <w:r>
              <w:rPr>
                <w:sz w:val="28"/>
                <w:szCs w:val="28"/>
              </w:rPr>
              <w:t xml:space="preserve">Выборгский район, </w:t>
            </w:r>
            <w:proofErr w:type="spellStart"/>
            <w:r>
              <w:rPr>
                <w:sz w:val="28"/>
                <w:szCs w:val="28"/>
              </w:rPr>
              <w:t>г.Светогорск</w:t>
            </w:r>
            <w:proofErr w:type="spellEnd"/>
            <w:r>
              <w:rPr>
                <w:sz w:val="28"/>
                <w:szCs w:val="28"/>
              </w:rPr>
              <w:t xml:space="preserve">, </w:t>
            </w:r>
            <w:proofErr w:type="spellStart"/>
            <w:r>
              <w:rPr>
                <w:sz w:val="28"/>
                <w:szCs w:val="28"/>
              </w:rPr>
              <w:t>ул.Спортивная</w:t>
            </w:r>
            <w:proofErr w:type="spellEnd"/>
            <w:r>
              <w:rPr>
                <w:sz w:val="28"/>
                <w:szCs w:val="28"/>
              </w:rPr>
              <w:t>, д.4</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на более поздний срок с периода 2023-2025 годов на период 2037-2039 годов </w:t>
            </w:r>
          </w:p>
          <w:p w:rsidR="00120154" w:rsidRPr="00CF6197" w:rsidRDefault="00120154" w:rsidP="001C0DD3">
            <w:pPr>
              <w:rPr>
                <w:sz w:val="28"/>
                <w:szCs w:val="28"/>
              </w:rPr>
            </w:pPr>
            <w:r w:rsidRPr="00A52973">
              <w:rPr>
                <w:sz w:val="28"/>
                <w:szCs w:val="28"/>
              </w:rPr>
              <w:t xml:space="preserve">Дом 1974 </w:t>
            </w:r>
            <w:proofErr w:type="spellStart"/>
            <w:r w:rsidRPr="00A52973">
              <w:rPr>
                <w:sz w:val="28"/>
                <w:szCs w:val="28"/>
              </w:rPr>
              <w:t>г.п</w:t>
            </w:r>
            <w:proofErr w:type="spellEnd"/>
            <w:r w:rsidRPr="00A52973">
              <w:rPr>
                <w:sz w:val="28"/>
                <w:szCs w:val="28"/>
              </w:rPr>
              <w:t xml:space="preserve">., 9 этажей, </w:t>
            </w:r>
            <w:r w:rsidRPr="004942A9">
              <w:rPr>
                <w:sz w:val="28"/>
                <w:szCs w:val="28"/>
              </w:rPr>
              <w:t>капитальный ремонт не проводился</w:t>
            </w:r>
          </w:p>
        </w:tc>
        <w:tc>
          <w:tcPr>
            <w:tcW w:w="1920" w:type="dxa"/>
          </w:tcPr>
          <w:p w:rsidR="00120154" w:rsidRPr="00D8688E" w:rsidRDefault="00120154" w:rsidP="001C0DD3">
            <w:r w:rsidRPr="00D8688E">
              <w:t>Все документы в наличии</w:t>
            </w:r>
          </w:p>
        </w:tc>
      </w:tr>
      <w:tr w:rsidR="00120154" w:rsidTr="001C0DD3">
        <w:tc>
          <w:tcPr>
            <w:tcW w:w="675" w:type="dxa"/>
          </w:tcPr>
          <w:p w:rsidR="00120154" w:rsidRDefault="00120154" w:rsidP="001C0DD3">
            <w:pPr>
              <w:spacing w:after="120" w:line="240" w:lineRule="atLeast"/>
              <w:jc w:val="center"/>
              <w:rPr>
                <w:sz w:val="28"/>
                <w:szCs w:val="28"/>
              </w:rPr>
            </w:pPr>
            <w:r>
              <w:rPr>
                <w:sz w:val="28"/>
                <w:szCs w:val="28"/>
              </w:rPr>
              <w:t>3.</w:t>
            </w:r>
          </w:p>
        </w:tc>
        <w:tc>
          <w:tcPr>
            <w:tcW w:w="11670" w:type="dxa"/>
          </w:tcPr>
          <w:p w:rsidR="00120154" w:rsidRDefault="00120154" w:rsidP="001C0DD3">
            <w:pPr>
              <w:rPr>
                <w:sz w:val="28"/>
                <w:szCs w:val="28"/>
              </w:rPr>
            </w:pPr>
            <w:r>
              <w:rPr>
                <w:sz w:val="28"/>
                <w:szCs w:val="28"/>
              </w:rPr>
              <w:t xml:space="preserve">Выборгский район, </w:t>
            </w:r>
            <w:proofErr w:type="spellStart"/>
            <w:r>
              <w:rPr>
                <w:sz w:val="28"/>
                <w:szCs w:val="28"/>
              </w:rPr>
              <w:t>г.Светогорск</w:t>
            </w:r>
            <w:proofErr w:type="spellEnd"/>
            <w:r>
              <w:rPr>
                <w:sz w:val="28"/>
                <w:szCs w:val="28"/>
              </w:rPr>
              <w:t xml:space="preserve">, </w:t>
            </w:r>
            <w:proofErr w:type="spellStart"/>
            <w:r>
              <w:rPr>
                <w:sz w:val="28"/>
                <w:szCs w:val="28"/>
              </w:rPr>
              <w:t>ул.Лесная</w:t>
            </w:r>
            <w:proofErr w:type="spellEnd"/>
            <w:r>
              <w:rPr>
                <w:sz w:val="28"/>
                <w:szCs w:val="28"/>
              </w:rPr>
              <w:t>, д.7</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на более поздний срок с периода 2023-2025 годов на период 2037-2039 годов </w:t>
            </w:r>
          </w:p>
          <w:p w:rsidR="00120154" w:rsidRPr="00CF6197" w:rsidRDefault="00120154" w:rsidP="001C0DD3">
            <w:pPr>
              <w:rPr>
                <w:sz w:val="28"/>
                <w:szCs w:val="28"/>
              </w:rPr>
            </w:pPr>
            <w:r w:rsidRPr="00A52973">
              <w:rPr>
                <w:sz w:val="28"/>
                <w:szCs w:val="28"/>
              </w:rPr>
              <w:t xml:space="preserve">Дом 1977 </w:t>
            </w:r>
            <w:proofErr w:type="spellStart"/>
            <w:r w:rsidRPr="00A52973">
              <w:rPr>
                <w:sz w:val="28"/>
                <w:szCs w:val="28"/>
              </w:rPr>
              <w:t>г.п</w:t>
            </w:r>
            <w:proofErr w:type="spellEnd"/>
            <w:r w:rsidRPr="00A52973">
              <w:rPr>
                <w:sz w:val="28"/>
                <w:szCs w:val="28"/>
              </w:rPr>
              <w:t>., 9 этажей</w:t>
            </w:r>
            <w:r w:rsidRPr="004942A9">
              <w:rPr>
                <w:sz w:val="28"/>
                <w:szCs w:val="28"/>
              </w:rPr>
              <w:t>, капитальный ремонт не проводился</w:t>
            </w:r>
          </w:p>
        </w:tc>
        <w:tc>
          <w:tcPr>
            <w:tcW w:w="1920" w:type="dxa"/>
          </w:tcPr>
          <w:p w:rsidR="00120154" w:rsidRPr="00CF6197" w:rsidRDefault="00120154" w:rsidP="001C0DD3">
            <w:pPr>
              <w:rPr>
                <w:sz w:val="28"/>
                <w:szCs w:val="28"/>
              </w:rPr>
            </w:pPr>
            <w:r w:rsidRPr="00D8688E">
              <w:t>Все документы в наличии</w:t>
            </w:r>
          </w:p>
        </w:tc>
      </w:tr>
      <w:tr w:rsidR="00120154" w:rsidTr="001C0DD3">
        <w:tc>
          <w:tcPr>
            <w:tcW w:w="675" w:type="dxa"/>
          </w:tcPr>
          <w:p w:rsidR="00120154" w:rsidRDefault="00120154" w:rsidP="001C0DD3">
            <w:pPr>
              <w:spacing w:after="120" w:line="240" w:lineRule="atLeast"/>
              <w:jc w:val="center"/>
              <w:rPr>
                <w:sz w:val="28"/>
                <w:szCs w:val="28"/>
              </w:rPr>
            </w:pPr>
            <w:r>
              <w:rPr>
                <w:sz w:val="28"/>
                <w:szCs w:val="28"/>
              </w:rPr>
              <w:t>4.</w:t>
            </w:r>
          </w:p>
        </w:tc>
        <w:tc>
          <w:tcPr>
            <w:tcW w:w="11670" w:type="dxa"/>
          </w:tcPr>
          <w:p w:rsidR="00120154" w:rsidRDefault="00120154" w:rsidP="001C0DD3">
            <w:pPr>
              <w:rPr>
                <w:sz w:val="28"/>
                <w:szCs w:val="28"/>
              </w:rPr>
            </w:pPr>
            <w:r>
              <w:rPr>
                <w:sz w:val="28"/>
                <w:szCs w:val="28"/>
              </w:rPr>
              <w:t xml:space="preserve">Выборгский район, </w:t>
            </w:r>
            <w:proofErr w:type="spellStart"/>
            <w:r>
              <w:rPr>
                <w:sz w:val="28"/>
                <w:szCs w:val="28"/>
              </w:rPr>
              <w:t>г.Светогорск</w:t>
            </w:r>
            <w:proofErr w:type="spellEnd"/>
            <w:r>
              <w:rPr>
                <w:sz w:val="28"/>
                <w:szCs w:val="28"/>
              </w:rPr>
              <w:t xml:space="preserve">, </w:t>
            </w:r>
            <w:proofErr w:type="spellStart"/>
            <w:r>
              <w:rPr>
                <w:sz w:val="28"/>
                <w:szCs w:val="28"/>
              </w:rPr>
              <w:t>ул.Лесная</w:t>
            </w:r>
            <w:proofErr w:type="spellEnd"/>
            <w:r>
              <w:rPr>
                <w:sz w:val="28"/>
                <w:szCs w:val="28"/>
              </w:rPr>
              <w:t>, д.3</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на более поздний срок с периода 2023-2025 годов на период 2037-2039 годов </w:t>
            </w:r>
          </w:p>
          <w:p w:rsidR="00120154" w:rsidRPr="00CF6197" w:rsidRDefault="00120154" w:rsidP="001C0DD3">
            <w:pPr>
              <w:rPr>
                <w:sz w:val="28"/>
                <w:szCs w:val="28"/>
              </w:rPr>
            </w:pPr>
            <w:r w:rsidRPr="00A52973">
              <w:rPr>
                <w:sz w:val="28"/>
                <w:szCs w:val="28"/>
              </w:rPr>
              <w:t xml:space="preserve">Дом 1978 </w:t>
            </w:r>
            <w:proofErr w:type="spellStart"/>
            <w:r w:rsidRPr="00A52973">
              <w:rPr>
                <w:sz w:val="28"/>
                <w:szCs w:val="28"/>
              </w:rPr>
              <w:t>г.п</w:t>
            </w:r>
            <w:proofErr w:type="spellEnd"/>
            <w:r w:rsidRPr="00A52973">
              <w:rPr>
                <w:sz w:val="28"/>
                <w:szCs w:val="28"/>
              </w:rPr>
              <w:t>., 9 этажей</w:t>
            </w:r>
            <w:r w:rsidRPr="004942A9">
              <w:rPr>
                <w:sz w:val="28"/>
                <w:szCs w:val="28"/>
              </w:rPr>
              <w:t>, капитальный ремонт не проводился</w:t>
            </w:r>
          </w:p>
        </w:tc>
        <w:tc>
          <w:tcPr>
            <w:tcW w:w="1920" w:type="dxa"/>
          </w:tcPr>
          <w:p w:rsidR="00120154" w:rsidRPr="00CF6197" w:rsidRDefault="00120154" w:rsidP="001C0DD3">
            <w:pPr>
              <w:rPr>
                <w:sz w:val="28"/>
                <w:szCs w:val="28"/>
              </w:rPr>
            </w:pPr>
            <w:r w:rsidRPr="00D8688E">
              <w:t>Все документы в наличии</w:t>
            </w:r>
          </w:p>
        </w:tc>
      </w:tr>
      <w:tr w:rsidR="00120154" w:rsidTr="001C0DD3">
        <w:tc>
          <w:tcPr>
            <w:tcW w:w="675" w:type="dxa"/>
          </w:tcPr>
          <w:p w:rsidR="00120154" w:rsidRDefault="00120154" w:rsidP="001C0DD3">
            <w:pPr>
              <w:spacing w:after="120" w:line="240" w:lineRule="atLeast"/>
              <w:jc w:val="center"/>
              <w:rPr>
                <w:sz w:val="28"/>
                <w:szCs w:val="28"/>
              </w:rPr>
            </w:pPr>
            <w:r>
              <w:rPr>
                <w:sz w:val="28"/>
                <w:szCs w:val="28"/>
              </w:rPr>
              <w:t>5.</w:t>
            </w:r>
          </w:p>
        </w:tc>
        <w:tc>
          <w:tcPr>
            <w:tcW w:w="11670" w:type="dxa"/>
          </w:tcPr>
          <w:p w:rsidR="00120154" w:rsidRDefault="00120154" w:rsidP="001C0DD3">
            <w:pPr>
              <w:rPr>
                <w:sz w:val="28"/>
                <w:szCs w:val="28"/>
              </w:rPr>
            </w:pPr>
            <w:r>
              <w:rPr>
                <w:sz w:val="28"/>
                <w:szCs w:val="28"/>
              </w:rPr>
              <w:t xml:space="preserve">Выборгский район, </w:t>
            </w:r>
            <w:proofErr w:type="spellStart"/>
            <w:r>
              <w:rPr>
                <w:sz w:val="28"/>
                <w:szCs w:val="28"/>
              </w:rPr>
              <w:t>г.Светогорск</w:t>
            </w:r>
            <w:proofErr w:type="spellEnd"/>
            <w:r>
              <w:rPr>
                <w:sz w:val="28"/>
                <w:szCs w:val="28"/>
              </w:rPr>
              <w:t xml:space="preserve">, </w:t>
            </w:r>
            <w:proofErr w:type="spellStart"/>
            <w:r>
              <w:rPr>
                <w:sz w:val="28"/>
                <w:szCs w:val="28"/>
              </w:rPr>
              <w:t>ул.Красноармейская</w:t>
            </w:r>
            <w:proofErr w:type="spellEnd"/>
            <w:r>
              <w:rPr>
                <w:sz w:val="28"/>
                <w:szCs w:val="28"/>
              </w:rPr>
              <w:t>, д.6</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на более поздний срок с периода 2023-2025 годов на период 2037-2039 годов </w:t>
            </w:r>
          </w:p>
          <w:p w:rsidR="00120154" w:rsidRPr="00CF6197" w:rsidRDefault="00120154" w:rsidP="001C0DD3">
            <w:pPr>
              <w:rPr>
                <w:sz w:val="28"/>
                <w:szCs w:val="28"/>
              </w:rPr>
            </w:pPr>
            <w:r w:rsidRPr="00A52973">
              <w:rPr>
                <w:sz w:val="28"/>
                <w:szCs w:val="28"/>
              </w:rPr>
              <w:t xml:space="preserve">Дом 1982 </w:t>
            </w:r>
            <w:proofErr w:type="spellStart"/>
            <w:r w:rsidRPr="00A52973">
              <w:rPr>
                <w:sz w:val="28"/>
                <w:szCs w:val="28"/>
              </w:rPr>
              <w:t>г.п</w:t>
            </w:r>
            <w:proofErr w:type="spellEnd"/>
            <w:r w:rsidRPr="00A52973">
              <w:rPr>
                <w:sz w:val="28"/>
                <w:szCs w:val="28"/>
              </w:rPr>
              <w:t>., 9 этажей</w:t>
            </w:r>
            <w:r w:rsidRPr="004942A9">
              <w:rPr>
                <w:sz w:val="28"/>
                <w:szCs w:val="28"/>
              </w:rPr>
              <w:t>, капитальный ремонт не проводился</w:t>
            </w:r>
          </w:p>
        </w:tc>
        <w:tc>
          <w:tcPr>
            <w:tcW w:w="1920" w:type="dxa"/>
          </w:tcPr>
          <w:p w:rsidR="00120154" w:rsidRPr="00CF6197" w:rsidRDefault="00120154" w:rsidP="001C0DD3">
            <w:pPr>
              <w:rPr>
                <w:sz w:val="28"/>
                <w:szCs w:val="28"/>
              </w:rPr>
            </w:pPr>
            <w:r w:rsidRPr="00D8688E">
              <w:t>Все документы в наличии</w:t>
            </w:r>
          </w:p>
        </w:tc>
      </w:tr>
      <w:tr w:rsidR="00120154" w:rsidTr="001C0DD3">
        <w:tc>
          <w:tcPr>
            <w:tcW w:w="675" w:type="dxa"/>
          </w:tcPr>
          <w:p w:rsidR="00120154" w:rsidRDefault="00120154" w:rsidP="001C0DD3">
            <w:pPr>
              <w:spacing w:after="120" w:line="240" w:lineRule="atLeast"/>
              <w:jc w:val="center"/>
              <w:rPr>
                <w:sz w:val="28"/>
                <w:szCs w:val="28"/>
              </w:rPr>
            </w:pPr>
            <w:r>
              <w:rPr>
                <w:sz w:val="28"/>
                <w:szCs w:val="28"/>
              </w:rPr>
              <w:t>6.</w:t>
            </w:r>
          </w:p>
        </w:tc>
        <w:tc>
          <w:tcPr>
            <w:tcW w:w="11670" w:type="dxa"/>
          </w:tcPr>
          <w:p w:rsidR="00120154" w:rsidRDefault="00120154" w:rsidP="001C0DD3">
            <w:pPr>
              <w:rPr>
                <w:sz w:val="28"/>
                <w:szCs w:val="28"/>
              </w:rPr>
            </w:pPr>
            <w:r>
              <w:rPr>
                <w:sz w:val="28"/>
                <w:szCs w:val="28"/>
              </w:rPr>
              <w:t xml:space="preserve">Выборгский район, </w:t>
            </w:r>
            <w:proofErr w:type="spellStart"/>
            <w:r>
              <w:rPr>
                <w:sz w:val="28"/>
                <w:szCs w:val="28"/>
              </w:rPr>
              <w:t>г.Светогорск</w:t>
            </w:r>
            <w:proofErr w:type="spellEnd"/>
            <w:r>
              <w:rPr>
                <w:sz w:val="28"/>
                <w:szCs w:val="28"/>
              </w:rPr>
              <w:t xml:space="preserve">, </w:t>
            </w:r>
            <w:proofErr w:type="spellStart"/>
            <w:r>
              <w:rPr>
                <w:sz w:val="28"/>
                <w:szCs w:val="28"/>
              </w:rPr>
              <w:t>ул.Лесная</w:t>
            </w:r>
            <w:proofErr w:type="spellEnd"/>
            <w:r>
              <w:rPr>
                <w:sz w:val="28"/>
                <w:szCs w:val="28"/>
              </w:rPr>
              <w:t>, д.11</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лифтового оборудования на более поздний срок с периода 2023-2025 годов на период 2037-2039 годов </w:t>
            </w:r>
          </w:p>
          <w:p w:rsidR="00120154" w:rsidRPr="00CF6197" w:rsidRDefault="00120154" w:rsidP="001C0DD3">
            <w:pPr>
              <w:rPr>
                <w:sz w:val="28"/>
                <w:szCs w:val="28"/>
              </w:rPr>
            </w:pPr>
            <w:r w:rsidRPr="00A52973">
              <w:rPr>
                <w:sz w:val="28"/>
                <w:szCs w:val="28"/>
              </w:rPr>
              <w:t xml:space="preserve">Дом 1979 </w:t>
            </w:r>
            <w:proofErr w:type="spellStart"/>
            <w:r w:rsidRPr="00A52973">
              <w:rPr>
                <w:sz w:val="28"/>
                <w:szCs w:val="28"/>
              </w:rPr>
              <w:t>г.п</w:t>
            </w:r>
            <w:proofErr w:type="spellEnd"/>
            <w:r w:rsidRPr="00A52973">
              <w:rPr>
                <w:sz w:val="28"/>
                <w:szCs w:val="28"/>
              </w:rPr>
              <w:t>., 9 этажей</w:t>
            </w:r>
            <w:r>
              <w:rPr>
                <w:sz w:val="28"/>
                <w:szCs w:val="28"/>
              </w:rPr>
              <w:t>,</w:t>
            </w:r>
            <w:r w:rsidRPr="004942A9">
              <w:rPr>
                <w:sz w:val="28"/>
                <w:szCs w:val="28"/>
              </w:rPr>
              <w:t xml:space="preserve"> капитальный ремонт не проводился</w:t>
            </w:r>
          </w:p>
        </w:tc>
        <w:tc>
          <w:tcPr>
            <w:tcW w:w="1920" w:type="dxa"/>
          </w:tcPr>
          <w:p w:rsidR="00120154" w:rsidRPr="00CF6197" w:rsidRDefault="00120154" w:rsidP="001C0DD3">
            <w:pPr>
              <w:rPr>
                <w:sz w:val="28"/>
                <w:szCs w:val="28"/>
              </w:rPr>
            </w:pPr>
            <w:r w:rsidRPr="00D8688E">
              <w:t>Все документы в наличии</w:t>
            </w:r>
          </w:p>
        </w:tc>
      </w:tr>
    </w:tbl>
    <w:p w:rsidR="00120154" w:rsidRPr="003F34F0" w:rsidRDefault="00120154" w:rsidP="00120154">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120154" w:rsidRPr="003F34F0" w:rsidTr="001C0DD3">
        <w:trPr>
          <w:trHeight w:val="576"/>
        </w:trPr>
        <w:tc>
          <w:tcPr>
            <w:tcW w:w="9180" w:type="dxa"/>
          </w:tcPr>
          <w:p w:rsidR="00120154" w:rsidRPr="003F34F0" w:rsidRDefault="00120154" w:rsidP="001C0DD3">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120154" w:rsidRPr="003F34F0" w:rsidRDefault="00120154" w:rsidP="001C0DD3">
            <w:pPr>
              <w:spacing w:after="120" w:line="240" w:lineRule="atLeast"/>
              <w:ind w:firstLine="567"/>
              <w:jc w:val="both"/>
              <w:rPr>
                <w:b/>
                <w:sz w:val="28"/>
                <w:szCs w:val="28"/>
              </w:rPr>
            </w:pPr>
            <w:r w:rsidRPr="003F34F0">
              <w:rPr>
                <w:b/>
                <w:sz w:val="28"/>
                <w:szCs w:val="28"/>
              </w:rPr>
              <w:t>Фактическое наличие</w:t>
            </w:r>
          </w:p>
        </w:tc>
      </w:tr>
      <w:tr w:rsidR="00120154" w:rsidRPr="003F34F0" w:rsidTr="001C0DD3">
        <w:tc>
          <w:tcPr>
            <w:tcW w:w="9180" w:type="dxa"/>
          </w:tcPr>
          <w:p w:rsidR="00120154" w:rsidRPr="003F34F0" w:rsidRDefault="00120154" w:rsidP="001C0DD3">
            <w:pPr>
              <w:spacing w:after="120" w:line="240" w:lineRule="atLeast"/>
              <w:ind w:firstLine="567"/>
              <w:jc w:val="both"/>
              <w:rPr>
                <w:sz w:val="28"/>
                <w:szCs w:val="28"/>
              </w:rPr>
            </w:pPr>
            <w:r w:rsidRPr="003F34F0">
              <w:rPr>
                <w:sz w:val="28"/>
                <w:szCs w:val="28"/>
              </w:rPr>
              <w:t>Заявление</w:t>
            </w:r>
          </w:p>
        </w:tc>
        <w:tc>
          <w:tcPr>
            <w:tcW w:w="5670" w:type="dxa"/>
          </w:tcPr>
          <w:p w:rsidR="00120154" w:rsidRPr="003F34F0" w:rsidRDefault="00120154" w:rsidP="001C0DD3">
            <w:pPr>
              <w:spacing w:after="120" w:line="240" w:lineRule="atLeast"/>
              <w:ind w:firstLine="567"/>
              <w:jc w:val="both"/>
              <w:rPr>
                <w:sz w:val="28"/>
                <w:szCs w:val="28"/>
              </w:rPr>
            </w:pPr>
            <w:r w:rsidRPr="003F34F0">
              <w:rPr>
                <w:sz w:val="28"/>
                <w:szCs w:val="28"/>
              </w:rPr>
              <w:t>В наличии</w:t>
            </w:r>
          </w:p>
        </w:tc>
      </w:tr>
      <w:tr w:rsidR="00120154" w:rsidRPr="003F34F0" w:rsidTr="001C0DD3">
        <w:tc>
          <w:tcPr>
            <w:tcW w:w="9180" w:type="dxa"/>
          </w:tcPr>
          <w:p w:rsidR="00120154" w:rsidRPr="003F34F0" w:rsidRDefault="00120154" w:rsidP="001C0DD3">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120154" w:rsidRPr="003F34F0" w:rsidRDefault="00120154" w:rsidP="001C0DD3">
            <w:pPr>
              <w:spacing w:after="120" w:line="240" w:lineRule="atLeast"/>
              <w:ind w:firstLine="567"/>
              <w:jc w:val="both"/>
              <w:rPr>
                <w:sz w:val="28"/>
                <w:szCs w:val="28"/>
              </w:rPr>
            </w:pPr>
            <w:r>
              <w:rPr>
                <w:sz w:val="28"/>
                <w:szCs w:val="28"/>
              </w:rPr>
              <w:t>В наличии</w:t>
            </w:r>
          </w:p>
        </w:tc>
      </w:tr>
      <w:tr w:rsidR="00120154" w:rsidRPr="003F34F0" w:rsidTr="001C0DD3">
        <w:tc>
          <w:tcPr>
            <w:tcW w:w="9180" w:type="dxa"/>
          </w:tcPr>
          <w:p w:rsidR="00120154" w:rsidRPr="003F34F0" w:rsidRDefault="00120154" w:rsidP="001C0DD3">
            <w:pPr>
              <w:spacing w:after="120" w:line="240" w:lineRule="atLeast"/>
              <w:ind w:firstLine="567"/>
              <w:jc w:val="both"/>
              <w:rPr>
                <w:sz w:val="28"/>
                <w:szCs w:val="28"/>
              </w:rPr>
            </w:pPr>
            <w:r w:rsidRPr="009B4569">
              <w:rPr>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5670" w:type="dxa"/>
          </w:tcPr>
          <w:p w:rsidR="00120154" w:rsidRPr="003F34F0" w:rsidRDefault="00120154" w:rsidP="001C0DD3">
            <w:pPr>
              <w:spacing w:after="120" w:line="240" w:lineRule="atLeast"/>
              <w:ind w:firstLine="567"/>
              <w:jc w:val="both"/>
              <w:rPr>
                <w:sz w:val="28"/>
                <w:szCs w:val="28"/>
              </w:rPr>
            </w:pPr>
            <w:r>
              <w:rPr>
                <w:sz w:val="28"/>
                <w:szCs w:val="28"/>
              </w:rPr>
              <w:t>В наличии</w:t>
            </w:r>
          </w:p>
        </w:tc>
      </w:tr>
      <w:tr w:rsidR="00120154" w:rsidRPr="003F34F0" w:rsidTr="001C0DD3">
        <w:tc>
          <w:tcPr>
            <w:tcW w:w="9180" w:type="dxa"/>
          </w:tcPr>
          <w:p w:rsidR="00120154" w:rsidRPr="003F34F0" w:rsidRDefault="00120154" w:rsidP="001C0DD3">
            <w:pPr>
              <w:spacing w:after="120" w:line="240" w:lineRule="atLeast"/>
              <w:ind w:firstLine="567"/>
              <w:jc w:val="both"/>
              <w:rPr>
                <w:sz w:val="28"/>
                <w:szCs w:val="28"/>
              </w:rPr>
            </w:pPr>
            <w:r w:rsidRPr="009B4569">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16" w:history="1">
              <w:r w:rsidRPr="009B4569">
                <w:rPr>
                  <w:rStyle w:val="aa"/>
                  <w:sz w:val="28"/>
                  <w:szCs w:val="28"/>
                </w:rPr>
                <w:t>пунктом 3.2</w:t>
              </w:r>
            </w:hyperlink>
            <w:r w:rsidRPr="009B4569">
              <w:rPr>
                <w:sz w:val="28"/>
                <w:szCs w:val="28"/>
              </w:rPr>
              <w:t xml:space="preserve"> настоящего Порядка.</w:t>
            </w:r>
          </w:p>
        </w:tc>
        <w:tc>
          <w:tcPr>
            <w:tcW w:w="5670" w:type="dxa"/>
          </w:tcPr>
          <w:p w:rsidR="00120154" w:rsidRPr="003F34F0" w:rsidRDefault="00120154" w:rsidP="001C0DD3">
            <w:pPr>
              <w:spacing w:after="120" w:line="240" w:lineRule="atLeast"/>
              <w:ind w:firstLine="567"/>
              <w:jc w:val="both"/>
              <w:rPr>
                <w:sz w:val="28"/>
                <w:szCs w:val="28"/>
              </w:rPr>
            </w:pPr>
            <w:r>
              <w:rPr>
                <w:sz w:val="28"/>
                <w:szCs w:val="28"/>
              </w:rPr>
              <w:t xml:space="preserve">В наличии </w:t>
            </w:r>
          </w:p>
        </w:tc>
      </w:tr>
    </w:tbl>
    <w:p w:rsidR="00120154" w:rsidRDefault="00120154" w:rsidP="003630C4">
      <w:pPr>
        <w:tabs>
          <w:tab w:val="left" w:pos="5925"/>
        </w:tabs>
        <w:ind w:firstLine="567"/>
        <w:jc w:val="both"/>
        <w:rPr>
          <w:sz w:val="27"/>
          <w:szCs w:val="27"/>
        </w:rPr>
      </w:pPr>
    </w:p>
    <w:p w:rsidR="00120154" w:rsidRDefault="00120154" w:rsidP="003630C4">
      <w:pPr>
        <w:tabs>
          <w:tab w:val="left" w:pos="5925"/>
        </w:tabs>
        <w:ind w:firstLine="567"/>
        <w:jc w:val="both"/>
        <w:rPr>
          <w:sz w:val="27"/>
          <w:szCs w:val="27"/>
        </w:rPr>
      </w:pPr>
    </w:p>
    <w:p w:rsidR="00120154" w:rsidRDefault="00120154" w:rsidP="00120154">
      <w:pPr>
        <w:rPr>
          <w:sz w:val="27"/>
          <w:szCs w:val="27"/>
        </w:rPr>
      </w:pPr>
    </w:p>
    <w:p w:rsidR="00120154" w:rsidRDefault="00120154" w:rsidP="00120154">
      <w:pPr>
        <w:tabs>
          <w:tab w:val="left" w:pos="4410"/>
        </w:tabs>
        <w:rPr>
          <w:sz w:val="27"/>
          <w:szCs w:val="27"/>
        </w:rPr>
      </w:pPr>
      <w:r>
        <w:rPr>
          <w:sz w:val="27"/>
          <w:szCs w:val="27"/>
        </w:rPr>
        <w:tab/>
      </w: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Pr="0066156C" w:rsidRDefault="00120154" w:rsidP="00120154">
      <w:pPr>
        <w:spacing w:after="120" w:line="240" w:lineRule="atLeast"/>
        <w:ind w:firstLine="567"/>
        <w:jc w:val="right"/>
        <w:rPr>
          <w:b/>
          <w:sz w:val="27"/>
          <w:szCs w:val="27"/>
        </w:rPr>
      </w:pPr>
      <w:r w:rsidRPr="0066156C">
        <w:rPr>
          <w:b/>
          <w:sz w:val="27"/>
          <w:szCs w:val="27"/>
        </w:rPr>
        <w:t xml:space="preserve">Приложение № 3 </w:t>
      </w:r>
    </w:p>
    <w:p w:rsidR="00120154" w:rsidRPr="0066156C" w:rsidRDefault="00120154" w:rsidP="00120154">
      <w:pPr>
        <w:spacing w:after="120" w:line="240" w:lineRule="atLeast"/>
        <w:ind w:firstLine="567"/>
        <w:jc w:val="both"/>
        <w:rPr>
          <w:b/>
          <w:sz w:val="27"/>
          <w:szCs w:val="27"/>
        </w:rPr>
      </w:pPr>
      <w:r w:rsidRPr="0066156C">
        <w:rPr>
          <w:b/>
          <w:sz w:val="27"/>
          <w:szCs w:val="27"/>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120154" w:rsidRPr="0066156C" w:rsidRDefault="00120154" w:rsidP="00120154">
      <w:pPr>
        <w:spacing w:line="240" w:lineRule="atLeast"/>
        <w:ind w:firstLine="567"/>
        <w:jc w:val="both"/>
        <w:rPr>
          <w:sz w:val="27"/>
          <w:szCs w:val="27"/>
        </w:rPr>
      </w:pPr>
      <w:r w:rsidRPr="0066156C">
        <w:rPr>
          <w:sz w:val="27"/>
          <w:szCs w:val="27"/>
        </w:rPr>
        <w:t>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120154" w:rsidRPr="0066156C" w:rsidRDefault="00120154" w:rsidP="00120154">
      <w:pPr>
        <w:spacing w:after="120" w:line="240" w:lineRule="atLeast"/>
        <w:jc w:val="both"/>
        <w:rPr>
          <w:sz w:val="27"/>
          <w:szCs w:val="27"/>
        </w:rPr>
      </w:pPr>
    </w:p>
    <w:p w:rsidR="00120154" w:rsidRPr="00120154" w:rsidRDefault="00120154" w:rsidP="00120154">
      <w:pPr>
        <w:spacing w:after="120" w:line="240" w:lineRule="atLeast"/>
        <w:jc w:val="center"/>
        <w:rPr>
          <w:sz w:val="28"/>
          <w:szCs w:val="28"/>
        </w:rPr>
      </w:pPr>
      <w:proofErr w:type="spellStart"/>
      <w:r w:rsidRPr="00120154">
        <w:rPr>
          <w:rFonts w:eastAsia="Calibri"/>
          <w:b/>
          <w:sz w:val="28"/>
          <w:szCs w:val="28"/>
        </w:rPr>
        <w:t>Любанское</w:t>
      </w:r>
      <w:proofErr w:type="spellEnd"/>
      <w:r w:rsidRPr="00120154">
        <w:rPr>
          <w:rFonts w:eastAsia="Calibri"/>
          <w:b/>
          <w:sz w:val="28"/>
          <w:szCs w:val="28"/>
        </w:rPr>
        <w:t xml:space="preserve"> городское поселение Тосненского района Ленинградской области</w:t>
      </w:r>
      <w:r w:rsidRPr="00120154">
        <w:rPr>
          <w:sz w:val="28"/>
          <w:szCs w:val="28"/>
        </w:rPr>
        <w:t xml:space="preserve"> </w:t>
      </w:r>
    </w:p>
    <w:p w:rsidR="00120154" w:rsidRPr="00120154" w:rsidRDefault="00120154" w:rsidP="00120154">
      <w:pPr>
        <w:spacing w:after="120" w:line="240" w:lineRule="atLeast"/>
        <w:jc w:val="center"/>
        <w:rPr>
          <w:sz w:val="28"/>
          <w:szCs w:val="28"/>
        </w:rPr>
      </w:pPr>
      <w:r w:rsidRPr="00120154">
        <w:rPr>
          <w:sz w:val="28"/>
          <w:szCs w:val="28"/>
        </w:rPr>
        <w:t>адреса МКД: РО</w:t>
      </w:r>
    </w:p>
    <w:tbl>
      <w:tblPr>
        <w:tblStyle w:val="120"/>
        <w:tblW w:w="14100" w:type="dxa"/>
        <w:tblLook w:val="04A0" w:firstRow="1" w:lastRow="0" w:firstColumn="1" w:lastColumn="0" w:noHBand="0" w:noVBand="1"/>
      </w:tblPr>
      <w:tblGrid>
        <w:gridCol w:w="675"/>
        <w:gridCol w:w="11520"/>
        <w:gridCol w:w="1905"/>
      </w:tblGrid>
      <w:tr w:rsidR="00120154" w:rsidRPr="00120154" w:rsidTr="001C0DD3">
        <w:tc>
          <w:tcPr>
            <w:tcW w:w="675" w:type="dxa"/>
          </w:tcPr>
          <w:p w:rsidR="00120154" w:rsidRPr="00120154" w:rsidRDefault="00120154" w:rsidP="00120154">
            <w:pPr>
              <w:spacing w:after="120" w:line="240" w:lineRule="atLeast"/>
              <w:jc w:val="center"/>
              <w:rPr>
                <w:sz w:val="28"/>
                <w:szCs w:val="28"/>
              </w:rPr>
            </w:pPr>
            <w:r w:rsidRPr="00120154">
              <w:rPr>
                <w:sz w:val="28"/>
                <w:szCs w:val="28"/>
              </w:rPr>
              <w:t>1.</w:t>
            </w:r>
          </w:p>
        </w:tc>
        <w:tc>
          <w:tcPr>
            <w:tcW w:w="11520" w:type="dxa"/>
          </w:tcPr>
          <w:p w:rsidR="00120154" w:rsidRPr="00120154" w:rsidRDefault="00120154" w:rsidP="00120154">
            <w:pPr>
              <w:spacing w:line="240" w:lineRule="atLeast"/>
              <w:rPr>
                <w:sz w:val="28"/>
                <w:szCs w:val="28"/>
              </w:rPr>
            </w:pPr>
            <w:r w:rsidRPr="00120154">
              <w:rPr>
                <w:sz w:val="28"/>
                <w:szCs w:val="28"/>
              </w:rPr>
              <w:t xml:space="preserve">Тосненский район, </w:t>
            </w:r>
            <w:proofErr w:type="spellStart"/>
            <w:r w:rsidRPr="00120154">
              <w:rPr>
                <w:sz w:val="28"/>
                <w:szCs w:val="28"/>
              </w:rPr>
              <w:t>п.Сельцо</w:t>
            </w:r>
            <w:proofErr w:type="spellEnd"/>
            <w:r w:rsidRPr="00120154">
              <w:rPr>
                <w:sz w:val="28"/>
                <w:szCs w:val="28"/>
              </w:rPr>
              <w:t xml:space="preserve">, д.3 – перенос срока капитального ремонта крыши с периода 2030-2032 (в новой ред. 2029-2031) на 2018-2020 годы </w:t>
            </w:r>
          </w:p>
          <w:p w:rsidR="00120154" w:rsidRPr="00120154" w:rsidRDefault="00120154" w:rsidP="00120154">
            <w:pPr>
              <w:spacing w:line="240" w:lineRule="atLeast"/>
              <w:rPr>
                <w:sz w:val="28"/>
                <w:szCs w:val="28"/>
              </w:rPr>
            </w:pPr>
            <w:r w:rsidRPr="00120154">
              <w:rPr>
                <w:sz w:val="28"/>
                <w:szCs w:val="28"/>
              </w:rPr>
              <w:t xml:space="preserve">Дом 1976 </w:t>
            </w:r>
            <w:proofErr w:type="spellStart"/>
            <w:r w:rsidRPr="00120154">
              <w:rPr>
                <w:sz w:val="28"/>
                <w:szCs w:val="28"/>
              </w:rPr>
              <w:t>г.п</w:t>
            </w:r>
            <w:proofErr w:type="spellEnd"/>
            <w:r w:rsidRPr="00120154">
              <w:rPr>
                <w:sz w:val="28"/>
                <w:szCs w:val="28"/>
              </w:rPr>
              <w:t>., 5 этажей, капитальный ремонт не проводился</w:t>
            </w:r>
          </w:p>
        </w:tc>
        <w:tc>
          <w:tcPr>
            <w:tcW w:w="1905" w:type="dxa"/>
          </w:tcPr>
          <w:p w:rsidR="00120154" w:rsidRPr="00120154" w:rsidRDefault="00120154" w:rsidP="00120154">
            <w:pPr>
              <w:spacing w:after="200" w:line="240" w:lineRule="atLeast"/>
              <w:rPr>
                <w:sz w:val="22"/>
                <w:szCs w:val="22"/>
              </w:rPr>
            </w:pPr>
            <w:r w:rsidRPr="00120154">
              <w:rPr>
                <w:sz w:val="22"/>
                <w:szCs w:val="22"/>
              </w:rPr>
              <w:t>Все документы в наличии, условия соблюдены</w:t>
            </w:r>
          </w:p>
        </w:tc>
      </w:tr>
      <w:tr w:rsidR="00120154" w:rsidRPr="00120154" w:rsidTr="001C0DD3">
        <w:tc>
          <w:tcPr>
            <w:tcW w:w="675" w:type="dxa"/>
          </w:tcPr>
          <w:p w:rsidR="00120154" w:rsidRPr="00120154" w:rsidRDefault="00120154" w:rsidP="00120154">
            <w:pPr>
              <w:spacing w:after="120" w:line="240" w:lineRule="atLeast"/>
              <w:jc w:val="center"/>
              <w:rPr>
                <w:sz w:val="28"/>
                <w:szCs w:val="28"/>
              </w:rPr>
            </w:pPr>
            <w:r w:rsidRPr="00120154">
              <w:rPr>
                <w:sz w:val="28"/>
                <w:szCs w:val="28"/>
              </w:rPr>
              <w:t>2.</w:t>
            </w:r>
          </w:p>
        </w:tc>
        <w:tc>
          <w:tcPr>
            <w:tcW w:w="11520" w:type="dxa"/>
          </w:tcPr>
          <w:p w:rsidR="00120154" w:rsidRPr="00120154" w:rsidRDefault="00120154" w:rsidP="00120154">
            <w:pPr>
              <w:spacing w:line="240" w:lineRule="atLeast"/>
              <w:rPr>
                <w:sz w:val="28"/>
                <w:szCs w:val="28"/>
              </w:rPr>
            </w:pPr>
            <w:r w:rsidRPr="00120154">
              <w:rPr>
                <w:sz w:val="28"/>
                <w:szCs w:val="28"/>
              </w:rPr>
              <w:t xml:space="preserve">Тосненский район, </w:t>
            </w:r>
            <w:proofErr w:type="spellStart"/>
            <w:r w:rsidRPr="00120154">
              <w:rPr>
                <w:sz w:val="28"/>
                <w:szCs w:val="28"/>
              </w:rPr>
              <w:t>г.Любань</w:t>
            </w:r>
            <w:proofErr w:type="spellEnd"/>
            <w:r w:rsidRPr="00120154">
              <w:rPr>
                <w:sz w:val="28"/>
                <w:szCs w:val="28"/>
              </w:rPr>
              <w:t xml:space="preserve">, </w:t>
            </w:r>
            <w:proofErr w:type="spellStart"/>
            <w:r w:rsidRPr="00120154">
              <w:rPr>
                <w:sz w:val="28"/>
                <w:szCs w:val="28"/>
              </w:rPr>
              <w:t>ул.Ленина</w:t>
            </w:r>
            <w:proofErr w:type="spellEnd"/>
            <w:r w:rsidRPr="00120154">
              <w:rPr>
                <w:sz w:val="28"/>
                <w:szCs w:val="28"/>
              </w:rPr>
              <w:t xml:space="preserve">, д.3 </w:t>
            </w:r>
            <w:proofErr w:type="gramStart"/>
            <w:r w:rsidRPr="00120154">
              <w:rPr>
                <w:sz w:val="28"/>
                <w:szCs w:val="28"/>
              </w:rPr>
              <w:t>–  перенос</w:t>
            </w:r>
            <w:proofErr w:type="gramEnd"/>
            <w:r w:rsidRPr="00120154">
              <w:rPr>
                <w:sz w:val="28"/>
                <w:szCs w:val="28"/>
              </w:rPr>
              <w:t xml:space="preserve"> срока капитального ремонта  крыши с периода 2024-2026 годов  (в новой ред.2023-2025 годов) на 2018-2020 годы </w:t>
            </w:r>
          </w:p>
          <w:p w:rsidR="00120154" w:rsidRPr="00120154" w:rsidRDefault="00120154" w:rsidP="00120154">
            <w:pPr>
              <w:spacing w:line="240" w:lineRule="atLeast"/>
              <w:rPr>
                <w:sz w:val="28"/>
                <w:szCs w:val="28"/>
              </w:rPr>
            </w:pPr>
            <w:r w:rsidRPr="00120154">
              <w:rPr>
                <w:sz w:val="28"/>
                <w:szCs w:val="28"/>
              </w:rPr>
              <w:t xml:space="preserve">Дом 1962 </w:t>
            </w:r>
            <w:proofErr w:type="spellStart"/>
            <w:r w:rsidRPr="00120154">
              <w:rPr>
                <w:sz w:val="28"/>
                <w:szCs w:val="28"/>
              </w:rPr>
              <w:t>г.п</w:t>
            </w:r>
            <w:proofErr w:type="spellEnd"/>
            <w:r w:rsidRPr="00120154">
              <w:rPr>
                <w:sz w:val="28"/>
                <w:szCs w:val="28"/>
              </w:rPr>
              <w:t>., 5 этажей, капитальный ремонт не проводился</w:t>
            </w:r>
          </w:p>
        </w:tc>
        <w:tc>
          <w:tcPr>
            <w:tcW w:w="1905" w:type="dxa"/>
          </w:tcPr>
          <w:p w:rsidR="00120154" w:rsidRPr="00120154" w:rsidRDefault="00120154" w:rsidP="00120154">
            <w:pPr>
              <w:spacing w:after="200" w:line="240" w:lineRule="atLeast"/>
              <w:rPr>
                <w:sz w:val="28"/>
                <w:szCs w:val="28"/>
              </w:rPr>
            </w:pPr>
            <w:r w:rsidRPr="00120154">
              <w:rPr>
                <w:sz w:val="22"/>
                <w:szCs w:val="22"/>
              </w:rPr>
              <w:t>Все документы в наличии, условия соблюдены</w:t>
            </w:r>
          </w:p>
        </w:tc>
      </w:tr>
      <w:tr w:rsidR="00120154" w:rsidRPr="00120154" w:rsidTr="001C0DD3">
        <w:tc>
          <w:tcPr>
            <w:tcW w:w="675" w:type="dxa"/>
          </w:tcPr>
          <w:p w:rsidR="00120154" w:rsidRPr="00120154" w:rsidRDefault="00120154" w:rsidP="00120154">
            <w:pPr>
              <w:spacing w:after="120" w:line="240" w:lineRule="atLeast"/>
              <w:jc w:val="center"/>
              <w:rPr>
                <w:sz w:val="28"/>
                <w:szCs w:val="28"/>
              </w:rPr>
            </w:pPr>
            <w:r w:rsidRPr="00120154">
              <w:rPr>
                <w:sz w:val="28"/>
                <w:szCs w:val="28"/>
              </w:rPr>
              <w:t>3.</w:t>
            </w:r>
          </w:p>
        </w:tc>
        <w:tc>
          <w:tcPr>
            <w:tcW w:w="11520" w:type="dxa"/>
          </w:tcPr>
          <w:p w:rsidR="00120154" w:rsidRPr="00120154" w:rsidRDefault="00120154" w:rsidP="00120154">
            <w:pPr>
              <w:spacing w:line="240" w:lineRule="atLeast"/>
              <w:rPr>
                <w:sz w:val="28"/>
                <w:szCs w:val="28"/>
              </w:rPr>
            </w:pPr>
            <w:r w:rsidRPr="00120154">
              <w:rPr>
                <w:sz w:val="28"/>
                <w:szCs w:val="28"/>
              </w:rPr>
              <w:t xml:space="preserve">Тосненский район, </w:t>
            </w:r>
            <w:proofErr w:type="spellStart"/>
            <w:r w:rsidRPr="00120154">
              <w:rPr>
                <w:sz w:val="28"/>
                <w:szCs w:val="28"/>
              </w:rPr>
              <w:t>г.Любань</w:t>
            </w:r>
            <w:proofErr w:type="spellEnd"/>
            <w:r w:rsidRPr="00120154">
              <w:rPr>
                <w:sz w:val="28"/>
                <w:szCs w:val="28"/>
              </w:rPr>
              <w:t xml:space="preserve">, </w:t>
            </w:r>
            <w:proofErr w:type="spellStart"/>
            <w:r w:rsidRPr="00120154">
              <w:rPr>
                <w:sz w:val="28"/>
                <w:szCs w:val="28"/>
              </w:rPr>
              <w:t>ул.Заводская</w:t>
            </w:r>
            <w:proofErr w:type="spellEnd"/>
            <w:r w:rsidRPr="00120154">
              <w:rPr>
                <w:sz w:val="28"/>
                <w:szCs w:val="28"/>
              </w:rPr>
              <w:t xml:space="preserve">, д.15а - перенос срока капитального ремонта крыши с периода 2030-2032 годов (в новой ред. 2029-2031 годов) на период 2018-2020 годов Дом 1980 </w:t>
            </w:r>
            <w:proofErr w:type="spellStart"/>
            <w:r w:rsidRPr="00120154">
              <w:rPr>
                <w:sz w:val="28"/>
                <w:szCs w:val="28"/>
              </w:rPr>
              <w:t>г.п</w:t>
            </w:r>
            <w:proofErr w:type="spellEnd"/>
            <w:r w:rsidRPr="00120154">
              <w:rPr>
                <w:sz w:val="28"/>
                <w:szCs w:val="28"/>
              </w:rPr>
              <w:t xml:space="preserve">., 3 </w:t>
            </w:r>
            <w:proofErr w:type="gramStart"/>
            <w:r w:rsidRPr="00120154">
              <w:rPr>
                <w:sz w:val="28"/>
                <w:szCs w:val="28"/>
              </w:rPr>
              <w:t>этажа,  капитальный</w:t>
            </w:r>
            <w:proofErr w:type="gramEnd"/>
            <w:r w:rsidRPr="00120154">
              <w:rPr>
                <w:sz w:val="28"/>
                <w:szCs w:val="28"/>
              </w:rPr>
              <w:t xml:space="preserve"> ремонт не проводился</w:t>
            </w:r>
          </w:p>
        </w:tc>
        <w:tc>
          <w:tcPr>
            <w:tcW w:w="1905" w:type="dxa"/>
          </w:tcPr>
          <w:p w:rsidR="00120154" w:rsidRPr="00120154" w:rsidRDefault="00120154" w:rsidP="00120154">
            <w:pPr>
              <w:spacing w:after="200" w:line="240" w:lineRule="atLeast"/>
              <w:rPr>
                <w:sz w:val="28"/>
                <w:szCs w:val="28"/>
              </w:rPr>
            </w:pPr>
            <w:r w:rsidRPr="00120154">
              <w:rPr>
                <w:sz w:val="22"/>
                <w:szCs w:val="22"/>
              </w:rPr>
              <w:t>Все документы в наличии, условия соблюдены</w:t>
            </w:r>
          </w:p>
        </w:tc>
      </w:tr>
    </w:tbl>
    <w:p w:rsidR="00120154" w:rsidRPr="00120154" w:rsidRDefault="00120154" w:rsidP="00120154">
      <w:pPr>
        <w:spacing w:after="120" w:line="240" w:lineRule="atLeast"/>
        <w:jc w:val="center"/>
        <w:rPr>
          <w:sz w:val="28"/>
          <w:szCs w:val="28"/>
        </w:rPr>
      </w:pPr>
    </w:p>
    <w:tbl>
      <w:tblPr>
        <w:tblStyle w:val="120"/>
        <w:tblW w:w="0" w:type="auto"/>
        <w:tblLook w:val="04A0" w:firstRow="1" w:lastRow="0" w:firstColumn="1" w:lastColumn="0" w:noHBand="0" w:noVBand="1"/>
      </w:tblPr>
      <w:tblGrid>
        <w:gridCol w:w="9630"/>
        <w:gridCol w:w="5079"/>
      </w:tblGrid>
      <w:tr w:rsidR="00120154" w:rsidRPr="00120154" w:rsidTr="001C0DD3">
        <w:trPr>
          <w:trHeight w:val="864"/>
        </w:trPr>
        <w:tc>
          <w:tcPr>
            <w:tcW w:w="14709" w:type="dxa"/>
            <w:gridSpan w:val="2"/>
          </w:tcPr>
          <w:p w:rsidR="00120154" w:rsidRPr="00120154" w:rsidRDefault="00120154" w:rsidP="00120154">
            <w:pPr>
              <w:autoSpaceDE w:val="0"/>
              <w:autoSpaceDN w:val="0"/>
              <w:adjustRightInd w:val="0"/>
              <w:spacing w:after="200" w:line="276" w:lineRule="auto"/>
              <w:ind w:firstLine="540"/>
              <w:jc w:val="both"/>
              <w:rPr>
                <w:b/>
                <w:sz w:val="28"/>
                <w:szCs w:val="28"/>
              </w:rPr>
            </w:pPr>
            <w:r w:rsidRPr="00120154">
              <w:rPr>
                <w:b/>
                <w:sz w:val="28"/>
                <w:szCs w:val="28"/>
              </w:rPr>
              <w:t>В случае формирования фонда капитального ремонта на счете регионального оператора</w:t>
            </w:r>
          </w:p>
          <w:p w:rsidR="00120154" w:rsidRPr="00120154" w:rsidRDefault="00120154" w:rsidP="00120154">
            <w:pPr>
              <w:spacing w:after="200" w:line="276" w:lineRule="auto"/>
              <w:rPr>
                <w:b/>
                <w:sz w:val="28"/>
                <w:szCs w:val="28"/>
              </w:rPr>
            </w:pPr>
          </w:p>
        </w:tc>
      </w:tr>
      <w:tr w:rsidR="00120154" w:rsidRPr="00120154" w:rsidTr="001C0DD3">
        <w:trPr>
          <w:trHeight w:val="864"/>
        </w:trPr>
        <w:tc>
          <w:tcPr>
            <w:tcW w:w="9630" w:type="dxa"/>
          </w:tcPr>
          <w:p w:rsidR="00120154" w:rsidRPr="00A96DB2" w:rsidRDefault="00120154" w:rsidP="00120154">
            <w:pPr>
              <w:autoSpaceDE w:val="0"/>
              <w:autoSpaceDN w:val="0"/>
              <w:adjustRightInd w:val="0"/>
              <w:spacing w:after="200" w:line="276" w:lineRule="auto"/>
              <w:ind w:firstLine="540"/>
              <w:jc w:val="both"/>
              <w:rPr>
                <w:b/>
                <w:bCs/>
                <w:sz w:val="27"/>
                <w:szCs w:val="27"/>
              </w:rPr>
            </w:pPr>
            <w:r w:rsidRPr="00A96DB2">
              <w:rPr>
                <w:b/>
                <w:sz w:val="27"/>
                <w:szCs w:val="27"/>
              </w:rPr>
              <w:t xml:space="preserve">Документы, требуемые в соответствии с Порядком </w:t>
            </w:r>
            <w:r w:rsidRPr="00A96DB2">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20154" w:rsidRPr="00A96DB2" w:rsidRDefault="00120154" w:rsidP="00120154">
            <w:pPr>
              <w:autoSpaceDE w:val="0"/>
              <w:autoSpaceDN w:val="0"/>
              <w:adjustRightInd w:val="0"/>
              <w:spacing w:after="200" w:line="276" w:lineRule="auto"/>
              <w:ind w:firstLine="540"/>
              <w:jc w:val="both"/>
              <w:rPr>
                <w:b/>
                <w:sz w:val="27"/>
                <w:szCs w:val="27"/>
              </w:rPr>
            </w:pPr>
          </w:p>
        </w:tc>
        <w:tc>
          <w:tcPr>
            <w:tcW w:w="5079" w:type="dxa"/>
          </w:tcPr>
          <w:p w:rsidR="00120154" w:rsidRPr="00120154" w:rsidRDefault="00120154" w:rsidP="00120154">
            <w:pPr>
              <w:spacing w:after="200" w:line="276" w:lineRule="auto"/>
              <w:rPr>
                <w:b/>
                <w:sz w:val="28"/>
                <w:szCs w:val="28"/>
              </w:rPr>
            </w:pPr>
            <w:r w:rsidRPr="00120154">
              <w:rPr>
                <w:b/>
                <w:sz w:val="28"/>
                <w:szCs w:val="28"/>
              </w:rPr>
              <w:t>Фактическое наличие</w:t>
            </w:r>
          </w:p>
        </w:tc>
      </w:tr>
      <w:tr w:rsidR="00120154" w:rsidRPr="00120154" w:rsidTr="001C0DD3">
        <w:tc>
          <w:tcPr>
            <w:tcW w:w="9630" w:type="dxa"/>
          </w:tcPr>
          <w:p w:rsidR="00120154" w:rsidRPr="00A96DB2" w:rsidRDefault="00120154" w:rsidP="00120154">
            <w:pPr>
              <w:autoSpaceDE w:val="0"/>
              <w:autoSpaceDN w:val="0"/>
              <w:adjustRightInd w:val="0"/>
              <w:spacing w:after="200" w:line="276" w:lineRule="auto"/>
              <w:jc w:val="both"/>
              <w:rPr>
                <w:sz w:val="27"/>
                <w:szCs w:val="27"/>
              </w:rPr>
            </w:pPr>
            <w:r w:rsidRPr="00A96DB2">
              <w:rPr>
                <w:sz w:val="27"/>
                <w:szCs w:val="27"/>
              </w:rPr>
              <w:t>заявление (пункт 3.2 Порядка)</w:t>
            </w:r>
          </w:p>
        </w:tc>
        <w:tc>
          <w:tcPr>
            <w:tcW w:w="5079" w:type="dxa"/>
          </w:tcPr>
          <w:p w:rsidR="00120154" w:rsidRPr="00120154" w:rsidRDefault="00120154" w:rsidP="00120154">
            <w:pPr>
              <w:spacing w:after="200" w:line="276" w:lineRule="auto"/>
              <w:rPr>
                <w:sz w:val="28"/>
                <w:szCs w:val="28"/>
              </w:rPr>
            </w:pPr>
            <w:r w:rsidRPr="00120154">
              <w:rPr>
                <w:sz w:val="28"/>
                <w:szCs w:val="28"/>
              </w:rPr>
              <w:t>В наличии</w:t>
            </w:r>
          </w:p>
        </w:tc>
      </w:tr>
      <w:tr w:rsidR="00120154" w:rsidRPr="00120154" w:rsidTr="001C0DD3">
        <w:tc>
          <w:tcPr>
            <w:tcW w:w="9630" w:type="dxa"/>
          </w:tcPr>
          <w:p w:rsidR="00120154" w:rsidRPr="00A96DB2" w:rsidRDefault="00120154" w:rsidP="00120154">
            <w:pPr>
              <w:autoSpaceDE w:val="0"/>
              <w:autoSpaceDN w:val="0"/>
              <w:adjustRightInd w:val="0"/>
              <w:spacing w:after="200" w:line="276" w:lineRule="auto"/>
              <w:jc w:val="both"/>
              <w:rPr>
                <w:sz w:val="27"/>
                <w:szCs w:val="27"/>
              </w:rPr>
            </w:pPr>
            <w:r w:rsidRPr="00A96DB2">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5079" w:type="dxa"/>
          </w:tcPr>
          <w:p w:rsidR="00120154" w:rsidRPr="00120154" w:rsidRDefault="00120154" w:rsidP="00120154">
            <w:pPr>
              <w:spacing w:after="200" w:line="276" w:lineRule="auto"/>
              <w:rPr>
                <w:sz w:val="28"/>
                <w:szCs w:val="28"/>
              </w:rPr>
            </w:pPr>
            <w:r w:rsidRPr="00120154">
              <w:rPr>
                <w:sz w:val="28"/>
                <w:szCs w:val="28"/>
              </w:rPr>
              <w:t xml:space="preserve">В наличии </w:t>
            </w:r>
          </w:p>
        </w:tc>
      </w:tr>
      <w:tr w:rsidR="00120154" w:rsidRPr="00120154" w:rsidTr="001C0DD3">
        <w:tc>
          <w:tcPr>
            <w:tcW w:w="9630" w:type="dxa"/>
          </w:tcPr>
          <w:p w:rsidR="00120154" w:rsidRPr="00A96DB2" w:rsidRDefault="00120154" w:rsidP="00120154">
            <w:pPr>
              <w:autoSpaceDE w:val="0"/>
              <w:autoSpaceDN w:val="0"/>
              <w:adjustRightInd w:val="0"/>
              <w:spacing w:after="200" w:line="276" w:lineRule="auto"/>
              <w:jc w:val="both"/>
              <w:rPr>
                <w:sz w:val="27"/>
                <w:szCs w:val="27"/>
              </w:rPr>
            </w:pPr>
            <w:hyperlink r:id="rId17" w:history="1">
              <w:r w:rsidRPr="00A96DB2">
                <w:rPr>
                  <w:color w:val="0000FF"/>
                  <w:sz w:val="27"/>
                  <w:szCs w:val="27"/>
                </w:rPr>
                <w:t>сведения</w:t>
              </w:r>
            </w:hyperlink>
            <w:r w:rsidRPr="00A96DB2">
              <w:rPr>
                <w:sz w:val="27"/>
                <w:szCs w:val="27"/>
              </w:rPr>
              <w:t xml:space="preserve"> по форме согласно приложению 6 к Порядку (подпункт 2 пункта 3.10.1 Порядка)</w:t>
            </w:r>
          </w:p>
        </w:tc>
        <w:tc>
          <w:tcPr>
            <w:tcW w:w="5079" w:type="dxa"/>
          </w:tcPr>
          <w:p w:rsidR="00120154" w:rsidRPr="00120154" w:rsidRDefault="00120154" w:rsidP="00120154">
            <w:pPr>
              <w:spacing w:after="200" w:line="276" w:lineRule="auto"/>
              <w:jc w:val="both"/>
              <w:rPr>
                <w:sz w:val="28"/>
                <w:szCs w:val="28"/>
              </w:rPr>
            </w:pPr>
            <w:r w:rsidRPr="00120154">
              <w:rPr>
                <w:sz w:val="28"/>
                <w:szCs w:val="28"/>
              </w:rPr>
              <w:t>В наличии</w:t>
            </w:r>
          </w:p>
        </w:tc>
      </w:tr>
      <w:tr w:rsidR="00120154" w:rsidRPr="00120154" w:rsidTr="001C0DD3">
        <w:tc>
          <w:tcPr>
            <w:tcW w:w="9630" w:type="dxa"/>
          </w:tcPr>
          <w:p w:rsidR="00120154" w:rsidRPr="00A96DB2" w:rsidRDefault="00120154" w:rsidP="00120154">
            <w:pPr>
              <w:autoSpaceDE w:val="0"/>
              <w:autoSpaceDN w:val="0"/>
              <w:adjustRightInd w:val="0"/>
              <w:spacing w:after="200" w:line="276" w:lineRule="auto"/>
              <w:jc w:val="both"/>
              <w:rPr>
                <w:sz w:val="27"/>
                <w:szCs w:val="27"/>
              </w:rPr>
            </w:pPr>
            <w:r w:rsidRPr="00A96DB2">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8" w:history="1">
              <w:r w:rsidRPr="00A96DB2">
                <w:rPr>
                  <w:color w:val="0000FF"/>
                  <w:sz w:val="27"/>
                  <w:szCs w:val="27"/>
                </w:rPr>
                <w:t>пунктом 3.2</w:t>
              </w:r>
            </w:hyperlink>
            <w:r w:rsidRPr="00A96DB2">
              <w:rPr>
                <w:sz w:val="27"/>
                <w:szCs w:val="27"/>
              </w:rPr>
              <w:t xml:space="preserve"> Порядка (подпункт 3 пункта 3.10.1 Порядка)</w:t>
            </w:r>
          </w:p>
        </w:tc>
        <w:tc>
          <w:tcPr>
            <w:tcW w:w="5079" w:type="dxa"/>
          </w:tcPr>
          <w:p w:rsidR="00120154" w:rsidRPr="00120154" w:rsidRDefault="00120154" w:rsidP="00120154">
            <w:pPr>
              <w:spacing w:after="200" w:line="276" w:lineRule="auto"/>
              <w:jc w:val="both"/>
              <w:rPr>
                <w:sz w:val="28"/>
                <w:szCs w:val="28"/>
              </w:rPr>
            </w:pPr>
            <w:r w:rsidRPr="00120154">
              <w:rPr>
                <w:sz w:val="28"/>
                <w:szCs w:val="28"/>
              </w:rPr>
              <w:t>В наличии</w:t>
            </w:r>
          </w:p>
        </w:tc>
      </w:tr>
      <w:tr w:rsidR="00120154" w:rsidRPr="00120154" w:rsidTr="001C0DD3">
        <w:tc>
          <w:tcPr>
            <w:tcW w:w="9630" w:type="dxa"/>
          </w:tcPr>
          <w:p w:rsidR="00120154" w:rsidRPr="00A96DB2" w:rsidRDefault="00120154" w:rsidP="00120154">
            <w:pPr>
              <w:autoSpaceDE w:val="0"/>
              <w:autoSpaceDN w:val="0"/>
              <w:adjustRightInd w:val="0"/>
              <w:spacing w:after="200" w:line="276" w:lineRule="auto"/>
              <w:jc w:val="both"/>
              <w:rPr>
                <w:sz w:val="27"/>
                <w:szCs w:val="27"/>
              </w:rPr>
            </w:pPr>
            <w:r w:rsidRPr="00A96DB2">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5079" w:type="dxa"/>
          </w:tcPr>
          <w:p w:rsidR="00120154" w:rsidRPr="00120154" w:rsidRDefault="00120154" w:rsidP="00120154">
            <w:pPr>
              <w:spacing w:after="200" w:line="276" w:lineRule="auto"/>
              <w:jc w:val="both"/>
              <w:rPr>
                <w:sz w:val="28"/>
                <w:szCs w:val="28"/>
              </w:rPr>
            </w:pPr>
            <w:r w:rsidRPr="00120154">
              <w:rPr>
                <w:sz w:val="28"/>
                <w:szCs w:val="28"/>
              </w:rPr>
              <w:t xml:space="preserve">по дому 1 собираемость по МКД за период с 01.05.2014 по 31.01.2019 90,03%, по дому 2 – 92,19%, по дому 3 – 94,85% </w:t>
            </w:r>
          </w:p>
          <w:p w:rsidR="00120154" w:rsidRPr="00120154" w:rsidRDefault="00120154" w:rsidP="00120154">
            <w:pPr>
              <w:spacing w:after="200" w:line="276" w:lineRule="auto"/>
              <w:jc w:val="both"/>
              <w:rPr>
                <w:sz w:val="28"/>
                <w:szCs w:val="28"/>
              </w:rPr>
            </w:pPr>
            <w:r w:rsidRPr="00120154">
              <w:rPr>
                <w:sz w:val="28"/>
                <w:szCs w:val="28"/>
              </w:rPr>
              <w:t>по АМО – 98,78%</w:t>
            </w:r>
          </w:p>
          <w:p w:rsidR="00120154" w:rsidRPr="00120154" w:rsidRDefault="00120154" w:rsidP="00120154">
            <w:pPr>
              <w:spacing w:after="200" w:line="276" w:lineRule="auto"/>
              <w:jc w:val="both"/>
              <w:rPr>
                <w:sz w:val="28"/>
                <w:szCs w:val="28"/>
              </w:rPr>
            </w:pPr>
          </w:p>
          <w:p w:rsidR="00120154" w:rsidRPr="00120154" w:rsidRDefault="00120154" w:rsidP="00120154">
            <w:pPr>
              <w:spacing w:after="200" w:line="276" w:lineRule="auto"/>
              <w:jc w:val="both"/>
              <w:rPr>
                <w:sz w:val="28"/>
                <w:szCs w:val="28"/>
              </w:rPr>
            </w:pPr>
          </w:p>
          <w:p w:rsidR="00120154" w:rsidRPr="00120154" w:rsidRDefault="00120154" w:rsidP="00120154">
            <w:pPr>
              <w:spacing w:after="200" w:line="276" w:lineRule="auto"/>
              <w:jc w:val="both"/>
              <w:rPr>
                <w:sz w:val="28"/>
                <w:szCs w:val="28"/>
              </w:rPr>
            </w:pPr>
          </w:p>
          <w:p w:rsidR="00120154" w:rsidRPr="00120154" w:rsidRDefault="00120154" w:rsidP="00120154">
            <w:pPr>
              <w:spacing w:after="200" w:line="276" w:lineRule="auto"/>
              <w:jc w:val="both"/>
              <w:rPr>
                <w:sz w:val="28"/>
                <w:szCs w:val="28"/>
              </w:rPr>
            </w:pPr>
          </w:p>
        </w:tc>
      </w:tr>
      <w:tr w:rsidR="00120154" w:rsidRPr="00120154" w:rsidTr="001C0DD3">
        <w:tc>
          <w:tcPr>
            <w:tcW w:w="9630" w:type="dxa"/>
          </w:tcPr>
          <w:p w:rsidR="00120154" w:rsidRPr="00A96DB2" w:rsidRDefault="00120154" w:rsidP="00120154">
            <w:pPr>
              <w:autoSpaceDE w:val="0"/>
              <w:autoSpaceDN w:val="0"/>
              <w:adjustRightInd w:val="0"/>
              <w:spacing w:after="200" w:line="276" w:lineRule="auto"/>
              <w:jc w:val="both"/>
              <w:rPr>
                <w:sz w:val="27"/>
                <w:szCs w:val="27"/>
              </w:rPr>
            </w:pPr>
            <w:r w:rsidRPr="00A96DB2">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5079" w:type="dxa"/>
          </w:tcPr>
          <w:p w:rsidR="00120154" w:rsidRPr="00120154" w:rsidRDefault="00120154" w:rsidP="00120154">
            <w:pPr>
              <w:spacing w:after="200" w:line="276" w:lineRule="auto"/>
              <w:rPr>
                <w:sz w:val="28"/>
                <w:szCs w:val="28"/>
              </w:rPr>
            </w:pPr>
            <w:r w:rsidRPr="00120154">
              <w:rPr>
                <w:sz w:val="28"/>
                <w:szCs w:val="28"/>
              </w:rPr>
              <w:t>В наличии на СМР</w:t>
            </w:r>
          </w:p>
        </w:tc>
      </w:tr>
    </w:tbl>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A96DB2" w:rsidRDefault="00A96DB2" w:rsidP="00120154">
      <w:pPr>
        <w:tabs>
          <w:tab w:val="left" w:pos="4410"/>
        </w:tabs>
        <w:rPr>
          <w:sz w:val="27"/>
          <w:szCs w:val="27"/>
        </w:rPr>
      </w:pPr>
    </w:p>
    <w:p w:rsidR="00A96DB2" w:rsidRDefault="00A96DB2" w:rsidP="00120154">
      <w:pPr>
        <w:tabs>
          <w:tab w:val="left" w:pos="4410"/>
        </w:tabs>
        <w:rPr>
          <w:sz w:val="27"/>
          <w:szCs w:val="27"/>
        </w:rPr>
      </w:pPr>
    </w:p>
    <w:p w:rsidR="00A96DB2" w:rsidRDefault="00A96DB2" w:rsidP="00120154">
      <w:pPr>
        <w:tabs>
          <w:tab w:val="left" w:pos="4410"/>
        </w:tabs>
        <w:rPr>
          <w:sz w:val="27"/>
          <w:szCs w:val="27"/>
        </w:rPr>
      </w:pPr>
    </w:p>
    <w:p w:rsidR="00A96DB2" w:rsidRDefault="00A96DB2" w:rsidP="00120154">
      <w:pPr>
        <w:tabs>
          <w:tab w:val="left" w:pos="4410"/>
        </w:tabs>
        <w:rPr>
          <w:sz w:val="27"/>
          <w:szCs w:val="27"/>
        </w:rPr>
      </w:pPr>
    </w:p>
    <w:p w:rsidR="00A96DB2" w:rsidRDefault="00A96DB2" w:rsidP="00120154">
      <w:pPr>
        <w:tabs>
          <w:tab w:val="left" w:pos="4410"/>
        </w:tabs>
        <w:rPr>
          <w:sz w:val="27"/>
          <w:szCs w:val="27"/>
        </w:rPr>
      </w:pPr>
    </w:p>
    <w:p w:rsidR="00136391" w:rsidRDefault="00136391" w:rsidP="00120154">
      <w:pPr>
        <w:tabs>
          <w:tab w:val="left" w:pos="4410"/>
        </w:tabs>
        <w:rPr>
          <w:sz w:val="27"/>
          <w:szCs w:val="27"/>
        </w:rPr>
      </w:pPr>
    </w:p>
    <w:p w:rsidR="00136391" w:rsidRDefault="00136391" w:rsidP="00120154">
      <w:pPr>
        <w:tabs>
          <w:tab w:val="left" w:pos="4410"/>
        </w:tabs>
        <w:rPr>
          <w:sz w:val="27"/>
          <w:szCs w:val="27"/>
        </w:rPr>
      </w:pPr>
    </w:p>
    <w:p w:rsidR="00136391" w:rsidRDefault="00136391" w:rsidP="00120154">
      <w:pPr>
        <w:tabs>
          <w:tab w:val="left" w:pos="4410"/>
        </w:tabs>
        <w:rPr>
          <w:sz w:val="27"/>
          <w:szCs w:val="27"/>
        </w:rPr>
      </w:pPr>
    </w:p>
    <w:p w:rsidR="00A96DB2" w:rsidRDefault="00A96DB2" w:rsidP="00120154">
      <w:pPr>
        <w:tabs>
          <w:tab w:val="left" w:pos="4410"/>
        </w:tabs>
        <w:rPr>
          <w:sz w:val="27"/>
          <w:szCs w:val="27"/>
        </w:rPr>
      </w:pPr>
    </w:p>
    <w:p w:rsidR="00120154" w:rsidRDefault="00120154" w:rsidP="00120154">
      <w:pPr>
        <w:tabs>
          <w:tab w:val="left" w:pos="4410"/>
        </w:tabs>
        <w:rPr>
          <w:sz w:val="27"/>
          <w:szCs w:val="27"/>
        </w:rPr>
      </w:pPr>
    </w:p>
    <w:p w:rsidR="00120154" w:rsidRDefault="00120154" w:rsidP="00120154">
      <w:pPr>
        <w:tabs>
          <w:tab w:val="left" w:pos="4410"/>
        </w:tabs>
        <w:rPr>
          <w:sz w:val="27"/>
          <w:szCs w:val="27"/>
        </w:rPr>
      </w:pPr>
    </w:p>
    <w:p w:rsidR="00C8691C" w:rsidRPr="0066156C" w:rsidRDefault="00C8691C" w:rsidP="00C8691C">
      <w:pPr>
        <w:spacing w:after="120" w:line="240" w:lineRule="atLeast"/>
        <w:ind w:firstLine="567"/>
        <w:jc w:val="right"/>
        <w:rPr>
          <w:b/>
          <w:sz w:val="27"/>
          <w:szCs w:val="27"/>
        </w:rPr>
      </w:pPr>
      <w:r w:rsidRPr="0066156C">
        <w:rPr>
          <w:b/>
          <w:sz w:val="27"/>
          <w:szCs w:val="27"/>
        </w:rPr>
        <w:t>Приложение № 4.</w:t>
      </w:r>
    </w:p>
    <w:p w:rsidR="00C8691C" w:rsidRPr="0066156C" w:rsidRDefault="00C8691C" w:rsidP="00C8691C">
      <w:pPr>
        <w:spacing w:after="120" w:line="240" w:lineRule="atLeast"/>
        <w:ind w:firstLine="567"/>
        <w:jc w:val="both"/>
        <w:rPr>
          <w:b/>
          <w:sz w:val="27"/>
          <w:szCs w:val="27"/>
        </w:rPr>
      </w:pPr>
      <w:r w:rsidRPr="0066156C">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8691C" w:rsidRPr="0066156C" w:rsidRDefault="00C8691C" w:rsidP="00C8691C">
      <w:pPr>
        <w:spacing w:line="240" w:lineRule="atLeast"/>
        <w:ind w:firstLine="567"/>
        <w:jc w:val="both"/>
        <w:rPr>
          <w:sz w:val="27"/>
          <w:szCs w:val="27"/>
        </w:rPr>
      </w:pPr>
      <w:r w:rsidRPr="0066156C">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8691C" w:rsidRPr="003562E9" w:rsidRDefault="00C8691C" w:rsidP="00C8691C">
      <w:pPr>
        <w:spacing w:after="120" w:line="240" w:lineRule="atLeast"/>
        <w:jc w:val="center"/>
        <w:rPr>
          <w:rFonts w:eastAsia="Calibri"/>
          <w:b/>
          <w:sz w:val="27"/>
          <w:szCs w:val="27"/>
        </w:rPr>
      </w:pPr>
      <w:r w:rsidRPr="003562E9">
        <w:rPr>
          <w:rFonts w:eastAsia="Calibri"/>
          <w:b/>
          <w:sz w:val="27"/>
          <w:szCs w:val="27"/>
        </w:rPr>
        <w:t xml:space="preserve">МО Город Пикалево МО Бокситогорский муниципальный район Ленинградской области </w:t>
      </w:r>
    </w:p>
    <w:p w:rsidR="00C8691C" w:rsidRPr="003562E9" w:rsidRDefault="00C8691C" w:rsidP="00C8691C">
      <w:pPr>
        <w:spacing w:after="120" w:line="240" w:lineRule="atLeast"/>
        <w:jc w:val="center"/>
        <w:rPr>
          <w:sz w:val="27"/>
          <w:szCs w:val="27"/>
        </w:rPr>
      </w:pPr>
      <w:r w:rsidRPr="003562E9">
        <w:rPr>
          <w:sz w:val="27"/>
          <w:szCs w:val="27"/>
        </w:rPr>
        <w:t xml:space="preserve">адреса </w:t>
      </w:r>
      <w:proofErr w:type="spellStart"/>
      <w:proofErr w:type="gramStart"/>
      <w:r w:rsidRPr="003562E9">
        <w:rPr>
          <w:sz w:val="27"/>
          <w:szCs w:val="27"/>
        </w:rPr>
        <w:t>МКД:счет</w:t>
      </w:r>
      <w:proofErr w:type="spellEnd"/>
      <w:proofErr w:type="gramEnd"/>
      <w:r w:rsidRPr="003562E9">
        <w:rPr>
          <w:sz w:val="27"/>
          <w:szCs w:val="27"/>
        </w:rPr>
        <w:t xml:space="preserve"> РО</w:t>
      </w:r>
    </w:p>
    <w:tbl>
      <w:tblPr>
        <w:tblStyle w:val="a3"/>
        <w:tblW w:w="14175" w:type="dxa"/>
        <w:tblLook w:val="04A0" w:firstRow="1" w:lastRow="0" w:firstColumn="1" w:lastColumn="0" w:noHBand="0" w:noVBand="1"/>
      </w:tblPr>
      <w:tblGrid>
        <w:gridCol w:w="675"/>
        <w:gridCol w:w="10377"/>
        <w:gridCol w:w="3123"/>
      </w:tblGrid>
      <w:tr w:rsidR="00C8691C" w:rsidRPr="003562E9" w:rsidTr="001C0DD3">
        <w:tc>
          <w:tcPr>
            <w:tcW w:w="675" w:type="dxa"/>
          </w:tcPr>
          <w:p w:rsidR="00C8691C" w:rsidRPr="003562E9" w:rsidRDefault="00C8691C" w:rsidP="001C0DD3">
            <w:pPr>
              <w:spacing w:after="120" w:line="240" w:lineRule="atLeast"/>
              <w:jc w:val="center"/>
              <w:rPr>
                <w:sz w:val="27"/>
                <w:szCs w:val="27"/>
              </w:rPr>
            </w:pPr>
            <w:r w:rsidRPr="003562E9">
              <w:rPr>
                <w:sz w:val="27"/>
                <w:szCs w:val="27"/>
              </w:rPr>
              <w:t>1.</w:t>
            </w:r>
          </w:p>
        </w:tc>
        <w:tc>
          <w:tcPr>
            <w:tcW w:w="10377" w:type="dxa"/>
          </w:tcPr>
          <w:p w:rsidR="00C8691C" w:rsidRPr="003562E9" w:rsidRDefault="00C8691C" w:rsidP="001C0DD3">
            <w:pPr>
              <w:rPr>
                <w:sz w:val="27"/>
                <w:szCs w:val="27"/>
              </w:rPr>
            </w:pPr>
            <w:r w:rsidRPr="003562E9">
              <w:rPr>
                <w:sz w:val="27"/>
                <w:szCs w:val="27"/>
              </w:rPr>
              <w:t xml:space="preserve">Бокситогорский район, </w:t>
            </w:r>
            <w:proofErr w:type="spellStart"/>
            <w:r w:rsidRPr="003562E9">
              <w:rPr>
                <w:sz w:val="27"/>
                <w:szCs w:val="27"/>
              </w:rPr>
              <w:t>г.Пикалево</w:t>
            </w:r>
            <w:proofErr w:type="spellEnd"/>
            <w:r w:rsidRPr="003562E9">
              <w:rPr>
                <w:sz w:val="27"/>
                <w:szCs w:val="27"/>
              </w:rPr>
              <w:t xml:space="preserve">,   микрорайон 3, д.4- перенос срока капитального ремонта лифтового </w:t>
            </w:r>
            <w:proofErr w:type="gramStart"/>
            <w:r w:rsidRPr="003562E9">
              <w:rPr>
                <w:sz w:val="27"/>
                <w:szCs w:val="27"/>
              </w:rPr>
              <w:t>оборудования  с</w:t>
            </w:r>
            <w:proofErr w:type="gramEnd"/>
            <w:r w:rsidRPr="003562E9">
              <w:rPr>
                <w:sz w:val="27"/>
                <w:szCs w:val="27"/>
              </w:rPr>
              <w:t xml:space="preserve"> периода 2029-2031 годов на 2020 год</w:t>
            </w:r>
          </w:p>
          <w:p w:rsidR="00C8691C" w:rsidRPr="003562E9" w:rsidRDefault="00C8691C" w:rsidP="001C0DD3">
            <w:pPr>
              <w:rPr>
                <w:sz w:val="27"/>
                <w:szCs w:val="27"/>
              </w:rPr>
            </w:pPr>
            <w:r w:rsidRPr="003562E9">
              <w:rPr>
                <w:sz w:val="27"/>
                <w:szCs w:val="27"/>
              </w:rPr>
              <w:t xml:space="preserve">Дом 1994 </w:t>
            </w:r>
            <w:proofErr w:type="spellStart"/>
            <w:r w:rsidRPr="003562E9">
              <w:rPr>
                <w:sz w:val="27"/>
                <w:szCs w:val="27"/>
              </w:rPr>
              <w:t>г.п</w:t>
            </w:r>
            <w:proofErr w:type="spellEnd"/>
            <w:r w:rsidRPr="003562E9">
              <w:rPr>
                <w:sz w:val="27"/>
                <w:szCs w:val="27"/>
              </w:rPr>
              <w:t xml:space="preserve">., 9 </w:t>
            </w:r>
            <w:proofErr w:type="gramStart"/>
            <w:r w:rsidRPr="003562E9">
              <w:rPr>
                <w:sz w:val="27"/>
                <w:szCs w:val="27"/>
              </w:rPr>
              <w:t>этажей,  капитальный</w:t>
            </w:r>
            <w:proofErr w:type="gramEnd"/>
            <w:r w:rsidRPr="003562E9">
              <w:rPr>
                <w:sz w:val="27"/>
                <w:szCs w:val="27"/>
              </w:rPr>
              <w:t xml:space="preserve"> ремонт</w:t>
            </w:r>
            <w:r>
              <w:rPr>
                <w:sz w:val="27"/>
                <w:szCs w:val="27"/>
              </w:rPr>
              <w:t xml:space="preserve"> крыши – 2008 год</w:t>
            </w:r>
          </w:p>
        </w:tc>
        <w:tc>
          <w:tcPr>
            <w:tcW w:w="3123" w:type="dxa"/>
          </w:tcPr>
          <w:p w:rsidR="00C8691C" w:rsidRPr="00A944CE" w:rsidRDefault="00C8691C" w:rsidP="001C0DD3">
            <w:pPr>
              <w:jc w:val="both"/>
              <w:rPr>
                <w:sz w:val="20"/>
                <w:szCs w:val="20"/>
              </w:rPr>
            </w:pPr>
            <w:r w:rsidRPr="00A944CE">
              <w:rPr>
                <w:sz w:val="20"/>
                <w:szCs w:val="20"/>
              </w:rPr>
              <w:t>Отсутству</w:t>
            </w:r>
            <w:r>
              <w:rPr>
                <w:sz w:val="20"/>
                <w:szCs w:val="20"/>
              </w:rPr>
              <w:t>ю</w:t>
            </w:r>
            <w:r w:rsidRPr="00A944CE">
              <w:rPr>
                <w:sz w:val="20"/>
                <w:szCs w:val="20"/>
              </w:rPr>
              <w:t xml:space="preserve">т </w:t>
            </w:r>
            <w:r>
              <w:rPr>
                <w:sz w:val="20"/>
                <w:szCs w:val="20"/>
              </w:rPr>
              <w:t xml:space="preserve">копия протокола общего собрания, справка о собираемости, </w:t>
            </w:r>
            <w:r w:rsidRPr="00A944CE">
              <w:rPr>
                <w:sz w:val="20"/>
                <w:szCs w:val="20"/>
              </w:rPr>
              <w:t xml:space="preserve">локальная </w:t>
            </w:r>
            <w:proofErr w:type="gramStart"/>
            <w:r w:rsidRPr="00A944CE">
              <w:rPr>
                <w:sz w:val="20"/>
                <w:szCs w:val="20"/>
              </w:rPr>
              <w:t>смета</w:t>
            </w:r>
            <w:r>
              <w:rPr>
                <w:sz w:val="20"/>
                <w:szCs w:val="20"/>
              </w:rPr>
              <w:t>,  что</w:t>
            </w:r>
            <w:proofErr w:type="gramEnd"/>
            <w:r>
              <w:rPr>
                <w:sz w:val="20"/>
                <w:szCs w:val="20"/>
              </w:rPr>
              <w:t xml:space="preserve"> не соответствует п/п 1, 4, 5 пункта 3.10.1 Порядка № 625</w:t>
            </w:r>
          </w:p>
        </w:tc>
      </w:tr>
      <w:tr w:rsidR="00C8691C" w:rsidRPr="003562E9" w:rsidTr="001C0DD3">
        <w:tc>
          <w:tcPr>
            <w:tcW w:w="675" w:type="dxa"/>
          </w:tcPr>
          <w:p w:rsidR="00C8691C" w:rsidRPr="003562E9" w:rsidRDefault="00C8691C" w:rsidP="001C0DD3">
            <w:pPr>
              <w:spacing w:after="120" w:line="240" w:lineRule="atLeast"/>
              <w:jc w:val="center"/>
              <w:rPr>
                <w:sz w:val="27"/>
                <w:szCs w:val="27"/>
              </w:rPr>
            </w:pPr>
            <w:r w:rsidRPr="003562E9">
              <w:rPr>
                <w:sz w:val="27"/>
                <w:szCs w:val="27"/>
              </w:rPr>
              <w:t>2.</w:t>
            </w:r>
          </w:p>
        </w:tc>
        <w:tc>
          <w:tcPr>
            <w:tcW w:w="10377" w:type="dxa"/>
          </w:tcPr>
          <w:p w:rsidR="00C8691C" w:rsidRPr="005C5788" w:rsidRDefault="00C8691C" w:rsidP="001C0DD3">
            <w:pPr>
              <w:rPr>
                <w:sz w:val="27"/>
                <w:szCs w:val="27"/>
              </w:rPr>
            </w:pPr>
            <w:r w:rsidRPr="005C5788">
              <w:rPr>
                <w:sz w:val="27"/>
                <w:szCs w:val="27"/>
              </w:rPr>
              <w:t xml:space="preserve">Бокситогорский район, </w:t>
            </w:r>
            <w:proofErr w:type="spellStart"/>
            <w:r w:rsidRPr="005C5788">
              <w:rPr>
                <w:sz w:val="27"/>
                <w:szCs w:val="27"/>
              </w:rPr>
              <w:t>г.Пикалево</w:t>
            </w:r>
            <w:proofErr w:type="spellEnd"/>
            <w:r w:rsidRPr="005C5788">
              <w:rPr>
                <w:sz w:val="27"/>
                <w:szCs w:val="27"/>
              </w:rPr>
              <w:t>,   микрорайон 3, д.</w:t>
            </w:r>
            <w:r w:rsidRPr="003562E9">
              <w:rPr>
                <w:sz w:val="27"/>
                <w:szCs w:val="27"/>
              </w:rPr>
              <w:t>5</w:t>
            </w:r>
            <w:r w:rsidRPr="005C5788">
              <w:rPr>
                <w:sz w:val="27"/>
                <w:szCs w:val="27"/>
              </w:rPr>
              <w:t xml:space="preserve">- перенос срока капитального ремонта лифтового </w:t>
            </w:r>
            <w:proofErr w:type="gramStart"/>
            <w:r w:rsidRPr="005C5788">
              <w:rPr>
                <w:sz w:val="27"/>
                <w:szCs w:val="27"/>
              </w:rPr>
              <w:t>оборудования  с</w:t>
            </w:r>
            <w:proofErr w:type="gramEnd"/>
            <w:r w:rsidRPr="005C5788">
              <w:rPr>
                <w:sz w:val="27"/>
                <w:szCs w:val="27"/>
              </w:rPr>
              <w:t xml:space="preserve"> периода 2029-2031 годов на 20</w:t>
            </w:r>
            <w:r w:rsidRPr="003562E9">
              <w:rPr>
                <w:sz w:val="27"/>
                <w:szCs w:val="27"/>
              </w:rPr>
              <w:t>19</w:t>
            </w:r>
            <w:r w:rsidRPr="005C5788">
              <w:rPr>
                <w:sz w:val="27"/>
                <w:szCs w:val="27"/>
              </w:rPr>
              <w:t xml:space="preserve"> год</w:t>
            </w:r>
          </w:p>
          <w:p w:rsidR="00C8691C" w:rsidRPr="003562E9" w:rsidRDefault="00C8691C" w:rsidP="001C0DD3">
            <w:pPr>
              <w:rPr>
                <w:sz w:val="27"/>
                <w:szCs w:val="27"/>
              </w:rPr>
            </w:pPr>
            <w:r w:rsidRPr="003562E9">
              <w:rPr>
                <w:sz w:val="27"/>
                <w:szCs w:val="27"/>
              </w:rPr>
              <w:t xml:space="preserve">Дом 1993 </w:t>
            </w:r>
            <w:proofErr w:type="spellStart"/>
            <w:r w:rsidRPr="003562E9">
              <w:rPr>
                <w:sz w:val="27"/>
                <w:szCs w:val="27"/>
              </w:rPr>
              <w:t>г.п</w:t>
            </w:r>
            <w:proofErr w:type="spellEnd"/>
            <w:r w:rsidRPr="003562E9">
              <w:rPr>
                <w:sz w:val="27"/>
                <w:szCs w:val="27"/>
              </w:rPr>
              <w:t xml:space="preserve">., 9 </w:t>
            </w:r>
            <w:proofErr w:type="gramStart"/>
            <w:r w:rsidRPr="003562E9">
              <w:rPr>
                <w:sz w:val="27"/>
                <w:szCs w:val="27"/>
              </w:rPr>
              <w:t>этажей,  капитальный</w:t>
            </w:r>
            <w:proofErr w:type="gramEnd"/>
            <w:r w:rsidRPr="003562E9">
              <w:rPr>
                <w:sz w:val="27"/>
                <w:szCs w:val="27"/>
              </w:rPr>
              <w:t xml:space="preserve"> ремонт</w:t>
            </w:r>
            <w:r>
              <w:rPr>
                <w:sz w:val="27"/>
                <w:szCs w:val="27"/>
              </w:rPr>
              <w:t xml:space="preserve"> системы теплоснабжения – 2008 год</w:t>
            </w:r>
          </w:p>
        </w:tc>
        <w:tc>
          <w:tcPr>
            <w:tcW w:w="3123" w:type="dxa"/>
          </w:tcPr>
          <w:p w:rsidR="00C8691C" w:rsidRPr="003562E9" w:rsidRDefault="00C8691C" w:rsidP="001C0DD3">
            <w:pPr>
              <w:rPr>
                <w:sz w:val="27"/>
                <w:szCs w:val="27"/>
              </w:rPr>
            </w:pPr>
            <w:r w:rsidRPr="00A944CE">
              <w:rPr>
                <w:sz w:val="20"/>
                <w:szCs w:val="20"/>
              </w:rPr>
              <w:t>Отсутству</w:t>
            </w:r>
            <w:r>
              <w:rPr>
                <w:sz w:val="20"/>
                <w:szCs w:val="20"/>
              </w:rPr>
              <w:t>ю</w:t>
            </w:r>
            <w:r w:rsidRPr="00A944CE">
              <w:rPr>
                <w:sz w:val="20"/>
                <w:szCs w:val="20"/>
              </w:rPr>
              <w:t xml:space="preserve">т </w:t>
            </w:r>
            <w:r>
              <w:rPr>
                <w:sz w:val="20"/>
                <w:szCs w:val="20"/>
              </w:rPr>
              <w:t xml:space="preserve">копия протокола общего собрания, справка о собираемости, </w:t>
            </w:r>
            <w:r w:rsidRPr="00A944CE">
              <w:rPr>
                <w:sz w:val="20"/>
                <w:szCs w:val="20"/>
              </w:rPr>
              <w:t xml:space="preserve">локальная </w:t>
            </w:r>
            <w:proofErr w:type="gramStart"/>
            <w:r w:rsidRPr="00A944CE">
              <w:rPr>
                <w:sz w:val="20"/>
                <w:szCs w:val="20"/>
              </w:rPr>
              <w:t>смета</w:t>
            </w:r>
            <w:r>
              <w:rPr>
                <w:sz w:val="20"/>
                <w:szCs w:val="20"/>
              </w:rPr>
              <w:t>,  что</w:t>
            </w:r>
            <w:proofErr w:type="gramEnd"/>
            <w:r>
              <w:rPr>
                <w:sz w:val="20"/>
                <w:szCs w:val="20"/>
              </w:rPr>
              <w:t xml:space="preserve"> не соответствует п/п 1, 4, 5 пункта 3.10.1 Порядка № 625</w:t>
            </w:r>
          </w:p>
        </w:tc>
      </w:tr>
      <w:tr w:rsidR="00C8691C" w:rsidRPr="003562E9" w:rsidTr="001C0DD3">
        <w:tc>
          <w:tcPr>
            <w:tcW w:w="675" w:type="dxa"/>
          </w:tcPr>
          <w:p w:rsidR="00C8691C" w:rsidRPr="003562E9" w:rsidRDefault="00C8691C" w:rsidP="001C0DD3">
            <w:pPr>
              <w:spacing w:after="120" w:line="240" w:lineRule="atLeast"/>
              <w:jc w:val="center"/>
              <w:rPr>
                <w:sz w:val="27"/>
                <w:szCs w:val="27"/>
              </w:rPr>
            </w:pPr>
            <w:r w:rsidRPr="003562E9">
              <w:rPr>
                <w:sz w:val="27"/>
                <w:szCs w:val="27"/>
              </w:rPr>
              <w:t>3.</w:t>
            </w:r>
          </w:p>
        </w:tc>
        <w:tc>
          <w:tcPr>
            <w:tcW w:w="10377" w:type="dxa"/>
          </w:tcPr>
          <w:p w:rsidR="00C8691C" w:rsidRPr="005C5788" w:rsidRDefault="00C8691C" w:rsidP="001C0DD3">
            <w:pPr>
              <w:rPr>
                <w:sz w:val="27"/>
                <w:szCs w:val="27"/>
              </w:rPr>
            </w:pPr>
            <w:r w:rsidRPr="005C5788">
              <w:rPr>
                <w:sz w:val="27"/>
                <w:szCs w:val="27"/>
              </w:rPr>
              <w:t xml:space="preserve">Бокситогорский район, </w:t>
            </w:r>
            <w:proofErr w:type="spellStart"/>
            <w:r w:rsidRPr="005C5788">
              <w:rPr>
                <w:sz w:val="27"/>
                <w:szCs w:val="27"/>
              </w:rPr>
              <w:t>г.Пикалево</w:t>
            </w:r>
            <w:proofErr w:type="spellEnd"/>
            <w:r w:rsidRPr="005C5788">
              <w:rPr>
                <w:sz w:val="27"/>
                <w:szCs w:val="27"/>
              </w:rPr>
              <w:t>,   микрорайон 3, д.</w:t>
            </w:r>
            <w:r w:rsidRPr="003562E9">
              <w:rPr>
                <w:sz w:val="27"/>
                <w:szCs w:val="27"/>
              </w:rPr>
              <w:t>7</w:t>
            </w:r>
            <w:r w:rsidRPr="005C5788">
              <w:rPr>
                <w:sz w:val="27"/>
                <w:szCs w:val="27"/>
              </w:rPr>
              <w:t xml:space="preserve">- перенос срока капитального ремонта лифтового </w:t>
            </w:r>
            <w:proofErr w:type="gramStart"/>
            <w:r w:rsidRPr="005C5788">
              <w:rPr>
                <w:sz w:val="27"/>
                <w:szCs w:val="27"/>
              </w:rPr>
              <w:t>оборудования  с</w:t>
            </w:r>
            <w:proofErr w:type="gramEnd"/>
            <w:r w:rsidRPr="005C5788">
              <w:rPr>
                <w:sz w:val="27"/>
                <w:szCs w:val="27"/>
              </w:rPr>
              <w:t xml:space="preserve"> периода 2029-2031 годов на 202</w:t>
            </w:r>
            <w:r w:rsidRPr="003562E9">
              <w:rPr>
                <w:sz w:val="27"/>
                <w:szCs w:val="27"/>
              </w:rPr>
              <w:t>1</w:t>
            </w:r>
            <w:r w:rsidRPr="005C5788">
              <w:rPr>
                <w:sz w:val="27"/>
                <w:szCs w:val="27"/>
              </w:rPr>
              <w:t xml:space="preserve"> год</w:t>
            </w:r>
          </w:p>
          <w:p w:rsidR="00C8691C" w:rsidRPr="003562E9" w:rsidRDefault="00C8691C" w:rsidP="001C0DD3">
            <w:pPr>
              <w:rPr>
                <w:sz w:val="27"/>
                <w:szCs w:val="27"/>
              </w:rPr>
            </w:pPr>
            <w:r w:rsidRPr="003562E9">
              <w:rPr>
                <w:sz w:val="27"/>
                <w:szCs w:val="27"/>
              </w:rPr>
              <w:t xml:space="preserve">Дом 1996 </w:t>
            </w:r>
            <w:proofErr w:type="spellStart"/>
            <w:r w:rsidRPr="003562E9">
              <w:rPr>
                <w:sz w:val="27"/>
                <w:szCs w:val="27"/>
              </w:rPr>
              <w:t>г.п</w:t>
            </w:r>
            <w:proofErr w:type="spellEnd"/>
            <w:r w:rsidRPr="003562E9">
              <w:rPr>
                <w:sz w:val="27"/>
                <w:szCs w:val="27"/>
              </w:rPr>
              <w:t xml:space="preserve">., 9 </w:t>
            </w:r>
            <w:proofErr w:type="gramStart"/>
            <w:r w:rsidRPr="003562E9">
              <w:rPr>
                <w:sz w:val="27"/>
                <w:szCs w:val="27"/>
              </w:rPr>
              <w:t>этажей,  капитальный</w:t>
            </w:r>
            <w:proofErr w:type="gramEnd"/>
            <w:r w:rsidRPr="003562E9">
              <w:rPr>
                <w:sz w:val="27"/>
                <w:szCs w:val="27"/>
              </w:rPr>
              <w:t xml:space="preserve"> ремонт</w:t>
            </w:r>
            <w:r>
              <w:rPr>
                <w:sz w:val="27"/>
                <w:szCs w:val="27"/>
              </w:rPr>
              <w:t xml:space="preserve"> не проводился</w:t>
            </w:r>
          </w:p>
        </w:tc>
        <w:tc>
          <w:tcPr>
            <w:tcW w:w="3123" w:type="dxa"/>
          </w:tcPr>
          <w:p w:rsidR="00C8691C" w:rsidRPr="003562E9" w:rsidRDefault="00C8691C" w:rsidP="001C0DD3">
            <w:pPr>
              <w:rPr>
                <w:sz w:val="27"/>
                <w:szCs w:val="27"/>
              </w:rPr>
            </w:pPr>
            <w:r w:rsidRPr="00A944CE">
              <w:rPr>
                <w:sz w:val="20"/>
                <w:szCs w:val="20"/>
              </w:rPr>
              <w:t>Отсутству</w:t>
            </w:r>
            <w:r>
              <w:rPr>
                <w:sz w:val="20"/>
                <w:szCs w:val="20"/>
              </w:rPr>
              <w:t>ю</w:t>
            </w:r>
            <w:r w:rsidRPr="00A944CE">
              <w:rPr>
                <w:sz w:val="20"/>
                <w:szCs w:val="20"/>
              </w:rPr>
              <w:t xml:space="preserve">т </w:t>
            </w:r>
            <w:r>
              <w:rPr>
                <w:sz w:val="20"/>
                <w:szCs w:val="20"/>
              </w:rPr>
              <w:t xml:space="preserve">копия протокола общего собрания, справка о собираемости, </w:t>
            </w:r>
            <w:r w:rsidRPr="00A944CE">
              <w:rPr>
                <w:sz w:val="20"/>
                <w:szCs w:val="20"/>
              </w:rPr>
              <w:t xml:space="preserve">локальная </w:t>
            </w:r>
            <w:proofErr w:type="gramStart"/>
            <w:r w:rsidRPr="00A944CE">
              <w:rPr>
                <w:sz w:val="20"/>
                <w:szCs w:val="20"/>
              </w:rPr>
              <w:t>смета</w:t>
            </w:r>
            <w:r>
              <w:rPr>
                <w:sz w:val="20"/>
                <w:szCs w:val="20"/>
              </w:rPr>
              <w:t>,  что</w:t>
            </w:r>
            <w:proofErr w:type="gramEnd"/>
            <w:r>
              <w:rPr>
                <w:sz w:val="20"/>
                <w:szCs w:val="20"/>
              </w:rPr>
              <w:t xml:space="preserve"> не соответствует п/п 1, 4, 5 пункта 3.10.1 Порядка № 625</w:t>
            </w:r>
          </w:p>
        </w:tc>
      </w:tr>
    </w:tbl>
    <w:p w:rsidR="00C8691C" w:rsidRPr="003562E9" w:rsidRDefault="00C8691C" w:rsidP="00C8691C">
      <w:pPr>
        <w:spacing w:after="120" w:line="240" w:lineRule="atLeast"/>
        <w:jc w:val="center"/>
        <w:rPr>
          <w:sz w:val="27"/>
          <w:szCs w:val="27"/>
        </w:rPr>
      </w:pPr>
    </w:p>
    <w:tbl>
      <w:tblPr>
        <w:tblStyle w:val="a3"/>
        <w:tblW w:w="0" w:type="auto"/>
        <w:tblLook w:val="04A0" w:firstRow="1" w:lastRow="0" w:firstColumn="1" w:lastColumn="0" w:noHBand="0" w:noVBand="1"/>
      </w:tblPr>
      <w:tblGrid>
        <w:gridCol w:w="10031"/>
        <w:gridCol w:w="4678"/>
      </w:tblGrid>
      <w:tr w:rsidR="00C8691C" w:rsidRPr="003562E9" w:rsidTr="001C0DD3">
        <w:trPr>
          <w:trHeight w:val="864"/>
        </w:trPr>
        <w:tc>
          <w:tcPr>
            <w:tcW w:w="14709" w:type="dxa"/>
            <w:gridSpan w:val="2"/>
          </w:tcPr>
          <w:p w:rsidR="00C8691C" w:rsidRPr="003562E9" w:rsidRDefault="00C8691C" w:rsidP="001C0DD3">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C8691C" w:rsidRPr="003562E9" w:rsidRDefault="00C8691C" w:rsidP="001C0DD3">
            <w:pPr>
              <w:rPr>
                <w:b/>
                <w:sz w:val="27"/>
                <w:szCs w:val="27"/>
              </w:rPr>
            </w:pPr>
          </w:p>
        </w:tc>
      </w:tr>
      <w:tr w:rsidR="00C8691C" w:rsidRPr="003562E9" w:rsidTr="001C0DD3">
        <w:trPr>
          <w:trHeight w:val="864"/>
        </w:trPr>
        <w:tc>
          <w:tcPr>
            <w:tcW w:w="10031" w:type="dxa"/>
          </w:tcPr>
          <w:p w:rsidR="00C8691C" w:rsidRPr="003562E9" w:rsidRDefault="00C8691C" w:rsidP="001C0DD3">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C8691C" w:rsidRPr="003562E9" w:rsidRDefault="00C8691C" w:rsidP="001C0DD3">
            <w:pPr>
              <w:rPr>
                <w:b/>
                <w:sz w:val="27"/>
                <w:szCs w:val="27"/>
              </w:rPr>
            </w:pPr>
            <w:r w:rsidRPr="003562E9">
              <w:rPr>
                <w:b/>
                <w:sz w:val="27"/>
                <w:szCs w:val="27"/>
              </w:rPr>
              <w:t>Фактическое наличие</w:t>
            </w:r>
          </w:p>
        </w:tc>
      </w:tr>
      <w:tr w:rsidR="00C8691C" w:rsidRPr="003562E9" w:rsidTr="001C0DD3">
        <w:tc>
          <w:tcPr>
            <w:tcW w:w="10031" w:type="dxa"/>
          </w:tcPr>
          <w:p w:rsidR="00C8691C" w:rsidRPr="003562E9" w:rsidRDefault="00C8691C" w:rsidP="001C0DD3">
            <w:pPr>
              <w:autoSpaceDE w:val="0"/>
              <w:autoSpaceDN w:val="0"/>
              <w:adjustRightInd w:val="0"/>
              <w:jc w:val="both"/>
              <w:rPr>
                <w:sz w:val="27"/>
                <w:szCs w:val="27"/>
              </w:rPr>
            </w:pPr>
            <w:r w:rsidRPr="003562E9">
              <w:rPr>
                <w:sz w:val="27"/>
                <w:szCs w:val="27"/>
              </w:rPr>
              <w:t>заявление (пункт 3.2 Порядка)</w:t>
            </w:r>
          </w:p>
        </w:tc>
        <w:tc>
          <w:tcPr>
            <w:tcW w:w="4678" w:type="dxa"/>
          </w:tcPr>
          <w:p w:rsidR="00C8691C" w:rsidRPr="003562E9" w:rsidRDefault="00C8691C" w:rsidP="001C0DD3">
            <w:pPr>
              <w:rPr>
                <w:sz w:val="27"/>
                <w:szCs w:val="27"/>
              </w:rPr>
            </w:pPr>
            <w:r w:rsidRPr="003562E9">
              <w:rPr>
                <w:sz w:val="27"/>
                <w:szCs w:val="27"/>
              </w:rPr>
              <w:t xml:space="preserve">В наличии </w:t>
            </w:r>
          </w:p>
        </w:tc>
      </w:tr>
      <w:tr w:rsidR="00C8691C" w:rsidRPr="003562E9" w:rsidTr="001C0DD3">
        <w:tc>
          <w:tcPr>
            <w:tcW w:w="10031" w:type="dxa"/>
          </w:tcPr>
          <w:p w:rsidR="00C8691C" w:rsidRPr="003562E9" w:rsidRDefault="00C8691C" w:rsidP="001C0DD3">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678" w:type="dxa"/>
          </w:tcPr>
          <w:p w:rsidR="00C8691C" w:rsidRPr="003562E9" w:rsidRDefault="00C8691C" w:rsidP="001C0DD3">
            <w:pPr>
              <w:rPr>
                <w:sz w:val="27"/>
                <w:szCs w:val="27"/>
              </w:rPr>
            </w:pPr>
            <w:r w:rsidRPr="003562E9">
              <w:rPr>
                <w:sz w:val="27"/>
                <w:szCs w:val="27"/>
              </w:rPr>
              <w:t xml:space="preserve">Отсутствуют </w:t>
            </w:r>
          </w:p>
          <w:p w:rsidR="00C8691C" w:rsidRPr="003562E9" w:rsidRDefault="00C8691C" w:rsidP="001C0DD3">
            <w:pPr>
              <w:rPr>
                <w:sz w:val="27"/>
                <w:szCs w:val="27"/>
              </w:rPr>
            </w:pPr>
          </w:p>
        </w:tc>
      </w:tr>
      <w:tr w:rsidR="00C8691C" w:rsidRPr="003562E9" w:rsidTr="001C0DD3">
        <w:tc>
          <w:tcPr>
            <w:tcW w:w="10031" w:type="dxa"/>
          </w:tcPr>
          <w:p w:rsidR="00C8691C" w:rsidRPr="003562E9" w:rsidRDefault="00C8691C" w:rsidP="001C0DD3">
            <w:pPr>
              <w:autoSpaceDE w:val="0"/>
              <w:autoSpaceDN w:val="0"/>
              <w:adjustRightInd w:val="0"/>
              <w:jc w:val="both"/>
              <w:rPr>
                <w:sz w:val="27"/>
                <w:szCs w:val="27"/>
              </w:rPr>
            </w:pPr>
            <w:hyperlink r:id="rId19" w:history="1">
              <w:r w:rsidRPr="003562E9">
                <w:rPr>
                  <w:color w:val="0000FF"/>
                  <w:sz w:val="27"/>
                  <w:szCs w:val="27"/>
                </w:rPr>
                <w:t>сведения</w:t>
              </w:r>
            </w:hyperlink>
            <w:r w:rsidRPr="003562E9">
              <w:rPr>
                <w:sz w:val="27"/>
                <w:szCs w:val="27"/>
              </w:rPr>
              <w:t xml:space="preserve"> по форме согласно приложению 6 к Порядку (подпункт 2 пункта 3.10.1 Порядка)</w:t>
            </w:r>
          </w:p>
          <w:p w:rsidR="00C8691C" w:rsidRPr="003562E9" w:rsidRDefault="00C8691C" w:rsidP="001C0DD3">
            <w:pPr>
              <w:rPr>
                <w:sz w:val="27"/>
                <w:szCs w:val="27"/>
              </w:rPr>
            </w:pPr>
          </w:p>
        </w:tc>
        <w:tc>
          <w:tcPr>
            <w:tcW w:w="4678" w:type="dxa"/>
          </w:tcPr>
          <w:p w:rsidR="00C8691C" w:rsidRPr="003562E9" w:rsidRDefault="00C8691C" w:rsidP="001C0DD3">
            <w:pPr>
              <w:jc w:val="both"/>
              <w:rPr>
                <w:sz w:val="27"/>
                <w:szCs w:val="27"/>
              </w:rPr>
            </w:pPr>
            <w:r w:rsidRPr="003562E9">
              <w:rPr>
                <w:sz w:val="27"/>
                <w:szCs w:val="27"/>
              </w:rPr>
              <w:t>В наличии</w:t>
            </w:r>
            <w:r>
              <w:rPr>
                <w:sz w:val="27"/>
                <w:szCs w:val="27"/>
              </w:rPr>
              <w:t>, не заполнена графа «Предельная стоимость»</w:t>
            </w:r>
            <w:r w:rsidRPr="003562E9">
              <w:rPr>
                <w:sz w:val="27"/>
                <w:szCs w:val="27"/>
              </w:rPr>
              <w:t xml:space="preserve"> </w:t>
            </w:r>
          </w:p>
        </w:tc>
      </w:tr>
      <w:tr w:rsidR="00C8691C" w:rsidRPr="003562E9" w:rsidTr="001C0DD3">
        <w:tc>
          <w:tcPr>
            <w:tcW w:w="10031" w:type="dxa"/>
          </w:tcPr>
          <w:p w:rsidR="00C8691C" w:rsidRPr="003562E9" w:rsidRDefault="00C8691C" w:rsidP="001C0DD3">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0" w:history="1">
              <w:r w:rsidRPr="003562E9">
                <w:rPr>
                  <w:color w:val="0000FF"/>
                  <w:sz w:val="27"/>
                  <w:szCs w:val="27"/>
                </w:rPr>
                <w:t>пунктом 3.2</w:t>
              </w:r>
            </w:hyperlink>
            <w:r w:rsidRPr="003562E9">
              <w:rPr>
                <w:sz w:val="27"/>
                <w:szCs w:val="27"/>
              </w:rPr>
              <w:t xml:space="preserve"> Порядка (подпункт 3 пункта 3.10.1 Порядка)</w:t>
            </w:r>
          </w:p>
          <w:p w:rsidR="00C8691C" w:rsidRPr="003562E9" w:rsidRDefault="00C8691C" w:rsidP="001C0DD3">
            <w:pPr>
              <w:autoSpaceDE w:val="0"/>
              <w:autoSpaceDN w:val="0"/>
              <w:adjustRightInd w:val="0"/>
              <w:jc w:val="both"/>
              <w:rPr>
                <w:sz w:val="27"/>
                <w:szCs w:val="27"/>
              </w:rPr>
            </w:pPr>
          </w:p>
        </w:tc>
        <w:tc>
          <w:tcPr>
            <w:tcW w:w="4678" w:type="dxa"/>
          </w:tcPr>
          <w:p w:rsidR="00C8691C" w:rsidRPr="003562E9" w:rsidRDefault="00C8691C" w:rsidP="001C0DD3">
            <w:pPr>
              <w:jc w:val="both"/>
              <w:rPr>
                <w:sz w:val="27"/>
                <w:szCs w:val="27"/>
              </w:rPr>
            </w:pPr>
            <w:r w:rsidRPr="003562E9">
              <w:rPr>
                <w:sz w:val="27"/>
                <w:szCs w:val="27"/>
              </w:rPr>
              <w:t>В наличии</w:t>
            </w:r>
          </w:p>
          <w:p w:rsidR="00C8691C" w:rsidRPr="003562E9" w:rsidRDefault="00C8691C" w:rsidP="001C0DD3">
            <w:pPr>
              <w:jc w:val="both"/>
              <w:rPr>
                <w:sz w:val="27"/>
                <w:szCs w:val="27"/>
              </w:rPr>
            </w:pPr>
            <w:r>
              <w:rPr>
                <w:sz w:val="27"/>
                <w:szCs w:val="27"/>
              </w:rPr>
              <w:t>Дополнительно представлены копии паспортов лифтов. По дому 1 – лифтам 24 года, по дому 2 – 25 лет, по дому 3 – 23 года</w:t>
            </w:r>
          </w:p>
        </w:tc>
      </w:tr>
      <w:tr w:rsidR="00C8691C" w:rsidRPr="003562E9" w:rsidTr="001C0DD3">
        <w:tc>
          <w:tcPr>
            <w:tcW w:w="10031" w:type="dxa"/>
          </w:tcPr>
          <w:p w:rsidR="00C8691C" w:rsidRPr="003562E9" w:rsidRDefault="00C8691C" w:rsidP="001C0DD3">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C8691C" w:rsidRPr="003562E9" w:rsidRDefault="00C8691C" w:rsidP="001C0DD3">
            <w:pPr>
              <w:autoSpaceDE w:val="0"/>
              <w:autoSpaceDN w:val="0"/>
              <w:adjustRightInd w:val="0"/>
              <w:ind w:firstLine="539"/>
              <w:jc w:val="both"/>
              <w:rPr>
                <w:sz w:val="27"/>
                <w:szCs w:val="27"/>
              </w:rPr>
            </w:pPr>
          </w:p>
        </w:tc>
        <w:tc>
          <w:tcPr>
            <w:tcW w:w="4678" w:type="dxa"/>
          </w:tcPr>
          <w:p w:rsidR="00C8691C" w:rsidRPr="003562E9" w:rsidRDefault="00C8691C" w:rsidP="001C0DD3">
            <w:pPr>
              <w:jc w:val="both"/>
              <w:rPr>
                <w:sz w:val="27"/>
                <w:szCs w:val="27"/>
              </w:rPr>
            </w:pPr>
            <w:r w:rsidRPr="003562E9">
              <w:rPr>
                <w:sz w:val="27"/>
                <w:szCs w:val="27"/>
              </w:rPr>
              <w:t xml:space="preserve">Отсутствуют </w:t>
            </w:r>
          </w:p>
        </w:tc>
      </w:tr>
      <w:tr w:rsidR="00C8691C" w:rsidRPr="003562E9" w:rsidTr="001C0DD3">
        <w:tc>
          <w:tcPr>
            <w:tcW w:w="10031" w:type="dxa"/>
          </w:tcPr>
          <w:p w:rsidR="00C8691C" w:rsidRPr="003562E9" w:rsidRDefault="00C8691C" w:rsidP="001C0DD3">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678" w:type="dxa"/>
          </w:tcPr>
          <w:p w:rsidR="00C8691C" w:rsidRPr="003562E9" w:rsidRDefault="00C8691C" w:rsidP="001C0DD3">
            <w:pPr>
              <w:rPr>
                <w:sz w:val="27"/>
                <w:szCs w:val="27"/>
              </w:rPr>
            </w:pPr>
            <w:r w:rsidRPr="003562E9">
              <w:rPr>
                <w:sz w:val="27"/>
                <w:szCs w:val="27"/>
              </w:rPr>
              <w:t xml:space="preserve">Отсутствуют </w:t>
            </w:r>
          </w:p>
        </w:tc>
      </w:tr>
    </w:tbl>
    <w:p w:rsidR="00120154" w:rsidRDefault="00120154" w:rsidP="00120154">
      <w:pPr>
        <w:tabs>
          <w:tab w:val="left" w:pos="4410"/>
        </w:tabs>
        <w:rPr>
          <w:sz w:val="27"/>
          <w:szCs w:val="27"/>
        </w:rPr>
      </w:pPr>
    </w:p>
    <w:p w:rsidR="00C8691C" w:rsidRPr="00F47596" w:rsidRDefault="00C8691C" w:rsidP="00C8691C">
      <w:pPr>
        <w:spacing w:after="120" w:line="240" w:lineRule="atLeast"/>
        <w:ind w:firstLine="567"/>
        <w:jc w:val="right"/>
        <w:rPr>
          <w:b/>
          <w:sz w:val="27"/>
          <w:szCs w:val="27"/>
        </w:rPr>
      </w:pPr>
      <w:r w:rsidRPr="00F47596">
        <w:rPr>
          <w:b/>
          <w:sz w:val="27"/>
          <w:szCs w:val="27"/>
        </w:rPr>
        <w:t>Приложение № 5.</w:t>
      </w:r>
    </w:p>
    <w:p w:rsidR="00C8691C" w:rsidRPr="00F47596" w:rsidRDefault="00C8691C" w:rsidP="00C8691C">
      <w:pPr>
        <w:spacing w:after="120" w:line="240" w:lineRule="atLeast"/>
        <w:ind w:firstLine="567"/>
        <w:jc w:val="both"/>
        <w:rPr>
          <w:b/>
          <w:sz w:val="27"/>
          <w:szCs w:val="27"/>
        </w:rPr>
      </w:pPr>
      <w:r w:rsidRPr="00F47596">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8691C" w:rsidRPr="00F47596" w:rsidRDefault="00C8691C" w:rsidP="00C8691C">
      <w:pPr>
        <w:spacing w:line="240" w:lineRule="atLeast"/>
        <w:ind w:firstLine="567"/>
        <w:jc w:val="both"/>
        <w:rPr>
          <w:sz w:val="27"/>
          <w:szCs w:val="27"/>
        </w:rPr>
      </w:pPr>
      <w:r w:rsidRPr="00F47596">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8691C" w:rsidRDefault="00C8691C" w:rsidP="00C8691C">
      <w:pPr>
        <w:spacing w:after="120" w:line="240" w:lineRule="atLeast"/>
        <w:jc w:val="center"/>
        <w:rPr>
          <w:rFonts w:eastAsia="Calibri"/>
          <w:b/>
          <w:sz w:val="28"/>
          <w:szCs w:val="28"/>
        </w:rPr>
      </w:pPr>
      <w:r>
        <w:rPr>
          <w:rFonts w:eastAsia="Calibri"/>
          <w:b/>
          <w:sz w:val="28"/>
          <w:szCs w:val="28"/>
        </w:rPr>
        <w:t>МО Сланцевский муниципальный район Лени</w:t>
      </w:r>
      <w:r w:rsidRPr="00EF3107">
        <w:rPr>
          <w:rFonts w:eastAsia="Calibri"/>
          <w:b/>
          <w:sz w:val="28"/>
          <w:szCs w:val="28"/>
        </w:rPr>
        <w:t>нградской области</w:t>
      </w:r>
      <w:r>
        <w:rPr>
          <w:rFonts w:eastAsia="Calibri"/>
          <w:b/>
          <w:sz w:val="28"/>
          <w:szCs w:val="28"/>
        </w:rPr>
        <w:t xml:space="preserve">, </w:t>
      </w:r>
    </w:p>
    <w:p w:rsidR="00C8691C" w:rsidRDefault="00C8691C" w:rsidP="00C8691C">
      <w:pPr>
        <w:spacing w:after="120" w:line="240" w:lineRule="atLeast"/>
        <w:jc w:val="center"/>
        <w:rPr>
          <w:rFonts w:eastAsia="Calibri"/>
          <w:b/>
          <w:sz w:val="28"/>
          <w:szCs w:val="28"/>
        </w:rPr>
      </w:pPr>
      <w:r>
        <w:rPr>
          <w:rFonts w:eastAsia="Calibri"/>
          <w:b/>
          <w:sz w:val="28"/>
          <w:szCs w:val="28"/>
        </w:rPr>
        <w:t xml:space="preserve">ООО «Жилищное Коммунальное Товарищество» </w:t>
      </w:r>
      <w:r w:rsidRPr="00EF3107">
        <w:rPr>
          <w:rFonts w:eastAsia="Calibri"/>
          <w:b/>
          <w:sz w:val="28"/>
          <w:szCs w:val="28"/>
        </w:rPr>
        <w:t xml:space="preserve"> </w:t>
      </w:r>
    </w:p>
    <w:p w:rsidR="00C8691C" w:rsidRDefault="00C8691C" w:rsidP="00C8691C">
      <w:pPr>
        <w:spacing w:after="120" w:line="240" w:lineRule="atLeast"/>
        <w:jc w:val="center"/>
        <w:rPr>
          <w:sz w:val="28"/>
          <w:szCs w:val="28"/>
        </w:rPr>
      </w:pPr>
      <w:r>
        <w:rPr>
          <w:sz w:val="28"/>
          <w:szCs w:val="28"/>
        </w:rPr>
        <w:t>адреса МКД:</w:t>
      </w:r>
    </w:p>
    <w:p w:rsidR="00C8691C" w:rsidRDefault="00C8691C" w:rsidP="00C8691C">
      <w:pPr>
        <w:spacing w:after="120" w:line="240" w:lineRule="atLeast"/>
        <w:jc w:val="center"/>
        <w:rPr>
          <w:sz w:val="28"/>
          <w:szCs w:val="28"/>
        </w:rPr>
      </w:pPr>
      <w:r>
        <w:rPr>
          <w:sz w:val="28"/>
          <w:szCs w:val="28"/>
        </w:rPr>
        <w:t>счет ССРО</w:t>
      </w:r>
    </w:p>
    <w:tbl>
      <w:tblPr>
        <w:tblStyle w:val="a3"/>
        <w:tblW w:w="14055" w:type="dxa"/>
        <w:tblLook w:val="04A0" w:firstRow="1" w:lastRow="0" w:firstColumn="1" w:lastColumn="0" w:noHBand="0" w:noVBand="1"/>
      </w:tblPr>
      <w:tblGrid>
        <w:gridCol w:w="675"/>
        <w:gridCol w:w="11400"/>
        <w:gridCol w:w="1980"/>
      </w:tblGrid>
      <w:tr w:rsidR="00C8691C" w:rsidTr="001C0DD3">
        <w:tc>
          <w:tcPr>
            <w:tcW w:w="675" w:type="dxa"/>
          </w:tcPr>
          <w:p w:rsidR="00C8691C" w:rsidRDefault="00C8691C" w:rsidP="001C0DD3">
            <w:pPr>
              <w:spacing w:after="120" w:line="240" w:lineRule="atLeast"/>
              <w:jc w:val="center"/>
              <w:rPr>
                <w:sz w:val="28"/>
                <w:szCs w:val="28"/>
              </w:rPr>
            </w:pPr>
            <w:r>
              <w:rPr>
                <w:sz w:val="28"/>
                <w:szCs w:val="28"/>
              </w:rPr>
              <w:t>1.</w:t>
            </w:r>
          </w:p>
        </w:tc>
        <w:tc>
          <w:tcPr>
            <w:tcW w:w="11400" w:type="dxa"/>
          </w:tcPr>
          <w:p w:rsidR="00C8691C" w:rsidRDefault="00C8691C" w:rsidP="001C0DD3">
            <w:pPr>
              <w:rPr>
                <w:sz w:val="28"/>
                <w:szCs w:val="28"/>
              </w:rPr>
            </w:pPr>
            <w:proofErr w:type="spellStart"/>
            <w:r>
              <w:rPr>
                <w:sz w:val="28"/>
                <w:szCs w:val="28"/>
              </w:rPr>
              <w:t>г.Сланцы</w:t>
            </w:r>
            <w:proofErr w:type="spellEnd"/>
            <w:proofErr w:type="gramStart"/>
            <w:r>
              <w:rPr>
                <w:sz w:val="28"/>
                <w:szCs w:val="28"/>
              </w:rPr>
              <w:t xml:space="preserve">,  </w:t>
            </w:r>
            <w:proofErr w:type="spellStart"/>
            <w:r>
              <w:rPr>
                <w:sz w:val="28"/>
                <w:szCs w:val="28"/>
              </w:rPr>
              <w:t>пер</w:t>
            </w:r>
            <w:proofErr w:type="gramEnd"/>
            <w:r>
              <w:rPr>
                <w:sz w:val="28"/>
                <w:szCs w:val="28"/>
              </w:rPr>
              <w:t>.Почтовый</w:t>
            </w:r>
            <w:proofErr w:type="spellEnd"/>
            <w:r>
              <w:rPr>
                <w:sz w:val="28"/>
                <w:szCs w:val="28"/>
              </w:rPr>
              <w:t>, д.11 – перенос сроков капитального ремонта системы водоотведения</w:t>
            </w:r>
            <w:r w:rsidRPr="0082282C">
              <w:rPr>
                <w:sz w:val="28"/>
                <w:szCs w:val="28"/>
              </w:rPr>
              <w:t xml:space="preserve"> с периода 20</w:t>
            </w:r>
            <w:r>
              <w:rPr>
                <w:sz w:val="28"/>
                <w:szCs w:val="28"/>
              </w:rPr>
              <w:t>36</w:t>
            </w:r>
            <w:r w:rsidRPr="0082282C">
              <w:rPr>
                <w:sz w:val="28"/>
                <w:szCs w:val="28"/>
              </w:rPr>
              <w:t>-20</w:t>
            </w:r>
            <w:r>
              <w:rPr>
                <w:sz w:val="28"/>
                <w:szCs w:val="28"/>
              </w:rPr>
              <w:t>38</w:t>
            </w:r>
            <w:r w:rsidRPr="0082282C">
              <w:rPr>
                <w:sz w:val="28"/>
                <w:szCs w:val="28"/>
              </w:rPr>
              <w:t xml:space="preserve"> </w:t>
            </w:r>
            <w:r>
              <w:rPr>
                <w:sz w:val="28"/>
                <w:szCs w:val="28"/>
              </w:rPr>
              <w:t>(в региональной программе капитального ремонта в периоде 2035-2037 годов)</w:t>
            </w:r>
            <w:r w:rsidRPr="0082282C">
              <w:rPr>
                <w:sz w:val="28"/>
                <w:szCs w:val="28"/>
              </w:rPr>
              <w:t xml:space="preserve"> на  период 201</w:t>
            </w:r>
            <w:r>
              <w:rPr>
                <w:sz w:val="28"/>
                <w:szCs w:val="28"/>
              </w:rPr>
              <w:t>9</w:t>
            </w:r>
            <w:r w:rsidRPr="0082282C">
              <w:rPr>
                <w:sz w:val="28"/>
                <w:szCs w:val="28"/>
              </w:rPr>
              <w:t xml:space="preserve">-2020 </w:t>
            </w:r>
            <w:r>
              <w:rPr>
                <w:sz w:val="28"/>
                <w:szCs w:val="28"/>
              </w:rPr>
              <w:t xml:space="preserve">годов </w:t>
            </w:r>
          </w:p>
          <w:p w:rsidR="00C8691C" w:rsidRPr="00B56D68" w:rsidRDefault="00C8691C" w:rsidP="001C0DD3">
            <w:pPr>
              <w:rPr>
                <w:sz w:val="28"/>
                <w:szCs w:val="28"/>
              </w:rPr>
            </w:pPr>
            <w:r>
              <w:rPr>
                <w:sz w:val="28"/>
                <w:szCs w:val="28"/>
              </w:rPr>
              <w:t xml:space="preserve">Дом 1971 </w:t>
            </w:r>
            <w:proofErr w:type="spellStart"/>
            <w:r>
              <w:rPr>
                <w:sz w:val="28"/>
                <w:szCs w:val="28"/>
              </w:rPr>
              <w:t>г.п</w:t>
            </w:r>
            <w:proofErr w:type="spellEnd"/>
            <w:r>
              <w:rPr>
                <w:sz w:val="28"/>
                <w:szCs w:val="28"/>
              </w:rPr>
              <w:t xml:space="preserve">., 5 этажей, </w:t>
            </w:r>
            <w:r w:rsidRPr="00900D39">
              <w:rPr>
                <w:sz w:val="28"/>
                <w:szCs w:val="28"/>
              </w:rPr>
              <w:t>капитальный ремонт не проводился</w:t>
            </w:r>
          </w:p>
        </w:tc>
        <w:tc>
          <w:tcPr>
            <w:tcW w:w="1980" w:type="dxa"/>
          </w:tcPr>
          <w:p w:rsidR="00C8691C" w:rsidRPr="00EE6B03" w:rsidRDefault="00C8691C" w:rsidP="001C0DD3">
            <w:pPr>
              <w:jc w:val="both"/>
            </w:pPr>
            <w:r w:rsidRPr="00EE6B03">
              <w:t>Все документы в наличии</w:t>
            </w:r>
            <w:r>
              <w:t xml:space="preserve">, </w:t>
            </w:r>
            <w:r w:rsidRPr="00916796">
              <w:t>денежных средств, достаточных для проведения капитального ремонта</w:t>
            </w:r>
          </w:p>
        </w:tc>
      </w:tr>
    </w:tbl>
    <w:tbl>
      <w:tblPr>
        <w:tblStyle w:val="12"/>
        <w:tblW w:w="14709" w:type="dxa"/>
        <w:tblInd w:w="-113" w:type="dxa"/>
        <w:tblLook w:val="04A0" w:firstRow="1" w:lastRow="0" w:firstColumn="1" w:lastColumn="0" w:noHBand="0" w:noVBand="1"/>
      </w:tblPr>
      <w:tblGrid>
        <w:gridCol w:w="9630"/>
        <w:gridCol w:w="5079"/>
      </w:tblGrid>
      <w:tr w:rsidR="00C8691C" w:rsidRPr="002B1D2C" w:rsidTr="001C0DD3">
        <w:trPr>
          <w:trHeight w:val="864"/>
        </w:trPr>
        <w:tc>
          <w:tcPr>
            <w:tcW w:w="14709" w:type="dxa"/>
            <w:gridSpan w:val="2"/>
          </w:tcPr>
          <w:p w:rsidR="00C8691C" w:rsidRPr="002B1D2C" w:rsidRDefault="00C8691C" w:rsidP="001C0DD3">
            <w:pPr>
              <w:autoSpaceDE w:val="0"/>
              <w:autoSpaceDN w:val="0"/>
              <w:adjustRightInd w:val="0"/>
              <w:ind w:firstLine="540"/>
              <w:jc w:val="both"/>
              <w:rPr>
                <w:rFonts w:ascii="Times New Roman" w:hAnsi="Times New Roman"/>
                <w:b/>
                <w:sz w:val="28"/>
                <w:szCs w:val="28"/>
              </w:rPr>
            </w:pPr>
            <w:r w:rsidRPr="002B1D2C">
              <w:rPr>
                <w:rFonts w:ascii="Times New Roman" w:hAnsi="Times New Roman"/>
                <w:b/>
                <w:sz w:val="28"/>
                <w:szCs w:val="28"/>
              </w:rPr>
              <w:t>В случае формирования фонда капитального ремонта на специальном счете</w:t>
            </w:r>
          </w:p>
          <w:p w:rsidR="00C8691C" w:rsidRPr="002B1D2C" w:rsidRDefault="00C8691C" w:rsidP="001C0DD3">
            <w:pPr>
              <w:rPr>
                <w:rFonts w:ascii="Times New Roman" w:hAnsi="Times New Roman"/>
                <w:b/>
                <w:sz w:val="28"/>
                <w:szCs w:val="28"/>
              </w:rPr>
            </w:pPr>
          </w:p>
        </w:tc>
      </w:tr>
      <w:tr w:rsidR="00C8691C" w:rsidRPr="002B1D2C" w:rsidTr="001C0DD3">
        <w:trPr>
          <w:trHeight w:val="864"/>
        </w:trPr>
        <w:tc>
          <w:tcPr>
            <w:tcW w:w="9630" w:type="dxa"/>
          </w:tcPr>
          <w:p w:rsidR="00C8691C" w:rsidRPr="00136391" w:rsidRDefault="00C8691C" w:rsidP="001C0DD3">
            <w:pPr>
              <w:autoSpaceDE w:val="0"/>
              <w:autoSpaceDN w:val="0"/>
              <w:adjustRightInd w:val="0"/>
              <w:ind w:firstLine="540"/>
              <w:jc w:val="both"/>
              <w:rPr>
                <w:rFonts w:ascii="Times New Roman" w:hAnsi="Times New Roman"/>
                <w:b/>
                <w:bCs/>
                <w:sz w:val="27"/>
                <w:szCs w:val="27"/>
              </w:rPr>
            </w:pPr>
            <w:r w:rsidRPr="00136391">
              <w:rPr>
                <w:rFonts w:ascii="Times New Roman" w:hAnsi="Times New Roman"/>
                <w:b/>
                <w:sz w:val="27"/>
                <w:szCs w:val="27"/>
              </w:rPr>
              <w:t xml:space="preserve">Документы, требуемые в соответствии с Порядком </w:t>
            </w:r>
            <w:r w:rsidRPr="00136391">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C8691C" w:rsidRPr="00136391" w:rsidRDefault="00C8691C" w:rsidP="001C0DD3">
            <w:pPr>
              <w:autoSpaceDE w:val="0"/>
              <w:autoSpaceDN w:val="0"/>
              <w:adjustRightInd w:val="0"/>
              <w:ind w:firstLine="540"/>
              <w:jc w:val="both"/>
              <w:rPr>
                <w:rFonts w:ascii="Times New Roman" w:hAnsi="Times New Roman"/>
                <w:b/>
                <w:sz w:val="27"/>
                <w:szCs w:val="27"/>
              </w:rPr>
            </w:pPr>
          </w:p>
        </w:tc>
        <w:tc>
          <w:tcPr>
            <w:tcW w:w="5079" w:type="dxa"/>
          </w:tcPr>
          <w:p w:rsidR="00C8691C" w:rsidRPr="002B1D2C" w:rsidRDefault="00C8691C" w:rsidP="001C0DD3">
            <w:pPr>
              <w:rPr>
                <w:rFonts w:ascii="Times New Roman" w:hAnsi="Times New Roman"/>
                <w:b/>
                <w:sz w:val="28"/>
                <w:szCs w:val="28"/>
              </w:rPr>
            </w:pPr>
            <w:r w:rsidRPr="002B1D2C">
              <w:rPr>
                <w:rFonts w:ascii="Times New Roman" w:hAnsi="Times New Roman"/>
                <w:b/>
                <w:sz w:val="28"/>
                <w:szCs w:val="28"/>
              </w:rPr>
              <w:t>Фактическое наличие</w:t>
            </w:r>
          </w:p>
        </w:tc>
      </w:tr>
      <w:tr w:rsidR="00C8691C" w:rsidRPr="002B1D2C" w:rsidTr="001C0DD3">
        <w:trPr>
          <w:trHeight w:val="454"/>
        </w:trPr>
        <w:tc>
          <w:tcPr>
            <w:tcW w:w="9630" w:type="dxa"/>
          </w:tcPr>
          <w:p w:rsidR="00C8691C" w:rsidRPr="00136391" w:rsidRDefault="00C8691C" w:rsidP="001C0DD3">
            <w:pPr>
              <w:autoSpaceDE w:val="0"/>
              <w:autoSpaceDN w:val="0"/>
              <w:adjustRightInd w:val="0"/>
              <w:jc w:val="both"/>
              <w:rPr>
                <w:rFonts w:ascii="Times New Roman" w:hAnsi="Times New Roman"/>
                <w:sz w:val="27"/>
                <w:szCs w:val="27"/>
              </w:rPr>
            </w:pPr>
            <w:r w:rsidRPr="00136391">
              <w:rPr>
                <w:rFonts w:ascii="Times New Roman" w:hAnsi="Times New Roman"/>
                <w:sz w:val="27"/>
                <w:szCs w:val="27"/>
              </w:rPr>
              <w:t>заявление (пункт 3.2 Порядка)</w:t>
            </w:r>
          </w:p>
        </w:tc>
        <w:tc>
          <w:tcPr>
            <w:tcW w:w="5079" w:type="dxa"/>
          </w:tcPr>
          <w:p w:rsidR="00C8691C" w:rsidRPr="002B1D2C" w:rsidRDefault="00C8691C" w:rsidP="001C0DD3">
            <w:pPr>
              <w:rPr>
                <w:rFonts w:ascii="Times New Roman" w:hAnsi="Times New Roman"/>
                <w:sz w:val="28"/>
                <w:szCs w:val="28"/>
              </w:rPr>
            </w:pPr>
            <w:r w:rsidRPr="002B1D2C">
              <w:rPr>
                <w:rFonts w:ascii="Times New Roman" w:hAnsi="Times New Roman"/>
                <w:sz w:val="28"/>
                <w:szCs w:val="28"/>
              </w:rPr>
              <w:t xml:space="preserve">В наличии </w:t>
            </w:r>
          </w:p>
        </w:tc>
      </w:tr>
      <w:tr w:rsidR="00C8691C" w:rsidRPr="002B1D2C" w:rsidTr="001C0DD3">
        <w:tc>
          <w:tcPr>
            <w:tcW w:w="9630" w:type="dxa"/>
          </w:tcPr>
          <w:p w:rsidR="00C8691C" w:rsidRPr="00136391" w:rsidRDefault="00C8691C" w:rsidP="001C0DD3">
            <w:pPr>
              <w:autoSpaceDE w:val="0"/>
              <w:autoSpaceDN w:val="0"/>
              <w:adjustRightInd w:val="0"/>
              <w:jc w:val="both"/>
              <w:rPr>
                <w:rFonts w:ascii="Times New Roman" w:hAnsi="Times New Roman"/>
                <w:sz w:val="27"/>
                <w:szCs w:val="27"/>
              </w:rPr>
            </w:pPr>
            <w:r w:rsidRPr="00136391">
              <w:rPr>
                <w:rFonts w:ascii="Times New Roman" w:hAnsi="Times New Roman"/>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C8691C" w:rsidRPr="00136391" w:rsidRDefault="00C8691C" w:rsidP="001C0DD3">
            <w:pPr>
              <w:rPr>
                <w:rFonts w:ascii="Times New Roman" w:hAnsi="Times New Roman"/>
                <w:sz w:val="27"/>
                <w:szCs w:val="27"/>
              </w:rPr>
            </w:pPr>
          </w:p>
        </w:tc>
        <w:tc>
          <w:tcPr>
            <w:tcW w:w="5079" w:type="dxa"/>
          </w:tcPr>
          <w:p w:rsidR="00C8691C" w:rsidRPr="002B1D2C" w:rsidRDefault="00C8691C" w:rsidP="001C0DD3">
            <w:pPr>
              <w:rPr>
                <w:rFonts w:ascii="Times New Roman" w:hAnsi="Times New Roman"/>
                <w:sz w:val="28"/>
                <w:szCs w:val="28"/>
              </w:rPr>
            </w:pPr>
            <w:r w:rsidRPr="002B1D2C">
              <w:rPr>
                <w:rFonts w:ascii="Times New Roman" w:hAnsi="Times New Roman"/>
                <w:sz w:val="28"/>
                <w:szCs w:val="28"/>
              </w:rPr>
              <w:t>В наличии</w:t>
            </w:r>
            <w:r w:rsidRPr="00440200">
              <w:rPr>
                <w:rFonts w:ascii="Times New Roman" w:hAnsi="Times New Roman"/>
                <w:sz w:val="28"/>
                <w:szCs w:val="28"/>
              </w:rPr>
              <w:t xml:space="preserve"> </w:t>
            </w:r>
          </w:p>
        </w:tc>
      </w:tr>
      <w:tr w:rsidR="00C8691C" w:rsidRPr="002B1D2C" w:rsidTr="001C0DD3">
        <w:tc>
          <w:tcPr>
            <w:tcW w:w="9630" w:type="dxa"/>
          </w:tcPr>
          <w:p w:rsidR="00C8691C" w:rsidRPr="00136391" w:rsidRDefault="00C8691C" w:rsidP="001C0DD3">
            <w:pPr>
              <w:autoSpaceDE w:val="0"/>
              <w:autoSpaceDN w:val="0"/>
              <w:adjustRightInd w:val="0"/>
              <w:jc w:val="both"/>
              <w:rPr>
                <w:rFonts w:ascii="Times New Roman" w:hAnsi="Times New Roman"/>
                <w:sz w:val="27"/>
                <w:szCs w:val="27"/>
              </w:rPr>
            </w:pPr>
            <w:hyperlink r:id="rId21" w:history="1">
              <w:r w:rsidRPr="00136391">
                <w:rPr>
                  <w:rFonts w:ascii="Times New Roman" w:hAnsi="Times New Roman"/>
                  <w:color w:val="0000FF"/>
                  <w:sz w:val="27"/>
                  <w:szCs w:val="27"/>
                </w:rPr>
                <w:t>сведения</w:t>
              </w:r>
            </w:hyperlink>
            <w:r w:rsidRPr="00136391">
              <w:rPr>
                <w:rFonts w:ascii="Times New Roman" w:hAnsi="Times New Roman"/>
                <w:sz w:val="27"/>
                <w:szCs w:val="27"/>
              </w:rPr>
              <w:t xml:space="preserve"> по форме согласно приложению 9 к Порядку (подпункт 2 пункта 3.10.2 Порядка)</w:t>
            </w:r>
          </w:p>
          <w:p w:rsidR="00C8691C" w:rsidRPr="00136391" w:rsidRDefault="00C8691C" w:rsidP="001C0DD3">
            <w:pPr>
              <w:rPr>
                <w:rFonts w:ascii="Times New Roman" w:hAnsi="Times New Roman"/>
                <w:sz w:val="27"/>
                <w:szCs w:val="27"/>
              </w:rPr>
            </w:pPr>
          </w:p>
        </w:tc>
        <w:tc>
          <w:tcPr>
            <w:tcW w:w="5079" w:type="dxa"/>
          </w:tcPr>
          <w:p w:rsidR="00C8691C" w:rsidRPr="002B1D2C" w:rsidRDefault="00C8691C" w:rsidP="001C0DD3">
            <w:pPr>
              <w:jc w:val="both"/>
              <w:rPr>
                <w:rFonts w:ascii="Times New Roman" w:hAnsi="Times New Roman"/>
                <w:sz w:val="28"/>
                <w:szCs w:val="28"/>
              </w:rPr>
            </w:pPr>
            <w:r w:rsidRPr="002B1D2C">
              <w:rPr>
                <w:rFonts w:ascii="Times New Roman" w:hAnsi="Times New Roman"/>
                <w:sz w:val="28"/>
                <w:szCs w:val="28"/>
              </w:rPr>
              <w:t>В наличии</w:t>
            </w:r>
          </w:p>
        </w:tc>
      </w:tr>
      <w:tr w:rsidR="00C8691C" w:rsidRPr="002B1D2C" w:rsidTr="001C0DD3">
        <w:tc>
          <w:tcPr>
            <w:tcW w:w="9630" w:type="dxa"/>
          </w:tcPr>
          <w:p w:rsidR="00C8691C" w:rsidRPr="00136391" w:rsidRDefault="00C8691C" w:rsidP="001C0DD3">
            <w:pPr>
              <w:autoSpaceDE w:val="0"/>
              <w:autoSpaceDN w:val="0"/>
              <w:adjustRightInd w:val="0"/>
              <w:ind w:firstLine="539"/>
              <w:jc w:val="both"/>
              <w:rPr>
                <w:rFonts w:ascii="Times New Roman" w:hAnsi="Times New Roman"/>
                <w:sz w:val="27"/>
                <w:szCs w:val="27"/>
              </w:rPr>
            </w:pPr>
            <w:r w:rsidRPr="00136391">
              <w:rPr>
                <w:rFonts w:ascii="Times New Roman" w:hAnsi="Times New Roman"/>
                <w:sz w:val="27"/>
                <w:szCs w:val="27"/>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Pr>
          <w:p w:rsidR="00C8691C" w:rsidRPr="002B1D2C" w:rsidRDefault="00C8691C" w:rsidP="001C0DD3">
            <w:pPr>
              <w:jc w:val="both"/>
              <w:rPr>
                <w:rFonts w:ascii="Times New Roman" w:hAnsi="Times New Roman"/>
                <w:sz w:val="28"/>
                <w:szCs w:val="28"/>
              </w:rPr>
            </w:pPr>
            <w:r>
              <w:rPr>
                <w:rFonts w:ascii="Times New Roman" w:hAnsi="Times New Roman"/>
                <w:sz w:val="28"/>
                <w:szCs w:val="28"/>
              </w:rPr>
              <w:t xml:space="preserve">В наличии </w:t>
            </w:r>
          </w:p>
          <w:p w:rsidR="00C8691C" w:rsidRPr="002B1D2C" w:rsidRDefault="00C8691C" w:rsidP="001C0DD3">
            <w:pPr>
              <w:jc w:val="both"/>
              <w:rPr>
                <w:rFonts w:ascii="Times New Roman" w:hAnsi="Times New Roman"/>
                <w:sz w:val="28"/>
                <w:szCs w:val="28"/>
              </w:rPr>
            </w:pPr>
          </w:p>
          <w:p w:rsidR="00C8691C" w:rsidRPr="002B1D2C" w:rsidRDefault="00C8691C" w:rsidP="001C0DD3">
            <w:pPr>
              <w:jc w:val="both"/>
              <w:rPr>
                <w:rFonts w:ascii="Times New Roman" w:hAnsi="Times New Roman"/>
                <w:sz w:val="28"/>
                <w:szCs w:val="28"/>
              </w:rPr>
            </w:pPr>
          </w:p>
          <w:p w:rsidR="00C8691C" w:rsidRPr="002B1D2C" w:rsidRDefault="00C8691C" w:rsidP="001C0DD3">
            <w:pPr>
              <w:jc w:val="both"/>
              <w:rPr>
                <w:rFonts w:ascii="Times New Roman" w:hAnsi="Times New Roman"/>
                <w:sz w:val="28"/>
                <w:szCs w:val="28"/>
              </w:rPr>
            </w:pPr>
          </w:p>
          <w:p w:rsidR="00C8691C" w:rsidRPr="002B1D2C" w:rsidRDefault="00C8691C" w:rsidP="001C0DD3">
            <w:pPr>
              <w:jc w:val="both"/>
              <w:rPr>
                <w:rFonts w:ascii="Times New Roman" w:hAnsi="Times New Roman"/>
                <w:sz w:val="28"/>
                <w:szCs w:val="28"/>
              </w:rPr>
            </w:pPr>
          </w:p>
          <w:p w:rsidR="00C8691C" w:rsidRPr="002B1D2C" w:rsidRDefault="00C8691C" w:rsidP="001C0DD3">
            <w:pPr>
              <w:jc w:val="both"/>
              <w:rPr>
                <w:rFonts w:ascii="Times New Roman" w:hAnsi="Times New Roman"/>
                <w:sz w:val="28"/>
                <w:szCs w:val="28"/>
              </w:rPr>
            </w:pPr>
          </w:p>
          <w:p w:rsidR="00C8691C" w:rsidRPr="002B1D2C" w:rsidRDefault="00C8691C" w:rsidP="001C0DD3">
            <w:pPr>
              <w:jc w:val="both"/>
              <w:rPr>
                <w:rFonts w:ascii="Times New Roman" w:hAnsi="Times New Roman"/>
                <w:sz w:val="28"/>
                <w:szCs w:val="28"/>
              </w:rPr>
            </w:pPr>
          </w:p>
          <w:p w:rsidR="00C8691C" w:rsidRPr="002B1D2C" w:rsidRDefault="00C8691C" w:rsidP="001C0DD3">
            <w:pPr>
              <w:jc w:val="both"/>
              <w:rPr>
                <w:rFonts w:ascii="Times New Roman" w:hAnsi="Times New Roman"/>
                <w:sz w:val="28"/>
                <w:szCs w:val="28"/>
              </w:rPr>
            </w:pPr>
          </w:p>
        </w:tc>
      </w:tr>
      <w:tr w:rsidR="00C8691C" w:rsidRPr="002B1D2C" w:rsidTr="001C0DD3">
        <w:tc>
          <w:tcPr>
            <w:tcW w:w="9630" w:type="dxa"/>
          </w:tcPr>
          <w:p w:rsidR="00C8691C" w:rsidRPr="00136391" w:rsidRDefault="00C8691C" w:rsidP="001C0DD3">
            <w:pPr>
              <w:autoSpaceDE w:val="0"/>
              <w:autoSpaceDN w:val="0"/>
              <w:adjustRightInd w:val="0"/>
              <w:jc w:val="both"/>
              <w:rPr>
                <w:rFonts w:ascii="Times New Roman" w:hAnsi="Times New Roman"/>
                <w:sz w:val="27"/>
                <w:szCs w:val="27"/>
              </w:rPr>
            </w:pPr>
            <w:r w:rsidRPr="00136391">
              <w:rPr>
                <w:rFonts w:ascii="Times New Roman" w:hAnsi="Times New Roman"/>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22" w:history="1">
              <w:r w:rsidRPr="00136391">
                <w:rPr>
                  <w:rFonts w:ascii="Times New Roman" w:hAnsi="Times New Roman"/>
                  <w:color w:val="0000FF"/>
                  <w:sz w:val="27"/>
                  <w:szCs w:val="27"/>
                </w:rPr>
                <w:t>пунктом 3.2</w:t>
              </w:r>
            </w:hyperlink>
            <w:r w:rsidRPr="00136391">
              <w:rPr>
                <w:rFonts w:ascii="Times New Roman" w:hAnsi="Times New Roman"/>
                <w:sz w:val="27"/>
                <w:szCs w:val="27"/>
              </w:rPr>
              <w:t xml:space="preserve"> настоящего Порядка (подпункт 4 пункта 3.10.2 Порядка)</w:t>
            </w:r>
          </w:p>
          <w:p w:rsidR="00C8691C" w:rsidRPr="00136391" w:rsidRDefault="00C8691C" w:rsidP="001C0DD3">
            <w:pPr>
              <w:autoSpaceDE w:val="0"/>
              <w:autoSpaceDN w:val="0"/>
              <w:adjustRightInd w:val="0"/>
              <w:ind w:firstLine="539"/>
              <w:jc w:val="both"/>
              <w:rPr>
                <w:rFonts w:ascii="Times New Roman" w:hAnsi="Times New Roman"/>
                <w:sz w:val="27"/>
                <w:szCs w:val="27"/>
              </w:rPr>
            </w:pPr>
          </w:p>
        </w:tc>
        <w:tc>
          <w:tcPr>
            <w:tcW w:w="5079" w:type="dxa"/>
          </w:tcPr>
          <w:p w:rsidR="00C8691C" w:rsidRDefault="00C8691C" w:rsidP="001C0DD3">
            <w:pPr>
              <w:jc w:val="both"/>
              <w:rPr>
                <w:rFonts w:ascii="Times New Roman" w:hAnsi="Times New Roman"/>
                <w:sz w:val="28"/>
                <w:szCs w:val="28"/>
              </w:rPr>
            </w:pPr>
            <w:r>
              <w:rPr>
                <w:rFonts w:ascii="Times New Roman" w:hAnsi="Times New Roman"/>
                <w:sz w:val="28"/>
                <w:szCs w:val="28"/>
              </w:rPr>
              <w:t>В наличии</w:t>
            </w:r>
          </w:p>
        </w:tc>
      </w:tr>
    </w:tbl>
    <w:p w:rsidR="00136391" w:rsidRDefault="00136391" w:rsidP="00C8691C">
      <w:pPr>
        <w:spacing w:after="120" w:line="240" w:lineRule="atLeast"/>
        <w:ind w:firstLine="567"/>
        <w:jc w:val="right"/>
        <w:rPr>
          <w:b/>
          <w:sz w:val="27"/>
          <w:szCs w:val="27"/>
        </w:rPr>
      </w:pPr>
    </w:p>
    <w:p w:rsidR="00C8691C" w:rsidRPr="00F47596" w:rsidRDefault="00C8691C" w:rsidP="00C8691C">
      <w:pPr>
        <w:spacing w:after="120" w:line="240" w:lineRule="atLeast"/>
        <w:ind w:firstLine="567"/>
        <w:jc w:val="right"/>
        <w:rPr>
          <w:b/>
          <w:sz w:val="27"/>
          <w:szCs w:val="27"/>
        </w:rPr>
      </w:pPr>
      <w:r w:rsidRPr="00F47596">
        <w:rPr>
          <w:b/>
          <w:sz w:val="27"/>
          <w:szCs w:val="27"/>
        </w:rPr>
        <w:t>Приложение № 6.</w:t>
      </w:r>
    </w:p>
    <w:p w:rsidR="00C8691C" w:rsidRPr="00F47596" w:rsidRDefault="00C8691C" w:rsidP="00C8691C">
      <w:pPr>
        <w:spacing w:after="120" w:line="240" w:lineRule="atLeast"/>
        <w:ind w:firstLine="567"/>
        <w:jc w:val="both"/>
        <w:rPr>
          <w:b/>
          <w:sz w:val="27"/>
          <w:szCs w:val="27"/>
        </w:rPr>
      </w:pPr>
      <w:r w:rsidRPr="00F47596">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8691C" w:rsidRPr="00F47596" w:rsidRDefault="00C8691C" w:rsidP="00C8691C">
      <w:pPr>
        <w:spacing w:line="240" w:lineRule="atLeast"/>
        <w:ind w:firstLine="567"/>
        <w:jc w:val="both"/>
        <w:rPr>
          <w:sz w:val="27"/>
          <w:szCs w:val="27"/>
        </w:rPr>
      </w:pPr>
      <w:r w:rsidRPr="00F47596">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8691C" w:rsidRDefault="00C8691C" w:rsidP="00C8691C">
      <w:pPr>
        <w:spacing w:after="120" w:line="240" w:lineRule="atLeast"/>
        <w:jc w:val="center"/>
        <w:rPr>
          <w:rFonts w:eastAsia="Calibri"/>
          <w:b/>
          <w:sz w:val="28"/>
          <w:szCs w:val="28"/>
        </w:rPr>
      </w:pPr>
      <w:r>
        <w:rPr>
          <w:rFonts w:eastAsia="Calibri"/>
          <w:b/>
          <w:sz w:val="28"/>
          <w:szCs w:val="28"/>
        </w:rPr>
        <w:t xml:space="preserve">МО Лужский </w:t>
      </w:r>
      <w:proofErr w:type="gramStart"/>
      <w:r>
        <w:rPr>
          <w:rFonts w:eastAsia="Calibri"/>
          <w:b/>
          <w:sz w:val="28"/>
          <w:szCs w:val="28"/>
        </w:rPr>
        <w:t>муниципальный  Лени</w:t>
      </w:r>
      <w:r w:rsidRPr="00EF3107">
        <w:rPr>
          <w:rFonts w:eastAsia="Calibri"/>
          <w:b/>
          <w:sz w:val="28"/>
          <w:szCs w:val="28"/>
        </w:rPr>
        <w:t>нградской</w:t>
      </w:r>
      <w:proofErr w:type="gramEnd"/>
      <w:r w:rsidRPr="00EF3107">
        <w:rPr>
          <w:rFonts w:eastAsia="Calibri"/>
          <w:b/>
          <w:sz w:val="28"/>
          <w:szCs w:val="28"/>
        </w:rPr>
        <w:t xml:space="preserve"> области </w:t>
      </w:r>
    </w:p>
    <w:p w:rsidR="00C8691C" w:rsidRDefault="00C8691C" w:rsidP="00C8691C">
      <w:pPr>
        <w:spacing w:after="120" w:line="240" w:lineRule="atLeast"/>
        <w:jc w:val="center"/>
        <w:rPr>
          <w:sz w:val="28"/>
          <w:szCs w:val="28"/>
        </w:rPr>
      </w:pPr>
      <w:r>
        <w:rPr>
          <w:sz w:val="28"/>
          <w:szCs w:val="28"/>
        </w:rPr>
        <w:t>адреса МКД:</w:t>
      </w:r>
    </w:p>
    <w:p w:rsidR="00C8691C" w:rsidRDefault="00C8691C" w:rsidP="00C8691C">
      <w:pPr>
        <w:spacing w:after="120" w:line="240" w:lineRule="atLeast"/>
        <w:jc w:val="center"/>
        <w:rPr>
          <w:sz w:val="28"/>
          <w:szCs w:val="28"/>
        </w:rPr>
      </w:pPr>
      <w:r>
        <w:rPr>
          <w:sz w:val="28"/>
          <w:szCs w:val="28"/>
        </w:rPr>
        <w:t xml:space="preserve">счет </w:t>
      </w:r>
      <w:r w:rsidRPr="006E3DAD">
        <w:rPr>
          <w:sz w:val="28"/>
          <w:szCs w:val="28"/>
        </w:rPr>
        <w:t>РО</w:t>
      </w:r>
    </w:p>
    <w:tbl>
      <w:tblPr>
        <w:tblStyle w:val="a3"/>
        <w:tblW w:w="14280" w:type="dxa"/>
        <w:tblLook w:val="04A0" w:firstRow="1" w:lastRow="0" w:firstColumn="1" w:lastColumn="0" w:noHBand="0" w:noVBand="1"/>
      </w:tblPr>
      <w:tblGrid>
        <w:gridCol w:w="675"/>
        <w:gridCol w:w="11730"/>
        <w:gridCol w:w="1875"/>
      </w:tblGrid>
      <w:tr w:rsidR="00C8691C" w:rsidTr="001C0DD3">
        <w:tc>
          <w:tcPr>
            <w:tcW w:w="675" w:type="dxa"/>
          </w:tcPr>
          <w:p w:rsidR="00C8691C" w:rsidRDefault="00C8691C" w:rsidP="001C0DD3">
            <w:pPr>
              <w:spacing w:after="120" w:line="240" w:lineRule="atLeast"/>
              <w:jc w:val="center"/>
              <w:rPr>
                <w:sz w:val="28"/>
                <w:szCs w:val="28"/>
              </w:rPr>
            </w:pPr>
            <w:r>
              <w:rPr>
                <w:sz w:val="28"/>
                <w:szCs w:val="28"/>
              </w:rPr>
              <w:t>1.</w:t>
            </w:r>
          </w:p>
        </w:tc>
        <w:tc>
          <w:tcPr>
            <w:tcW w:w="11730" w:type="dxa"/>
          </w:tcPr>
          <w:p w:rsidR="00C8691C" w:rsidRDefault="00C8691C" w:rsidP="001C0DD3">
            <w:pPr>
              <w:rPr>
                <w:sz w:val="28"/>
                <w:szCs w:val="28"/>
              </w:rPr>
            </w:pPr>
            <w:proofErr w:type="spellStart"/>
            <w:r>
              <w:rPr>
                <w:sz w:val="28"/>
                <w:szCs w:val="28"/>
              </w:rPr>
              <w:t>г.Луга</w:t>
            </w:r>
            <w:proofErr w:type="spellEnd"/>
            <w:r>
              <w:rPr>
                <w:sz w:val="28"/>
                <w:szCs w:val="28"/>
              </w:rPr>
              <w:t xml:space="preserve">, </w:t>
            </w:r>
            <w:proofErr w:type="spellStart"/>
            <w:r>
              <w:rPr>
                <w:sz w:val="28"/>
                <w:szCs w:val="28"/>
              </w:rPr>
              <w:t>пр.Володарского</w:t>
            </w:r>
            <w:proofErr w:type="spellEnd"/>
            <w:r>
              <w:rPr>
                <w:sz w:val="28"/>
                <w:szCs w:val="28"/>
              </w:rPr>
              <w:t xml:space="preserve">. д.42 </w:t>
            </w:r>
            <w:r w:rsidRPr="0082282C">
              <w:rPr>
                <w:sz w:val="28"/>
                <w:szCs w:val="28"/>
              </w:rPr>
              <w:t xml:space="preserve"> </w:t>
            </w:r>
            <w:r>
              <w:rPr>
                <w:sz w:val="28"/>
                <w:szCs w:val="28"/>
              </w:rPr>
              <w:t xml:space="preserve">- </w:t>
            </w:r>
            <w:r w:rsidRPr="0082282C">
              <w:rPr>
                <w:sz w:val="28"/>
                <w:szCs w:val="28"/>
              </w:rPr>
              <w:t xml:space="preserve">перенос срока капитального ремонта </w:t>
            </w:r>
            <w:r>
              <w:rPr>
                <w:sz w:val="28"/>
                <w:szCs w:val="28"/>
              </w:rPr>
              <w:t xml:space="preserve">системы теплоснабжения, системы холодного водоснабжения, системы горячего водоснабжения с периода </w:t>
            </w:r>
            <w:r w:rsidRPr="0073655B">
              <w:rPr>
                <w:sz w:val="28"/>
                <w:szCs w:val="28"/>
              </w:rPr>
              <w:t xml:space="preserve">2042-2043 годов </w:t>
            </w:r>
            <w:r>
              <w:rPr>
                <w:sz w:val="28"/>
                <w:szCs w:val="28"/>
              </w:rPr>
              <w:t xml:space="preserve">на период 2020-2022 годов (в новой ред. период 2041-2043 годов), крыши с периода 2036-2038 годов (в новой ред. период 2035-2037 годов) на период 2020-2022 годов </w:t>
            </w:r>
          </w:p>
          <w:p w:rsidR="00C8691C" w:rsidRPr="00B56D68" w:rsidRDefault="00C8691C" w:rsidP="001C0DD3">
            <w:pPr>
              <w:rPr>
                <w:sz w:val="28"/>
                <w:szCs w:val="28"/>
              </w:rPr>
            </w:pPr>
            <w:r>
              <w:rPr>
                <w:sz w:val="28"/>
                <w:szCs w:val="28"/>
              </w:rPr>
              <w:t xml:space="preserve">Дом 1987 </w:t>
            </w:r>
            <w:proofErr w:type="spellStart"/>
            <w:r>
              <w:rPr>
                <w:sz w:val="28"/>
                <w:szCs w:val="28"/>
              </w:rPr>
              <w:t>г.п</w:t>
            </w:r>
            <w:proofErr w:type="spellEnd"/>
            <w:r>
              <w:rPr>
                <w:sz w:val="28"/>
                <w:szCs w:val="28"/>
              </w:rPr>
              <w:t xml:space="preserve">., 9 </w:t>
            </w:r>
            <w:proofErr w:type="gramStart"/>
            <w:r>
              <w:rPr>
                <w:sz w:val="28"/>
                <w:szCs w:val="28"/>
              </w:rPr>
              <w:t>этажей</w:t>
            </w:r>
            <w:r w:rsidRPr="0082282C">
              <w:rPr>
                <w:sz w:val="28"/>
                <w:szCs w:val="28"/>
              </w:rPr>
              <w:t>,  капитальный</w:t>
            </w:r>
            <w:proofErr w:type="gramEnd"/>
            <w:r w:rsidRPr="0082282C">
              <w:rPr>
                <w:sz w:val="28"/>
                <w:szCs w:val="28"/>
              </w:rPr>
              <w:t xml:space="preserve"> ремонт</w:t>
            </w:r>
            <w:r>
              <w:rPr>
                <w:sz w:val="28"/>
                <w:szCs w:val="28"/>
              </w:rPr>
              <w:t xml:space="preserve"> не проводился</w:t>
            </w:r>
          </w:p>
        </w:tc>
        <w:tc>
          <w:tcPr>
            <w:tcW w:w="1875" w:type="dxa"/>
          </w:tcPr>
          <w:p w:rsidR="00C8691C" w:rsidRPr="00157C29" w:rsidRDefault="00C8691C" w:rsidP="001C0DD3">
            <w:r w:rsidRPr="00157C29">
              <w:t>Все документы в наличии, собираемость выполнена</w:t>
            </w:r>
          </w:p>
        </w:tc>
      </w:tr>
    </w:tbl>
    <w:p w:rsidR="00C8691C" w:rsidRDefault="00C8691C" w:rsidP="00C8691C">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C8691C" w:rsidRPr="009C2574" w:rsidTr="001C0DD3">
        <w:trPr>
          <w:trHeight w:val="864"/>
        </w:trPr>
        <w:tc>
          <w:tcPr>
            <w:tcW w:w="14709" w:type="dxa"/>
            <w:gridSpan w:val="2"/>
          </w:tcPr>
          <w:p w:rsidR="00C8691C" w:rsidRPr="007331F1" w:rsidRDefault="00C8691C" w:rsidP="001C0DD3">
            <w:pPr>
              <w:autoSpaceDE w:val="0"/>
              <w:autoSpaceDN w:val="0"/>
              <w:adjustRightInd w:val="0"/>
              <w:ind w:firstLine="540"/>
              <w:jc w:val="both"/>
              <w:rPr>
                <w:b/>
                <w:sz w:val="27"/>
                <w:szCs w:val="27"/>
              </w:rPr>
            </w:pPr>
            <w:r w:rsidRPr="007331F1">
              <w:rPr>
                <w:b/>
                <w:sz w:val="27"/>
                <w:szCs w:val="27"/>
              </w:rPr>
              <w:t>В случае формирования фонда капитального ремонта на счете регионального оператора</w:t>
            </w:r>
          </w:p>
          <w:p w:rsidR="00C8691C" w:rsidRPr="007331F1" w:rsidRDefault="00C8691C" w:rsidP="001C0DD3">
            <w:pPr>
              <w:rPr>
                <w:b/>
                <w:sz w:val="27"/>
                <w:szCs w:val="27"/>
              </w:rPr>
            </w:pPr>
          </w:p>
        </w:tc>
      </w:tr>
      <w:tr w:rsidR="00C8691C" w:rsidRPr="009C2574" w:rsidTr="001C0DD3">
        <w:trPr>
          <w:trHeight w:val="864"/>
        </w:trPr>
        <w:tc>
          <w:tcPr>
            <w:tcW w:w="10031" w:type="dxa"/>
          </w:tcPr>
          <w:p w:rsidR="00C8691C" w:rsidRPr="007331F1" w:rsidRDefault="00C8691C" w:rsidP="001C0DD3">
            <w:pPr>
              <w:autoSpaceDE w:val="0"/>
              <w:autoSpaceDN w:val="0"/>
              <w:adjustRightInd w:val="0"/>
              <w:ind w:firstLine="540"/>
              <w:jc w:val="both"/>
              <w:rPr>
                <w:b/>
                <w:sz w:val="27"/>
                <w:szCs w:val="27"/>
              </w:rPr>
            </w:pPr>
            <w:r w:rsidRPr="007331F1">
              <w:rPr>
                <w:b/>
                <w:sz w:val="27"/>
                <w:szCs w:val="27"/>
              </w:rPr>
              <w:t xml:space="preserve">Документы, требуемые в соответствии с Порядком </w:t>
            </w:r>
            <w:r w:rsidRPr="007331F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C8691C" w:rsidRPr="007331F1" w:rsidRDefault="00C8691C" w:rsidP="001C0DD3">
            <w:pPr>
              <w:rPr>
                <w:b/>
                <w:sz w:val="27"/>
                <w:szCs w:val="27"/>
              </w:rPr>
            </w:pPr>
            <w:r w:rsidRPr="007331F1">
              <w:rPr>
                <w:b/>
                <w:sz w:val="27"/>
                <w:szCs w:val="27"/>
              </w:rPr>
              <w:t>Фактическое наличие</w:t>
            </w:r>
          </w:p>
        </w:tc>
      </w:tr>
      <w:tr w:rsidR="00C8691C" w:rsidRPr="00F41336" w:rsidTr="001C0DD3">
        <w:tc>
          <w:tcPr>
            <w:tcW w:w="10031" w:type="dxa"/>
          </w:tcPr>
          <w:p w:rsidR="00C8691C" w:rsidRPr="007331F1" w:rsidRDefault="00C8691C" w:rsidP="001C0DD3">
            <w:pPr>
              <w:autoSpaceDE w:val="0"/>
              <w:autoSpaceDN w:val="0"/>
              <w:adjustRightInd w:val="0"/>
              <w:jc w:val="both"/>
              <w:rPr>
                <w:sz w:val="27"/>
                <w:szCs w:val="27"/>
              </w:rPr>
            </w:pPr>
            <w:r w:rsidRPr="007331F1">
              <w:rPr>
                <w:sz w:val="27"/>
                <w:szCs w:val="27"/>
              </w:rPr>
              <w:t>заявление (пункт 3.2 Порядка)</w:t>
            </w:r>
          </w:p>
        </w:tc>
        <w:tc>
          <w:tcPr>
            <w:tcW w:w="4678" w:type="dxa"/>
          </w:tcPr>
          <w:p w:rsidR="00C8691C" w:rsidRPr="007331F1" w:rsidRDefault="00C8691C" w:rsidP="001C0DD3">
            <w:pPr>
              <w:rPr>
                <w:sz w:val="27"/>
                <w:szCs w:val="27"/>
              </w:rPr>
            </w:pPr>
            <w:r w:rsidRPr="007331F1">
              <w:rPr>
                <w:sz w:val="27"/>
                <w:szCs w:val="27"/>
              </w:rPr>
              <w:t xml:space="preserve">В наличии </w:t>
            </w:r>
          </w:p>
        </w:tc>
      </w:tr>
      <w:tr w:rsidR="00C8691C" w:rsidRPr="00F41336" w:rsidTr="001C0DD3">
        <w:tc>
          <w:tcPr>
            <w:tcW w:w="10031" w:type="dxa"/>
          </w:tcPr>
          <w:p w:rsidR="00C8691C" w:rsidRPr="007331F1" w:rsidRDefault="00C8691C" w:rsidP="001C0DD3">
            <w:pPr>
              <w:autoSpaceDE w:val="0"/>
              <w:autoSpaceDN w:val="0"/>
              <w:adjustRightInd w:val="0"/>
              <w:jc w:val="both"/>
              <w:rPr>
                <w:sz w:val="27"/>
                <w:szCs w:val="27"/>
              </w:rPr>
            </w:pPr>
            <w:r w:rsidRPr="007331F1">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678" w:type="dxa"/>
          </w:tcPr>
          <w:p w:rsidR="00C8691C" w:rsidRPr="007331F1" w:rsidRDefault="00C8691C" w:rsidP="001C0DD3">
            <w:pPr>
              <w:rPr>
                <w:sz w:val="27"/>
                <w:szCs w:val="27"/>
              </w:rPr>
            </w:pPr>
            <w:r w:rsidRPr="007331F1">
              <w:rPr>
                <w:sz w:val="27"/>
                <w:szCs w:val="27"/>
              </w:rPr>
              <w:t>В наличии</w:t>
            </w:r>
          </w:p>
          <w:p w:rsidR="00C8691C" w:rsidRPr="007331F1" w:rsidRDefault="00C8691C" w:rsidP="001C0DD3">
            <w:pPr>
              <w:rPr>
                <w:sz w:val="27"/>
                <w:szCs w:val="27"/>
              </w:rPr>
            </w:pPr>
          </w:p>
        </w:tc>
      </w:tr>
      <w:tr w:rsidR="00C8691C" w:rsidRPr="00F41336" w:rsidTr="001C0DD3">
        <w:tc>
          <w:tcPr>
            <w:tcW w:w="10031" w:type="dxa"/>
          </w:tcPr>
          <w:p w:rsidR="00C8691C" w:rsidRPr="007331F1" w:rsidRDefault="00C8691C" w:rsidP="001C0DD3">
            <w:pPr>
              <w:autoSpaceDE w:val="0"/>
              <w:autoSpaceDN w:val="0"/>
              <w:adjustRightInd w:val="0"/>
              <w:jc w:val="both"/>
              <w:rPr>
                <w:sz w:val="27"/>
                <w:szCs w:val="27"/>
              </w:rPr>
            </w:pPr>
            <w:hyperlink r:id="rId23" w:history="1">
              <w:r w:rsidRPr="007331F1">
                <w:rPr>
                  <w:color w:val="0000FF"/>
                  <w:sz w:val="27"/>
                  <w:szCs w:val="27"/>
                </w:rPr>
                <w:t>сведения</w:t>
              </w:r>
            </w:hyperlink>
            <w:r w:rsidRPr="007331F1">
              <w:rPr>
                <w:sz w:val="27"/>
                <w:szCs w:val="27"/>
              </w:rPr>
              <w:t xml:space="preserve"> по форме согласно приложению 6 к Порядку (подпункт 2 пункта 3.10.1 Порядка)</w:t>
            </w:r>
          </w:p>
          <w:p w:rsidR="00C8691C" w:rsidRPr="007331F1" w:rsidRDefault="00C8691C" w:rsidP="001C0DD3">
            <w:pPr>
              <w:rPr>
                <w:sz w:val="27"/>
                <w:szCs w:val="27"/>
              </w:rPr>
            </w:pPr>
          </w:p>
        </w:tc>
        <w:tc>
          <w:tcPr>
            <w:tcW w:w="4678" w:type="dxa"/>
          </w:tcPr>
          <w:p w:rsidR="00C8691C" w:rsidRPr="007331F1" w:rsidRDefault="00C8691C" w:rsidP="001C0DD3">
            <w:pPr>
              <w:jc w:val="both"/>
              <w:rPr>
                <w:sz w:val="27"/>
                <w:szCs w:val="27"/>
              </w:rPr>
            </w:pPr>
            <w:r w:rsidRPr="007331F1">
              <w:rPr>
                <w:sz w:val="27"/>
                <w:szCs w:val="27"/>
              </w:rPr>
              <w:t xml:space="preserve">В наличии </w:t>
            </w:r>
          </w:p>
        </w:tc>
      </w:tr>
      <w:tr w:rsidR="00C8691C" w:rsidRPr="00F41336" w:rsidTr="001C0DD3">
        <w:tc>
          <w:tcPr>
            <w:tcW w:w="10031" w:type="dxa"/>
          </w:tcPr>
          <w:p w:rsidR="00C8691C" w:rsidRPr="007331F1" w:rsidRDefault="00C8691C" w:rsidP="001C0DD3">
            <w:pPr>
              <w:autoSpaceDE w:val="0"/>
              <w:autoSpaceDN w:val="0"/>
              <w:adjustRightInd w:val="0"/>
              <w:jc w:val="both"/>
              <w:rPr>
                <w:sz w:val="27"/>
                <w:szCs w:val="27"/>
              </w:rPr>
            </w:pPr>
            <w:r w:rsidRPr="007331F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4" w:history="1">
              <w:r w:rsidRPr="007331F1">
                <w:rPr>
                  <w:color w:val="0000FF"/>
                  <w:sz w:val="27"/>
                  <w:szCs w:val="27"/>
                </w:rPr>
                <w:t>пунктом 3.2</w:t>
              </w:r>
            </w:hyperlink>
            <w:r w:rsidRPr="007331F1">
              <w:rPr>
                <w:sz w:val="27"/>
                <w:szCs w:val="27"/>
              </w:rPr>
              <w:t xml:space="preserve"> Порядка (подпункт 3 пункта 3.10.1 Порядка)</w:t>
            </w:r>
          </w:p>
          <w:p w:rsidR="00C8691C" w:rsidRPr="007331F1" w:rsidRDefault="00C8691C" w:rsidP="001C0DD3">
            <w:pPr>
              <w:autoSpaceDE w:val="0"/>
              <w:autoSpaceDN w:val="0"/>
              <w:adjustRightInd w:val="0"/>
              <w:jc w:val="both"/>
              <w:rPr>
                <w:sz w:val="27"/>
                <w:szCs w:val="27"/>
              </w:rPr>
            </w:pPr>
          </w:p>
        </w:tc>
        <w:tc>
          <w:tcPr>
            <w:tcW w:w="4678" w:type="dxa"/>
          </w:tcPr>
          <w:p w:rsidR="00C8691C" w:rsidRPr="007331F1" w:rsidRDefault="00C8691C" w:rsidP="001C0DD3">
            <w:pPr>
              <w:jc w:val="both"/>
              <w:rPr>
                <w:sz w:val="27"/>
                <w:szCs w:val="27"/>
              </w:rPr>
            </w:pPr>
            <w:r w:rsidRPr="007331F1">
              <w:rPr>
                <w:sz w:val="27"/>
                <w:szCs w:val="27"/>
              </w:rPr>
              <w:t>В наличии</w:t>
            </w:r>
          </w:p>
        </w:tc>
      </w:tr>
      <w:tr w:rsidR="00C8691C" w:rsidRPr="00F41336" w:rsidTr="001C0DD3">
        <w:tc>
          <w:tcPr>
            <w:tcW w:w="10031" w:type="dxa"/>
          </w:tcPr>
          <w:p w:rsidR="00C8691C" w:rsidRPr="007331F1" w:rsidRDefault="00C8691C" w:rsidP="001C0DD3">
            <w:pPr>
              <w:autoSpaceDE w:val="0"/>
              <w:autoSpaceDN w:val="0"/>
              <w:adjustRightInd w:val="0"/>
              <w:jc w:val="both"/>
              <w:rPr>
                <w:sz w:val="27"/>
                <w:szCs w:val="27"/>
              </w:rPr>
            </w:pPr>
            <w:r w:rsidRPr="007331F1">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C8691C" w:rsidRPr="007331F1" w:rsidRDefault="00C8691C" w:rsidP="001C0DD3">
            <w:pPr>
              <w:autoSpaceDE w:val="0"/>
              <w:autoSpaceDN w:val="0"/>
              <w:adjustRightInd w:val="0"/>
              <w:ind w:firstLine="539"/>
              <w:jc w:val="both"/>
              <w:rPr>
                <w:sz w:val="27"/>
                <w:szCs w:val="27"/>
              </w:rPr>
            </w:pPr>
          </w:p>
        </w:tc>
        <w:tc>
          <w:tcPr>
            <w:tcW w:w="4678" w:type="dxa"/>
          </w:tcPr>
          <w:p w:rsidR="00C8691C" w:rsidRPr="007331F1" w:rsidRDefault="00C8691C" w:rsidP="001C0DD3">
            <w:pPr>
              <w:jc w:val="both"/>
              <w:rPr>
                <w:sz w:val="27"/>
                <w:szCs w:val="27"/>
              </w:rPr>
            </w:pPr>
            <w:r w:rsidRPr="007331F1">
              <w:rPr>
                <w:sz w:val="27"/>
                <w:szCs w:val="27"/>
              </w:rPr>
              <w:t>В наличии:</w:t>
            </w:r>
          </w:p>
          <w:p w:rsidR="00C8691C" w:rsidRPr="007331F1" w:rsidRDefault="00C8691C" w:rsidP="001C0DD3">
            <w:pPr>
              <w:jc w:val="both"/>
              <w:rPr>
                <w:sz w:val="27"/>
                <w:szCs w:val="27"/>
              </w:rPr>
            </w:pPr>
            <w:r w:rsidRPr="007331F1">
              <w:rPr>
                <w:sz w:val="27"/>
                <w:szCs w:val="27"/>
              </w:rPr>
              <w:t xml:space="preserve">начисления и оплата по МКД с 01.05.2014 по 31.01.2019 – 94%, </w:t>
            </w:r>
          </w:p>
          <w:p w:rsidR="00C8691C" w:rsidRPr="007331F1" w:rsidRDefault="00C8691C" w:rsidP="001C0DD3">
            <w:pPr>
              <w:jc w:val="both"/>
              <w:rPr>
                <w:sz w:val="27"/>
                <w:szCs w:val="27"/>
              </w:rPr>
            </w:pPr>
            <w:r w:rsidRPr="007331F1">
              <w:rPr>
                <w:sz w:val="27"/>
                <w:szCs w:val="27"/>
              </w:rPr>
              <w:t>по АМО – 96%</w:t>
            </w:r>
          </w:p>
        </w:tc>
      </w:tr>
      <w:tr w:rsidR="00C8691C" w:rsidRPr="00F41336" w:rsidTr="001C0DD3">
        <w:tc>
          <w:tcPr>
            <w:tcW w:w="10031" w:type="dxa"/>
          </w:tcPr>
          <w:p w:rsidR="00C8691C" w:rsidRPr="007331F1" w:rsidRDefault="00C8691C" w:rsidP="001C0DD3">
            <w:pPr>
              <w:autoSpaceDE w:val="0"/>
              <w:autoSpaceDN w:val="0"/>
              <w:adjustRightInd w:val="0"/>
              <w:jc w:val="both"/>
              <w:rPr>
                <w:sz w:val="27"/>
                <w:szCs w:val="27"/>
              </w:rPr>
            </w:pPr>
            <w:r w:rsidRPr="007331F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678" w:type="dxa"/>
          </w:tcPr>
          <w:p w:rsidR="00C8691C" w:rsidRPr="007331F1" w:rsidRDefault="00C8691C" w:rsidP="001C0DD3">
            <w:pPr>
              <w:rPr>
                <w:sz w:val="27"/>
                <w:szCs w:val="27"/>
              </w:rPr>
            </w:pPr>
            <w:r w:rsidRPr="007331F1">
              <w:rPr>
                <w:sz w:val="27"/>
                <w:szCs w:val="27"/>
              </w:rPr>
              <w:t xml:space="preserve">В наличии </w:t>
            </w:r>
          </w:p>
        </w:tc>
      </w:tr>
    </w:tbl>
    <w:p w:rsidR="00C8691C" w:rsidRDefault="00C8691C" w:rsidP="00120154">
      <w:pPr>
        <w:tabs>
          <w:tab w:val="left" w:pos="4410"/>
        </w:tabs>
        <w:rPr>
          <w:sz w:val="27"/>
          <w:szCs w:val="27"/>
        </w:rPr>
      </w:pPr>
    </w:p>
    <w:p w:rsidR="00C8691C" w:rsidRDefault="00C8691C" w:rsidP="00120154">
      <w:pPr>
        <w:tabs>
          <w:tab w:val="left" w:pos="4410"/>
        </w:tabs>
        <w:rPr>
          <w:sz w:val="27"/>
          <w:szCs w:val="27"/>
        </w:rPr>
      </w:pPr>
    </w:p>
    <w:p w:rsidR="007331F1" w:rsidRDefault="007331F1" w:rsidP="00C8691C">
      <w:pPr>
        <w:spacing w:after="120" w:line="240" w:lineRule="atLeast"/>
        <w:ind w:firstLine="567"/>
        <w:jc w:val="right"/>
        <w:rPr>
          <w:b/>
          <w:sz w:val="27"/>
          <w:szCs w:val="27"/>
        </w:rPr>
      </w:pPr>
    </w:p>
    <w:p w:rsidR="007331F1" w:rsidRDefault="007331F1" w:rsidP="00C8691C">
      <w:pPr>
        <w:spacing w:after="120" w:line="240" w:lineRule="atLeast"/>
        <w:ind w:firstLine="567"/>
        <w:jc w:val="right"/>
        <w:rPr>
          <w:b/>
          <w:sz w:val="27"/>
          <w:szCs w:val="27"/>
        </w:rPr>
      </w:pPr>
    </w:p>
    <w:p w:rsidR="00C8691C" w:rsidRPr="00F47596" w:rsidRDefault="00C8691C" w:rsidP="00C8691C">
      <w:pPr>
        <w:spacing w:after="120" w:line="240" w:lineRule="atLeast"/>
        <w:ind w:firstLine="567"/>
        <w:jc w:val="right"/>
        <w:rPr>
          <w:b/>
          <w:sz w:val="27"/>
          <w:szCs w:val="27"/>
        </w:rPr>
      </w:pPr>
      <w:r w:rsidRPr="00F47596">
        <w:rPr>
          <w:b/>
          <w:sz w:val="27"/>
          <w:szCs w:val="27"/>
        </w:rPr>
        <w:t>Приложение № 7.</w:t>
      </w:r>
    </w:p>
    <w:p w:rsidR="00C8691C" w:rsidRPr="00F47596" w:rsidRDefault="00C8691C" w:rsidP="00C8691C">
      <w:pPr>
        <w:spacing w:after="120" w:line="240" w:lineRule="atLeast"/>
        <w:ind w:firstLine="567"/>
        <w:jc w:val="both"/>
        <w:rPr>
          <w:b/>
          <w:sz w:val="27"/>
          <w:szCs w:val="27"/>
        </w:rPr>
      </w:pPr>
      <w:r w:rsidRPr="00F47596">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8691C" w:rsidRPr="00F47596" w:rsidRDefault="00C8691C" w:rsidP="00C8691C">
      <w:pPr>
        <w:spacing w:line="240" w:lineRule="atLeast"/>
        <w:ind w:firstLine="567"/>
        <w:jc w:val="both"/>
        <w:rPr>
          <w:sz w:val="27"/>
          <w:szCs w:val="27"/>
        </w:rPr>
      </w:pPr>
      <w:r w:rsidRPr="00F47596">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8691C" w:rsidRDefault="00C8691C" w:rsidP="00C8691C">
      <w:pPr>
        <w:spacing w:after="120" w:line="240" w:lineRule="atLeast"/>
        <w:jc w:val="center"/>
        <w:rPr>
          <w:rFonts w:eastAsia="Calibri"/>
          <w:b/>
          <w:sz w:val="28"/>
          <w:szCs w:val="28"/>
        </w:rPr>
      </w:pPr>
      <w:r>
        <w:rPr>
          <w:rFonts w:eastAsia="Calibri"/>
          <w:b/>
          <w:sz w:val="28"/>
          <w:szCs w:val="28"/>
        </w:rPr>
        <w:t>общество с ограниченной ответственностью «Континент»</w:t>
      </w:r>
    </w:p>
    <w:p w:rsidR="00C8691C" w:rsidRDefault="00C8691C" w:rsidP="00C8691C">
      <w:pPr>
        <w:spacing w:after="120" w:line="240" w:lineRule="atLeast"/>
        <w:jc w:val="center"/>
        <w:rPr>
          <w:sz w:val="28"/>
          <w:szCs w:val="28"/>
        </w:rPr>
      </w:pPr>
      <w:r>
        <w:rPr>
          <w:sz w:val="28"/>
          <w:szCs w:val="28"/>
        </w:rPr>
        <w:t>адреса МКД:</w:t>
      </w:r>
    </w:p>
    <w:p w:rsidR="00C8691C" w:rsidRDefault="00C8691C" w:rsidP="00C8691C">
      <w:pPr>
        <w:spacing w:after="120" w:line="240" w:lineRule="atLeast"/>
        <w:jc w:val="center"/>
        <w:rPr>
          <w:sz w:val="28"/>
          <w:szCs w:val="28"/>
        </w:rPr>
      </w:pPr>
      <w:r>
        <w:rPr>
          <w:sz w:val="28"/>
          <w:szCs w:val="28"/>
        </w:rPr>
        <w:t xml:space="preserve">счет </w:t>
      </w:r>
      <w:r w:rsidRPr="006E3DAD">
        <w:rPr>
          <w:sz w:val="28"/>
          <w:szCs w:val="28"/>
        </w:rPr>
        <w:t>РО</w:t>
      </w:r>
    </w:p>
    <w:tbl>
      <w:tblPr>
        <w:tblStyle w:val="a3"/>
        <w:tblW w:w="14100" w:type="dxa"/>
        <w:tblLook w:val="04A0" w:firstRow="1" w:lastRow="0" w:firstColumn="1" w:lastColumn="0" w:noHBand="0" w:noVBand="1"/>
      </w:tblPr>
      <w:tblGrid>
        <w:gridCol w:w="675"/>
        <w:gridCol w:w="11100"/>
        <w:gridCol w:w="2325"/>
      </w:tblGrid>
      <w:tr w:rsidR="00C8691C" w:rsidTr="001C0DD3">
        <w:tc>
          <w:tcPr>
            <w:tcW w:w="675" w:type="dxa"/>
          </w:tcPr>
          <w:p w:rsidR="00C8691C" w:rsidRDefault="00C8691C" w:rsidP="001C0DD3">
            <w:pPr>
              <w:spacing w:after="120" w:line="240" w:lineRule="atLeast"/>
              <w:jc w:val="center"/>
              <w:rPr>
                <w:sz w:val="28"/>
                <w:szCs w:val="28"/>
              </w:rPr>
            </w:pPr>
            <w:r>
              <w:rPr>
                <w:sz w:val="28"/>
                <w:szCs w:val="28"/>
              </w:rPr>
              <w:t>1.</w:t>
            </w:r>
          </w:p>
        </w:tc>
        <w:tc>
          <w:tcPr>
            <w:tcW w:w="11100" w:type="dxa"/>
          </w:tcPr>
          <w:p w:rsidR="00C8691C" w:rsidRPr="0082282C" w:rsidRDefault="00C8691C" w:rsidP="001C0DD3">
            <w:pPr>
              <w:rPr>
                <w:sz w:val="28"/>
                <w:szCs w:val="28"/>
              </w:rPr>
            </w:pPr>
            <w:proofErr w:type="spellStart"/>
            <w:r>
              <w:rPr>
                <w:sz w:val="28"/>
                <w:szCs w:val="28"/>
              </w:rPr>
              <w:t>г.Кировск</w:t>
            </w:r>
            <w:proofErr w:type="spellEnd"/>
            <w:r>
              <w:rPr>
                <w:sz w:val="28"/>
                <w:szCs w:val="28"/>
              </w:rPr>
              <w:t xml:space="preserve">, </w:t>
            </w:r>
            <w:proofErr w:type="spellStart"/>
            <w:r>
              <w:rPr>
                <w:sz w:val="28"/>
                <w:szCs w:val="28"/>
              </w:rPr>
              <w:t>ул.Советская</w:t>
            </w:r>
            <w:proofErr w:type="spellEnd"/>
            <w:r>
              <w:rPr>
                <w:sz w:val="28"/>
                <w:szCs w:val="28"/>
              </w:rPr>
              <w:t xml:space="preserve">, </w:t>
            </w:r>
            <w:proofErr w:type="gramStart"/>
            <w:r>
              <w:rPr>
                <w:sz w:val="28"/>
                <w:szCs w:val="28"/>
              </w:rPr>
              <w:t xml:space="preserve">д.12 </w:t>
            </w:r>
            <w:r w:rsidRPr="0082282C">
              <w:rPr>
                <w:sz w:val="28"/>
                <w:szCs w:val="28"/>
              </w:rPr>
              <w:t xml:space="preserve"> </w:t>
            </w:r>
            <w:r>
              <w:rPr>
                <w:sz w:val="28"/>
                <w:szCs w:val="28"/>
              </w:rPr>
              <w:t>-</w:t>
            </w:r>
            <w:proofErr w:type="gramEnd"/>
            <w:r>
              <w:rPr>
                <w:sz w:val="28"/>
                <w:szCs w:val="28"/>
              </w:rPr>
              <w:t xml:space="preserve"> </w:t>
            </w:r>
            <w:r w:rsidRPr="0082282C">
              <w:rPr>
                <w:sz w:val="28"/>
                <w:szCs w:val="28"/>
              </w:rPr>
              <w:t xml:space="preserve">перенос срока капитального ремонта </w:t>
            </w:r>
            <w:r>
              <w:rPr>
                <w:sz w:val="28"/>
                <w:szCs w:val="28"/>
              </w:rPr>
              <w:t>крыши с периода 2038-2040 годов на период 2019-2020 (локальная смета на 2607097 руб.)</w:t>
            </w:r>
          </w:p>
          <w:p w:rsidR="00C8691C" w:rsidRPr="00B56D68" w:rsidRDefault="00C8691C" w:rsidP="001C0DD3">
            <w:pPr>
              <w:rPr>
                <w:sz w:val="28"/>
                <w:szCs w:val="28"/>
              </w:rPr>
            </w:pPr>
            <w:r>
              <w:rPr>
                <w:sz w:val="28"/>
                <w:szCs w:val="28"/>
              </w:rPr>
              <w:t xml:space="preserve">Дом 1951 </w:t>
            </w:r>
            <w:proofErr w:type="spellStart"/>
            <w:r>
              <w:rPr>
                <w:sz w:val="28"/>
                <w:szCs w:val="28"/>
              </w:rPr>
              <w:t>г.п</w:t>
            </w:r>
            <w:proofErr w:type="spellEnd"/>
            <w:r>
              <w:rPr>
                <w:sz w:val="28"/>
                <w:szCs w:val="28"/>
              </w:rPr>
              <w:t xml:space="preserve">., 2 </w:t>
            </w:r>
            <w:proofErr w:type="gramStart"/>
            <w:r>
              <w:rPr>
                <w:sz w:val="28"/>
                <w:szCs w:val="28"/>
              </w:rPr>
              <w:t>этажей</w:t>
            </w:r>
            <w:r w:rsidRPr="0082282C">
              <w:rPr>
                <w:sz w:val="28"/>
                <w:szCs w:val="28"/>
              </w:rPr>
              <w:t xml:space="preserve">,  </w:t>
            </w:r>
            <w:r>
              <w:rPr>
                <w:sz w:val="28"/>
                <w:szCs w:val="28"/>
              </w:rPr>
              <w:t>крыша</w:t>
            </w:r>
            <w:proofErr w:type="gramEnd"/>
            <w:r>
              <w:rPr>
                <w:sz w:val="28"/>
                <w:szCs w:val="28"/>
              </w:rPr>
              <w:t xml:space="preserve"> скатная/шифер, </w:t>
            </w:r>
            <w:r w:rsidRPr="0082282C">
              <w:rPr>
                <w:sz w:val="28"/>
                <w:szCs w:val="28"/>
              </w:rPr>
              <w:t>капитальный ремонт</w:t>
            </w:r>
            <w:r>
              <w:rPr>
                <w:sz w:val="28"/>
                <w:szCs w:val="28"/>
              </w:rPr>
              <w:t xml:space="preserve"> фасада – 2011 год, крыши, систем теплоснабжения, холодного, горячего водоснабжения – 2009 год</w:t>
            </w:r>
          </w:p>
        </w:tc>
        <w:tc>
          <w:tcPr>
            <w:tcW w:w="2325" w:type="dxa"/>
          </w:tcPr>
          <w:p w:rsidR="00C8691C" w:rsidRPr="00050AAF" w:rsidRDefault="00C8691C" w:rsidP="001C0DD3">
            <w:pPr>
              <w:jc w:val="both"/>
            </w:pPr>
            <w:r w:rsidRPr="00050AAF">
              <w:t>Собираемость по АМО не выполнена, что не соответствует п/п 4 пункта 3.10.1 Порядка № 625</w:t>
            </w:r>
          </w:p>
          <w:p w:rsidR="00C8691C" w:rsidRPr="001B3B00" w:rsidRDefault="00C8691C" w:rsidP="001C0DD3">
            <w:pPr>
              <w:jc w:val="both"/>
            </w:pPr>
          </w:p>
        </w:tc>
      </w:tr>
    </w:tbl>
    <w:p w:rsidR="00C8691C" w:rsidRDefault="00C8691C" w:rsidP="00C8691C">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C8691C" w:rsidRPr="009C2574" w:rsidTr="001C0DD3">
        <w:trPr>
          <w:trHeight w:val="864"/>
        </w:trPr>
        <w:tc>
          <w:tcPr>
            <w:tcW w:w="14709" w:type="dxa"/>
            <w:gridSpan w:val="2"/>
          </w:tcPr>
          <w:p w:rsidR="00C8691C" w:rsidRPr="00C16796" w:rsidRDefault="00C8691C" w:rsidP="001C0DD3">
            <w:pPr>
              <w:autoSpaceDE w:val="0"/>
              <w:autoSpaceDN w:val="0"/>
              <w:adjustRightInd w:val="0"/>
              <w:ind w:firstLine="540"/>
              <w:jc w:val="both"/>
              <w:rPr>
                <w:b/>
                <w:sz w:val="27"/>
                <w:szCs w:val="27"/>
              </w:rPr>
            </w:pPr>
            <w:r w:rsidRPr="00C16796">
              <w:rPr>
                <w:b/>
                <w:sz w:val="27"/>
                <w:szCs w:val="27"/>
              </w:rPr>
              <w:t>В случае формирования фонда капитального ремонта на счете регионального оператора</w:t>
            </w:r>
          </w:p>
          <w:p w:rsidR="00C8691C" w:rsidRPr="00C16796" w:rsidRDefault="00C8691C" w:rsidP="001C0DD3">
            <w:pPr>
              <w:rPr>
                <w:b/>
                <w:sz w:val="27"/>
                <w:szCs w:val="27"/>
              </w:rPr>
            </w:pPr>
          </w:p>
        </w:tc>
      </w:tr>
      <w:tr w:rsidR="00C8691C" w:rsidRPr="009C2574" w:rsidTr="001C0DD3">
        <w:trPr>
          <w:trHeight w:val="864"/>
        </w:trPr>
        <w:tc>
          <w:tcPr>
            <w:tcW w:w="10031" w:type="dxa"/>
          </w:tcPr>
          <w:p w:rsidR="00C8691C" w:rsidRPr="00C16796" w:rsidRDefault="00C8691C" w:rsidP="001C0DD3">
            <w:pPr>
              <w:autoSpaceDE w:val="0"/>
              <w:autoSpaceDN w:val="0"/>
              <w:adjustRightInd w:val="0"/>
              <w:ind w:firstLine="540"/>
              <w:jc w:val="both"/>
              <w:rPr>
                <w:b/>
                <w:sz w:val="27"/>
                <w:szCs w:val="27"/>
              </w:rPr>
            </w:pPr>
            <w:r w:rsidRPr="00C16796">
              <w:rPr>
                <w:b/>
                <w:sz w:val="27"/>
                <w:szCs w:val="27"/>
              </w:rPr>
              <w:t xml:space="preserve">Документы, требуемые в соответствии с Порядком </w:t>
            </w:r>
            <w:r w:rsidRPr="00C16796">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C8691C" w:rsidRPr="00C16796" w:rsidRDefault="00C8691C" w:rsidP="001C0DD3">
            <w:pPr>
              <w:rPr>
                <w:b/>
                <w:sz w:val="27"/>
                <w:szCs w:val="27"/>
              </w:rPr>
            </w:pPr>
            <w:r w:rsidRPr="00C16796">
              <w:rPr>
                <w:b/>
                <w:sz w:val="27"/>
                <w:szCs w:val="27"/>
              </w:rPr>
              <w:t>Фактическое наличие</w:t>
            </w:r>
          </w:p>
        </w:tc>
      </w:tr>
      <w:tr w:rsidR="00C8691C" w:rsidRPr="00F41336" w:rsidTr="001C0DD3">
        <w:tc>
          <w:tcPr>
            <w:tcW w:w="10031" w:type="dxa"/>
          </w:tcPr>
          <w:p w:rsidR="00C8691C" w:rsidRPr="00C16796" w:rsidRDefault="00C8691C" w:rsidP="001C0DD3">
            <w:pPr>
              <w:autoSpaceDE w:val="0"/>
              <w:autoSpaceDN w:val="0"/>
              <w:adjustRightInd w:val="0"/>
              <w:jc w:val="both"/>
              <w:rPr>
                <w:sz w:val="27"/>
                <w:szCs w:val="27"/>
              </w:rPr>
            </w:pPr>
            <w:r w:rsidRPr="00C16796">
              <w:rPr>
                <w:sz w:val="27"/>
                <w:szCs w:val="27"/>
              </w:rPr>
              <w:t>заявление (пункт 3.2 Порядка)</w:t>
            </w:r>
          </w:p>
        </w:tc>
        <w:tc>
          <w:tcPr>
            <w:tcW w:w="4678" w:type="dxa"/>
          </w:tcPr>
          <w:p w:rsidR="00C8691C" w:rsidRPr="00C16796" w:rsidRDefault="00C8691C" w:rsidP="001C0DD3">
            <w:pPr>
              <w:rPr>
                <w:sz w:val="27"/>
                <w:szCs w:val="27"/>
              </w:rPr>
            </w:pPr>
            <w:r w:rsidRPr="00C16796">
              <w:rPr>
                <w:sz w:val="27"/>
                <w:szCs w:val="27"/>
              </w:rPr>
              <w:t xml:space="preserve">В наличии </w:t>
            </w:r>
          </w:p>
        </w:tc>
      </w:tr>
      <w:tr w:rsidR="00C8691C" w:rsidRPr="00F41336" w:rsidTr="001C0DD3">
        <w:tc>
          <w:tcPr>
            <w:tcW w:w="10031" w:type="dxa"/>
          </w:tcPr>
          <w:p w:rsidR="00C8691C" w:rsidRPr="00C16796" w:rsidRDefault="00C8691C" w:rsidP="001C0DD3">
            <w:pPr>
              <w:autoSpaceDE w:val="0"/>
              <w:autoSpaceDN w:val="0"/>
              <w:adjustRightInd w:val="0"/>
              <w:jc w:val="both"/>
              <w:rPr>
                <w:sz w:val="27"/>
                <w:szCs w:val="27"/>
              </w:rPr>
            </w:pPr>
            <w:r w:rsidRPr="00C16796">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678" w:type="dxa"/>
          </w:tcPr>
          <w:p w:rsidR="00C8691C" w:rsidRPr="00C16796" w:rsidRDefault="00C8691C" w:rsidP="001C0DD3">
            <w:pPr>
              <w:rPr>
                <w:sz w:val="27"/>
                <w:szCs w:val="27"/>
              </w:rPr>
            </w:pPr>
            <w:r w:rsidRPr="00C16796">
              <w:rPr>
                <w:sz w:val="27"/>
                <w:szCs w:val="27"/>
              </w:rPr>
              <w:t>В наличии</w:t>
            </w:r>
          </w:p>
          <w:p w:rsidR="00C8691C" w:rsidRPr="00C16796" w:rsidRDefault="00C8691C" w:rsidP="001C0DD3">
            <w:pPr>
              <w:rPr>
                <w:sz w:val="27"/>
                <w:szCs w:val="27"/>
              </w:rPr>
            </w:pPr>
          </w:p>
        </w:tc>
      </w:tr>
      <w:tr w:rsidR="00C8691C" w:rsidRPr="00F41336" w:rsidTr="001C0DD3">
        <w:tc>
          <w:tcPr>
            <w:tcW w:w="10031" w:type="dxa"/>
          </w:tcPr>
          <w:p w:rsidR="00C8691C" w:rsidRPr="00C16796" w:rsidRDefault="00C8691C" w:rsidP="001C0DD3">
            <w:pPr>
              <w:autoSpaceDE w:val="0"/>
              <w:autoSpaceDN w:val="0"/>
              <w:adjustRightInd w:val="0"/>
              <w:jc w:val="both"/>
              <w:rPr>
                <w:sz w:val="27"/>
                <w:szCs w:val="27"/>
              </w:rPr>
            </w:pPr>
            <w:hyperlink r:id="rId25" w:history="1">
              <w:r w:rsidRPr="00C16796">
                <w:rPr>
                  <w:color w:val="0000FF"/>
                  <w:sz w:val="27"/>
                  <w:szCs w:val="27"/>
                </w:rPr>
                <w:t>сведения</w:t>
              </w:r>
            </w:hyperlink>
            <w:r w:rsidRPr="00C16796">
              <w:rPr>
                <w:sz w:val="27"/>
                <w:szCs w:val="27"/>
              </w:rPr>
              <w:t xml:space="preserve"> по форме согласно приложению 6 к Порядку (подпункт 2 пункта 3.10.1 Порядка)</w:t>
            </w:r>
          </w:p>
          <w:p w:rsidR="00C8691C" w:rsidRPr="00C16796" w:rsidRDefault="00C8691C" w:rsidP="001C0DD3">
            <w:pPr>
              <w:rPr>
                <w:sz w:val="27"/>
                <w:szCs w:val="27"/>
              </w:rPr>
            </w:pPr>
          </w:p>
        </w:tc>
        <w:tc>
          <w:tcPr>
            <w:tcW w:w="4678" w:type="dxa"/>
          </w:tcPr>
          <w:p w:rsidR="00C8691C" w:rsidRPr="00C16796" w:rsidRDefault="00C8691C" w:rsidP="001C0DD3">
            <w:pPr>
              <w:jc w:val="both"/>
              <w:rPr>
                <w:sz w:val="27"/>
                <w:szCs w:val="27"/>
              </w:rPr>
            </w:pPr>
            <w:r w:rsidRPr="00C16796">
              <w:rPr>
                <w:sz w:val="27"/>
                <w:szCs w:val="27"/>
              </w:rPr>
              <w:t xml:space="preserve">В наличии </w:t>
            </w:r>
          </w:p>
        </w:tc>
      </w:tr>
      <w:tr w:rsidR="00C8691C" w:rsidRPr="00F41336" w:rsidTr="001C0DD3">
        <w:tc>
          <w:tcPr>
            <w:tcW w:w="10031" w:type="dxa"/>
          </w:tcPr>
          <w:p w:rsidR="00C8691C" w:rsidRPr="00C16796" w:rsidRDefault="00C8691C" w:rsidP="001C0DD3">
            <w:pPr>
              <w:autoSpaceDE w:val="0"/>
              <w:autoSpaceDN w:val="0"/>
              <w:adjustRightInd w:val="0"/>
              <w:jc w:val="both"/>
              <w:rPr>
                <w:sz w:val="27"/>
                <w:szCs w:val="27"/>
              </w:rPr>
            </w:pPr>
            <w:r w:rsidRPr="00C16796">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6" w:history="1">
              <w:r w:rsidRPr="00C16796">
                <w:rPr>
                  <w:color w:val="0000FF"/>
                  <w:sz w:val="27"/>
                  <w:szCs w:val="27"/>
                </w:rPr>
                <w:t>пунктом 3.2</w:t>
              </w:r>
            </w:hyperlink>
            <w:r w:rsidRPr="00C16796">
              <w:rPr>
                <w:sz w:val="27"/>
                <w:szCs w:val="27"/>
              </w:rPr>
              <w:t xml:space="preserve"> Порядка (подпункт 3 пункта 3.10.1 Порядка)</w:t>
            </w:r>
          </w:p>
          <w:p w:rsidR="00C8691C" w:rsidRPr="00C16796" w:rsidRDefault="00C8691C" w:rsidP="001C0DD3">
            <w:pPr>
              <w:autoSpaceDE w:val="0"/>
              <w:autoSpaceDN w:val="0"/>
              <w:adjustRightInd w:val="0"/>
              <w:jc w:val="both"/>
              <w:rPr>
                <w:sz w:val="27"/>
                <w:szCs w:val="27"/>
              </w:rPr>
            </w:pPr>
          </w:p>
        </w:tc>
        <w:tc>
          <w:tcPr>
            <w:tcW w:w="4678" w:type="dxa"/>
          </w:tcPr>
          <w:p w:rsidR="00C8691C" w:rsidRPr="00C16796" w:rsidRDefault="00C8691C" w:rsidP="001C0DD3">
            <w:pPr>
              <w:jc w:val="both"/>
              <w:rPr>
                <w:sz w:val="27"/>
                <w:szCs w:val="27"/>
              </w:rPr>
            </w:pPr>
            <w:r w:rsidRPr="00C16796">
              <w:rPr>
                <w:sz w:val="27"/>
                <w:szCs w:val="27"/>
              </w:rPr>
              <w:t>В наличии</w:t>
            </w:r>
          </w:p>
        </w:tc>
      </w:tr>
      <w:tr w:rsidR="00C8691C" w:rsidRPr="00F41336" w:rsidTr="001C0DD3">
        <w:tc>
          <w:tcPr>
            <w:tcW w:w="10031" w:type="dxa"/>
          </w:tcPr>
          <w:p w:rsidR="00C8691C" w:rsidRPr="00C16796" w:rsidRDefault="00C8691C" w:rsidP="001C0DD3">
            <w:pPr>
              <w:autoSpaceDE w:val="0"/>
              <w:autoSpaceDN w:val="0"/>
              <w:adjustRightInd w:val="0"/>
              <w:jc w:val="both"/>
              <w:rPr>
                <w:sz w:val="27"/>
                <w:szCs w:val="27"/>
              </w:rPr>
            </w:pPr>
            <w:r w:rsidRPr="00C16796">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C8691C" w:rsidRPr="00C16796" w:rsidRDefault="00C8691C" w:rsidP="001C0DD3">
            <w:pPr>
              <w:autoSpaceDE w:val="0"/>
              <w:autoSpaceDN w:val="0"/>
              <w:adjustRightInd w:val="0"/>
              <w:ind w:firstLine="539"/>
              <w:jc w:val="both"/>
              <w:rPr>
                <w:sz w:val="27"/>
                <w:szCs w:val="27"/>
              </w:rPr>
            </w:pPr>
          </w:p>
        </w:tc>
        <w:tc>
          <w:tcPr>
            <w:tcW w:w="4678" w:type="dxa"/>
          </w:tcPr>
          <w:p w:rsidR="00C8691C" w:rsidRPr="00C16796" w:rsidRDefault="00C8691C" w:rsidP="001C0DD3">
            <w:pPr>
              <w:jc w:val="both"/>
              <w:rPr>
                <w:sz w:val="27"/>
                <w:szCs w:val="27"/>
              </w:rPr>
            </w:pPr>
            <w:r w:rsidRPr="00C16796">
              <w:rPr>
                <w:sz w:val="27"/>
                <w:szCs w:val="27"/>
              </w:rPr>
              <w:t>В наличии:</w:t>
            </w:r>
          </w:p>
          <w:p w:rsidR="00C8691C" w:rsidRPr="00C16796" w:rsidRDefault="00C8691C" w:rsidP="001C0DD3">
            <w:pPr>
              <w:jc w:val="both"/>
              <w:rPr>
                <w:sz w:val="27"/>
                <w:szCs w:val="27"/>
              </w:rPr>
            </w:pPr>
            <w:r w:rsidRPr="00C16796">
              <w:rPr>
                <w:sz w:val="27"/>
                <w:szCs w:val="27"/>
              </w:rPr>
              <w:t xml:space="preserve">начисления и оплата по МКД с 01.05.2014 по 31.01.2019 – 96,2%, </w:t>
            </w:r>
          </w:p>
          <w:p w:rsidR="00C8691C" w:rsidRPr="00C16796" w:rsidRDefault="00C8691C" w:rsidP="001C0DD3">
            <w:pPr>
              <w:jc w:val="both"/>
              <w:rPr>
                <w:sz w:val="27"/>
                <w:szCs w:val="27"/>
              </w:rPr>
            </w:pPr>
            <w:r w:rsidRPr="00C16796">
              <w:rPr>
                <w:sz w:val="27"/>
                <w:szCs w:val="27"/>
              </w:rPr>
              <w:t xml:space="preserve">по АМО – </w:t>
            </w:r>
            <w:r w:rsidRPr="00C16796">
              <w:rPr>
                <w:b/>
                <w:sz w:val="27"/>
                <w:szCs w:val="27"/>
              </w:rPr>
              <w:t>94,18%</w:t>
            </w:r>
          </w:p>
        </w:tc>
      </w:tr>
      <w:tr w:rsidR="00C8691C" w:rsidRPr="00F41336" w:rsidTr="001C0DD3">
        <w:tc>
          <w:tcPr>
            <w:tcW w:w="10031" w:type="dxa"/>
          </w:tcPr>
          <w:p w:rsidR="00C8691C" w:rsidRPr="00C16796" w:rsidRDefault="00C8691C" w:rsidP="001C0DD3">
            <w:pPr>
              <w:autoSpaceDE w:val="0"/>
              <w:autoSpaceDN w:val="0"/>
              <w:adjustRightInd w:val="0"/>
              <w:jc w:val="both"/>
              <w:rPr>
                <w:sz w:val="27"/>
                <w:szCs w:val="27"/>
              </w:rPr>
            </w:pPr>
            <w:r w:rsidRPr="00C16796">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678" w:type="dxa"/>
          </w:tcPr>
          <w:p w:rsidR="00C8691C" w:rsidRPr="00C16796" w:rsidRDefault="00C8691C" w:rsidP="001C0DD3">
            <w:pPr>
              <w:rPr>
                <w:sz w:val="27"/>
                <w:szCs w:val="27"/>
              </w:rPr>
            </w:pPr>
            <w:r w:rsidRPr="00C16796">
              <w:rPr>
                <w:sz w:val="27"/>
                <w:szCs w:val="27"/>
              </w:rPr>
              <w:t>В наличии на СМР</w:t>
            </w:r>
          </w:p>
        </w:tc>
      </w:tr>
    </w:tbl>
    <w:p w:rsidR="00C8691C" w:rsidRDefault="00C8691C" w:rsidP="00120154">
      <w:pPr>
        <w:tabs>
          <w:tab w:val="left" w:pos="4410"/>
        </w:tabs>
        <w:rPr>
          <w:sz w:val="27"/>
          <w:szCs w:val="27"/>
        </w:rPr>
      </w:pPr>
    </w:p>
    <w:p w:rsidR="00C8691C" w:rsidRDefault="00C8691C" w:rsidP="00120154">
      <w:pPr>
        <w:tabs>
          <w:tab w:val="left" w:pos="4410"/>
        </w:tabs>
        <w:rPr>
          <w:sz w:val="27"/>
          <w:szCs w:val="27"/>
        </w:rPr>
      </w:pPr>
    </w:p>
    <w:p w:rsidR="00C16796" w:rsidRDefault="00C16796" w:rsidP="001370F0">
      <w:pPr>
        <w:jc w:val="right"/>
        <w:rPr>
          <w:b/>
          <w:sz w:val="28"/>
          <w:szCs w:val="28"/>
        </w:rPr>
      </w:pPr>
    </w:p>
    <w:p w:rsidR="00C16796" w:rsidRDefault="00C16796" w:rsidP="001370F0">
      <w:pPr>
        <w:jc w:val="right"/>
        <w:rPr>
          <w:b/>
          <w:sz w:val="28"/>
          <w:szCs w:val="28"/>
        </w:rPr>
      </w:pPr>
    </w:p>
    <w:p w:rsidR="00C16796" w:rsidRDefault="00C16796" w:rsidP="001370F0">
      <w:pPr>
        <w:jc w:val="right"/>
        <w:rPr>
          <w:b/>
          <w:sz w:val="28"/>
          <w:szCs w:val="28"/>
        </w:rPr>
      </w:pPr>
    </w:p>
    <w:p w:rsidR="001370F0" w:rsidRPr="00C17AA2" w:rsidRDefault="001370F0" w:rsidP="001370F0">
      <w:pPr>
        <w:jc w:val="right"/>
        <w:rPr>
          <w:b/>
          <w:sz w:val="28"/>
          <w:szCs w:val="28"/>
        </w:rPr>
      </w:pPr>
      <w:r w:rsidRPr="00C17AA2">
        <w:rPr>
          <w:b/>
          <w:sz w:val="28"/>
          <w:szCs w:val="28"/>
        </w:rPr>
        <w:t>Приложение</w:t>
      </w:r>
      <w:r>
        <w:rPr>
          <w:b/>
          <w:sz w:val="28"/>
          <w:szCs w:val="28"/>
        </w:rPr>
        <w:t xml:space="preserve"> № 8</w:t>
      </w:r>
      <w:r w:rsidRPr="00C17AA2">
        <w:rPr>
          <w:b/>
          <w:sz w:val="28"/>
          <w:szCs w:val="28"/>
        </w:rPr>
        <w:t xml:space="preserve"> </w:t>
      </w:r>
    </w:p>
    <w:tbl>
      <w:tblPr>
        <w:tblStyle w:val="12"/>
        <w:tblW w:w="0" w:type="auto"/>
        <w:tblInd w:w="19" w:type="dxa"/>
        <w:tblLook w:val="04A0" w:firstRow="1" w:lastRow="0" w:firstColumn="1" w:lastColumn="0" w:noHBand="0" w:noVBand="1"/>
      </w:tblPr>
      <w:tblGrid>
        <w:gridCol w:w="7069"/>
        <w:gridCol w:w="7482"/>
      </w:tblGrid>
      <w:tr w:rsidR="001370F0" w:rsidRPr="00C17AA2" w:rsidTr="001C0DD3">
        <w:trPr>
          <w:trHeight w:val="5333"/>
        </w:trPr>
        <w:tc>
          <w:tcPr>
            <w:tcW w:w="14551" w:type="dxa"/>
            <w:gridSpan w:val="2"/>
            <w:tcBorders>
              <w:top w:val="nil"/>
              <w:left w:val="nil"/>
              <w:right w:val="nil"/>
            </w:tcBorders>
          </w:tcPr>
          <w:p w:rsidR="001370F0" w:rsidRPr="001370F0" w:rsidRDefault="001370F0" w:rsidP="001C0DD3">
            <w:pPr>
              <w:autoSpaceDE w:val="0"/>
              <w:autoSpaceDN w:val="0"/>
              <w:adjustRightInd w:val="0"/>
              <w:ind w:firstLine="540"/>
              <w:jc w:val="both"/>
              <w:rPr>
                <w:rFonts w:ascii="Times New Roman" w:hAnsi="Times New Roman"/>
                <w:b/>
                <w:sz w:val="28"/>
                <w:szCs w:val="28"/>
              </w:rPr>
            </w:pPr>
            <w:r w:rsidRPr="001370F0">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70F0" w:rsidRPr="001370F0" w:rsidRDefault="001370F0" w:rsidP="001C0DD3">
            <w:pPr>
              <w:autoSpaceDE w:val="0"/>
              <w:autoSpaceDN w:val="0"/>
              <w:adjustRightInd w:val="0"/>
              <w:ind w:firstLine="540"/>
              <w:jc w:val="both"/>
              <w:rPr>
                <w:rFonts w:ascii="Times New Roman" w:hAnsi="Times New Roman"/>
                <w:bCs/>
              </w:rPr>
            </w:pPr>
            <w:r w:rsidRPr="001370F0">
              <w:rPr>
                <w:rFonts w:ascii="Times New Roman" w:hAnsi="Times New Roman"/>
                <w:bCs/>
              </w:rPr>
              <w:t>1) введены в эксплуатацию после завершения строительства или реконструкции;</w:t>
            </w:r>
          </w:p>
          <w:p w:rsidR="001370F0" w:rsidRPr="001370F0" w:rsidRDefault="001370F0" w:rsidP="001C0DD3">
            <w:pPr>
              <w:autoSpaceDE w:val="0"/>
              <w:autoSpaceDN w:val="0"/>
              <w:adjustRightInd w:val="0"/>
              <w:ind w:firstLine="540"/>
              <w:jc w:val="center"/>
              <w:rPr>
                <w:rFonts w:ascii="Times New Roman" w:hAnsi="Times New Roman"/>
                <w:sz w:val="28"/>
                <w:szCs w:val="28"/>
              </w:rPr>
            </w:pPr>
          </w:p>
          <w:p w:rsidR="001370F0" w:rsidRPr="001370F0" w:rsidRDefault="001370F0" w:rsidP="001C0DD3">
            <w:pPr>
              <w:jc w:val="center"/>
              <w:rPr>
                <w:rFonts w:ascii="Times New Roman" w:hAnsi="Times New Roman"/>
                <w:b/>
                <w:sz w:val="28"/>
                <w:szCs w:val="28"/>
              </w:rPr>
            </w:pPr>
            <w:r w:rsidRPr="001370F0">
              <w:rPr>
                <w:rFonts w:ascii="Times New Roman" w:hAnsi="Times New Roman"/>
                <w:b/>
                <w:sz w:val="28"/>
                <w:szCs w:val="28"/>
              </w:rPr>
              <w:t xml:space="preserve">МО </w:t>
            </w:r>
            <w:proofErr w:type="spellStart"/>
            <w:r w:rsidRPr="001370F0">
              <w:rPr>
                <w:rFonts w:ascii="Times New Roman" w:hAnsi="Times New Roman"/>
                <w:b/>
                <w:sz w:val="28"/>
                <w:szCs w:val="28"/>
              </w:rPr>
              <w:t>Новодевяткинское</w:t>
            </w:r>
            <w:proofErr w:type="spellEnd"/>
            <w:r w:rsidRPr="001370F0">
              <w:rPr>
                <w:rFonts w:ascii="Times New Roman" w:hAnsi="Times New Roman"/>
                <w:b/>
                <w:sz w:val="28"/>
                <w:szCs w:val="28"/>
              </w:rPr>
              <w:t xml:space="preserve"> сельское поселение Всеволожского муниципального района Ленинградской области</w:t>
            </w:r>
          </w:p>
          <w:p w:rsidR="001370F0" w:rsidRPr="001370F0" w:rsidRDefault="001370F0" w:rsidP="001C0DD3">
            <w:pPr>
              <w:jc w:val="center"/>
              <w:rPr>
                <w:rFonts w:ascii="Times New Roman" w:hAnsi="Times New Roman"/>
                <w:sz w:val="28"/>
                <w:szCs w:val="28"/>
              </w:rPr>
            </w:pPr>
            <w:r w:rsidRPr="001370F0">
              <w:rPr>
                <w:rFonts w:ascii="Times New Roman" w:hAnsi="Times New Roman"/>
                <w:sz w:val="28"/>
                <w:szCs w:val="28"/>
              </w:rPr>
              <w:t>адреса МКД:</w:t>
            </w:r>
          </w:p>
          <w:tbl>
            <w:tblPr>
              <w:tblStyle w:val="a3"/>
              <w:tblW w:w="14192" w:type="dxa"/>
              <w:tblLook w:val="04A0" w:firstRow="1" w:lastRow="0" w:firstColumn="1" w:lastColumn="0" w:noHBand="0" w:noVBand="1"/>
            </w:tblPr>
            <w:tblGrid>
              <w:gridCol w:w="775"/>
              <w:gridCol w:w="7322"/>
              <w:gridCol w:w="6095"/>
            </w:tblGrid>
            <w:tr w:rsidR="001370F0" w:rsidRPr="001370F0" w:rsidTr="001370F0">
              <w:trPr>
                <w:trHeight w:val="660"/>
              </w:trPr>
              <w:tc>
                <w:tcPr>
                  <w:tcW w:w="775" w:type="dxa"/>
                </w:tcPr>
                <w:p w:rsidR="001370F0" w:rsidRPr="001370F0" w:rsidRDefault="001370F0" w:rsidP="001C0DD3">
                  <w:pPr>
                    <w:pStyle w:val="a7"/>
                    <w:ind w:left="0"/>
                    <w:rPr>
                      <w:sz w:val="28"/>
                      <w:szCs w:val="28"/>
                    </w:rPr>
                  </w:pPr>
                  <w:r w:rsidRPr="001370F0">
                    <w:rPr>
                      <w:sz w:val="28"/>
                      <w:szCs w:val="28"/>
                    </w:rPr>
                    <w:t>1.</w:t>
                  </w:r>
                </w:p>
              </w:tc>
              <w:tc>
                <w:tcPr>
                  <w:tcW w:w="7322" w:type="dxa"/>
                </w:tcPr>
                <w:p w:rsidR="001370F0" w:rsidRPr="001370F0" w:rsidRDefault="001370F0" w:rsidP="001C0DD3">
                  <w:pPr>
                    <w:pStyle w:val="a7"/>
                    <w:ind w:left="0"/>
                    <w:rPr>
                      <w:sz w:val="28"/>
                      <w:szCs w:val="28"/>
                    </w:rPr>
                  </w:pPr>
                  <w:r w:rsidRPr="001370F0">
                    <w:rPr>
                      <w:sz w:val="28"/>
                      <w:szCs w:val="28"/>
                    </w:rPr>
                    <w:t xml:space="preserve">Всеволожский район, </w:t>
                  </w:r>
                  <w:proofErr w:type="spellStart"/>
                  <w:proofErr w:type="gramStart"/>
                  <w:r w:rsidRPr="001370F0">
                    <w:rPr>
                      <w:sz w:val="28"/>
                      <w:szCs w:val="28"/>
                    </w:rPr>
                    <w:t>дер.Новое</w:t>
                  </w:r>
                  <w:proofErr w:type="spellEnd"/>
                  <w:proofErr w:type="gramEnd"/>
                  <w:r w:rsidRPr="001370F0">
                    <w:rPr>
                      <w:sz w:val="28"/>
                      <w:szCs w:val="28"/>
                    </w:rPr>
                    <w:t xml:space="preserve"> </w:t>
                  </w:r>
                  <w:proofErr w:type="spellStart"/>
                  <w:r w:rsidRPr="001370F0">
                    <w:rPr>
                      <w:sz w:val="28"/>
                      <w:szCs w:val="28"/>
                    </w:rPr>
                    <w:t>Девяткино</w:t>
                  </w:r>
                  <w:proofErr w:type="spellEnd"/>
                  <w:r w:rsidRPr="001370F0">
                    <w:rPr>
                      <w:sz w:val="28"/>
                      <w:szCs w:val="28"/>
                    </w:rPr>
                    <w:t xml:space="preserve">, </w:t>
                  </w:r>
                  <w:proofErr w:type="spellStart"/>
                  <w:r w:rsidRPr="001370F0">
                    <w:rPr>
                      <w:sz w:val="28"/>
                      <w:szCs w:val="28"/>
                    </w:rPr>
                    <w:t>ул.Энергетиков</w:t>
                  </w:r>
                  <w:proofErr w:type="spellEnd"/>
                  <w:r w:rsidRPr="001370F0">
                    <w:rPr>
                      <w:sz w:val="28"/>
                      <w:szCs w:val="28"/>
                    </w:rPr>
                    <w:t xml:space="preserve">, д.1 </w:t>
                  </w:r>
                </w:p>
              </w:tc>
              <w:tc>
                <w:tcPr>
                  <w:tcW w:w="6095" w:type="dxa"/>
                </w:tcPr>
                <w:p w:rsidR="001370F0" w:rsidRPr="001370F0" w:rsidRDefault="001370F0" w:rsidP="001C0DD3">
                  <w:r w:rsidRPr="001370F0">
                    <w:t xml:space="preserve">Отсутствуют сведения по форме согласно </w:t>
                  </w:r>
                  <w:proofErr w:type="spellStart"/>
                  <w:r w:rsidRPr="001370F0">
                    <w:t>прил</w:t>
                  </w:r>
                  <w:proofErr w:type="spellEnd"/>
                  <w:r w:rsidRPr="001370F0">
                    <w:t xml:space="preserve"> 2, что не соответствует п.3.3 Порядка № 625</w:t>
                  </w:r>
                </w:p>
                <w:p w:rsidR="001370F0" w:rsidRPr="001370F0" w:rsidRDefault="001370F0" w:rsidP="001C0DD3">
                  <w:pPr>
                    <w:pStyle w:val="a7"/>
                    <w:ind w:left="0"/>
                    <w:rPr>
                      <w:sz w:val="28"/>
                      <w:szCs w:val="28"/>
                    </w:rPr>
                  </w:pPr>
                </w:p>
              </w:tc>
            </w:tr>
            <w:tr w:rsidR="001370F0" w:rsidRPr="001370F0" w:rsidTr="001370F0">
              <w:trPr>
                <w:trHeight w:val="660"/>
              </w:trPr>
              <w:tc>
                <w:tcPr>
                  <w:tcW w:w="775" w:type="dxa"/>
                </w:tcPr>
                <w:p w:rsidR="001370F0" w:rsidRPr="001370F0" w:rsidRDefault="001370F0" w:rsidP="001C0DD3">
                  <w:pPr>
                    <w:pStyle w:val="a7"/>
                    <w:ind w:left="0"/>
                    <w:rPr>
                      <w:sz w:val="28"/>
                      <w:szCs w:val="28"/>
                    </w:rPr>
                  </w:pPr>
                  <w:r w:rsidRPr="001370F0">
                    <w:rPr>
                      <w:sz w:val="28"/>
                      <w:szCs w:val="28"/>
                    </w:rPr>
                    <w:t>2.</w:t>
                  </w:r>
                </w:p>
              </w:tc>
              <w:tc>
                <w:tcPr>
                  <w:tcW w:w="7322" w:type="dxa"/>
                </w:tcPr>
                <w:p w:rsidR="001370F0" w:rsidRPr="001370F0" w:rsidRDefault="001370F0" w:rsidP="001C0DD3">
                  <w:pPr>
                    <w:rPr>
                      <w:sz w:val="28"/>
                      <w:szCs w:val="28"/>
                    </w:rPr>
                  </w:pPr>
                  <w:r w:rsidRPr="001370F0">
                    <w:rPr>
                      <w:sz w:val="28"/>
                      <w:szCs w:val="28"/>
                    </w:rPr>
                    <w:t xml:space="preserve">Всеволожский район, </w:t>
                  </w:r>
                  <w:proofErr w:type="spellStart"/>
                  <w:proofErr w:type="gramStart"/>
                  <w:r w:rsidRPr="001370F0">
                    <w:rPr>
                      <w:sz w:val="28"/>
                      <w:szCs w:val="28"/>
                    </w:rPr>
                    <w:t>дер.Новое</w:t>
                  </w:r>
                  <w:proofErr w:type="spellEnd"/>
                  <w:proofErr w:type="gramEnd"/>
                  <w:r w:rsidRPr="001370F0">
                    <w:rPr>
                      <w:sz w:val="28"/>
                      <w:szCs w:val="28"/>
                    </w:rPr>
                    <w:t xml:space="preserve"> </w:t>
                  </w:r>
                  <w:proofErr w:type="spellStart"/>
                  <w:r w:rsidRPr="001370F0">
                    <w:rPr>
                      <w:sz w:val="28"/>
                      <w:szCs w:val="28"/>
                    </w:rPr>
                    <w:t>Девяткино</w:t>
                  </w:r>
                  <w:proofErr w:type="spellEnd"/>
                  <w:r w:rsidRPr="001370F0">
                    <w:rPr>
                      <w:sz w:val="28"/>
                      <w:szCs w:val="28"/>
                    </w:rPr>
                    <w:t xml:space="preserve">, </w:t>
                  </w:r>
                  <w:proofErr w:type="spellStart"/>
                  <w:r w:rsidRPr="001370F0">
                    <w:rPr>
                      <w:sz w:val="28"/>
                      <w:szCs w:val="28"/>
                    </w:rPr>
                    <w:t>ул.Школьная</w:t>
                  </w:r>
                  <w:proofErr w:type="spellEnd"/>
                  <w:r w:rsidRPr="001370F0">
                    <w:rPr>
                      <w:sz w:val="28"/>
                      <w:szCs w:val="28"/>
                    </w:rPr>
                    <w:t xml:space="preserve">, д.2 </w:t>
                  </w:r>
                </w:p>
                <w:p w:rsidR="001370F0" w:rsidRPr="001370F0" w:rsidRDefault="001370F0" w:rsidP="001C0DD3">
                  <w:pPr>
                    <w:pStyle w:val="a7"/>
                    <w:ind w:left="0"/>
                    <w:rPr>
                      <w:sz w:val="28"/>
                      <w:szCs w:val="28"/>
                    </w:rPr>
                  </w:pPr>
                </w:p>
              </w:tc>
              <w:tc>
                <w:tcPr>
                  <w:tcW w:w="6095" w:type="dxa"/>
                </w:tcPr>
                <w:p w:rsidR="001370F0" w:rsidRPr="001370F0" w:rsidRDefault="001370F0" w:rsidP="001C0DD3">
                  <w:pPr>
                    <w:rPr>
                      <w:sz w:val="28"/>
                      <w:szCs w:val="28"/>
                    </w:rPr>
                  </w:pPr>
                  <w:r w:rsidRPr="001370F0">
                    <w:t xml:space="preserve">Отсутствуют сведения по форме согласно </w:t>
                  </w:r>
                  <w:proofErr w:type="spellStart"/>
                  <w:r w:rsidRPr="001370F0">
                    <w:t>прил</w:t>
                  </w:r>
                  <w:proofErr w:type="spellEnd"/>
                  <w:r w:rsidRPr="001370F0">
                    <w:t xml:space="preserve"> 2, что не соответствует п.3.3 Порядка № 625</w:t>
                  </w:r>
                </w:p>
              </w:tc>
            </w:tr>
            <w:tr w:rsidR="001370F0" w:rsidRPr="001370F0" w:rsidTr="001370F0">
              <w:trPr>
                <w:trHeight w:val="660"/>
              </w:trPr>
              <w:tc>
                <w:tcPr>
                  <w:tcW w:w="775" w:type="dxa"/>
                </w:tcPr>
                <w:p w:rsidR="001370F0" w:rsidRPr="001370F0" w:rsidRDefault="001370F0" w:rsidP="001C0DD3">
                  <w:pPr>
                    <w:pStyle w:val="a7"/>
                    <w:ind w:left="0"/>
                    <w:rPr>
                      <w:sz w:val="28"/>
                      <w:szCs w:val="28"/>
                    </w:rPr>
                  </w:pPr>
                  <w:r w:rsidRPr="001370F0">
                    <w:rPr>
                      <w:sz w:val="28"/>
                      <w:szCs w:val="28"/>
                    </w:rPr>
                    <w:t>3.</w:t>
                  </w:r>
                </w:p>
              </w:tc>
              <w:tc>
                <w:tcPr>
                  <w:tcW w:w="7322" w:type="dxa"/>
                </w:tcPr>
                <w:p w:rsidR="001370F0" w:rsidRPr="001370F0" w:rsidRDefault="001370F0" w:rsidP="001C0DD3">
                  <w:pPr>
                    <w:rPr>
                      <w:sz w:val="28"/>
                      <w:szCs w:val="28"/>
                    </w:rPr>
                  </w:pPr>
                  <w:r w:rsidRPr="001370F0">
                    <w:rPr>
                      <w:sz w:val="28"/>
                      <w:szCs w:val="28"/>
                    </w:rPr>
                    <w:t xml:space="preserve">Всеволожский район, </w:t>
                  </w:r>
                  <w:proofErr w:type="spellStart"/>
                  <w:proofErr w:type="gramStart"/>
                  <w:r w:rsidRPr="001370F0">
                    <w:rPr>
                      <w:sz w:val="28"/>
                      <w:szCs w:val="28"/>
                    </w:rPr>
                    <w:t>дер.Новое</w:t>
                  </w:r>
                  <w:proofErr w:type="spellEnd"/>
                  <w:proofErr w:type="gramEnd"/>
                  <w:r w:rsidRPr="001370F0">
                    <w:rPr>
                      <w:sz w:val="28"/>
                      <w:szCs w:val="28"/>
                    </w:rPr>
                    <w:t xml:space="preserve"> </w:t>
                  </w:r>
                  <w:proofErr w:type="spellStart"/>
                  <w:r w:rsidRPr="001370F0">
                    <w:rPr>
                      <w:sz w:val="28"/>
                      <w:szCs w:val="28"/>
                    </w:rPr>
                    <w:t>Девяткино</w:t>
                  </w:r>
                  <w:proofErr w:type="spellEnd"/>
                  <w:r w:rsidRPr="001370F0">
                    <w:rPr>
                      <w:sz w:val="28"/>
                      <w:szCs w:val="28"/>
                    </w:rPr>
                    <w:t xml:space="preserve">, </w:t>
                  </w:r>
                  <w:proofErr w:type="spellStart"/>
                  <w:r w:rsidRPr="001370F0">
                    <w:rPr>
                      <w:sz w:val="28"/>
                      <w:szCs w:val="28"/>
                    </w:rPr>
                    <w:t>ул.Флотская</w:t>
                  </w:r>
                  <w:proofErr w:type="spellEnd"/>
                  <w:r w:rsidRPr="001370F0">
                    <w:rPr>
                      <w:sz w:val="28"/>
                      <w:szCs w:val="28"/>
                    </w:rPr>
                    <w:t xml:space="preserve">, д.9 </w:t>
                  </w:r>
                </w:p>
                <w:p w:rsidR="001370F0" w:rsidRPr="001370F0" w:rsidRDefault="001370F0" w:rsidP="001C0DD3">
                  <w:pPr>
                    <w:pStyle w:val="a7"/>
                    <w:ind w:left="0"/>
                    <w:rPr>
                      <w:sz w:val="28"/>
                      <w:szCs w:val="28"/>
                    </w:rPr>
                  </w:pPr>
                </w:p>
              </w:tc>
              <w:tc>
                <w:tcPr>
                  <w:tcW w:w="6095" w:type="dxa"/>
                </w:tcPr>
                <w:p w:rsidR="001370F0" w:rsidRPr="001370F0" w:rsidRDefault="001370F0" w:rsidP="001C0DD3">
                  <w:pPr>
                    <w:rPr>
                      <w:sz w:val="28"/>
                      <w:szCs w:val="28"/>
                    </w:rPr>
                  </w:pPr>
                  <w:r w:rsidRPr="001370F0">
                    <w:t xml:space="preserve">Отсутствуют сведения по форме согласно </w:t>
                  </w:r>
                  <w:proofErr w:type="spellStart"/>
                  <w:r w:rsidRPr="001370F0">
                    <w:t>прил</w:t>
                  </w:r>
                  <w:proofErr w:type="spellEnd"/>
                  <w:r w:rsidRPr="001370F0">
                    <w:t xml:space="preserve"> 2, что не соответствует п.3.3 Порядка № 625</w:t>
                  </w:r>
                </w:p>
              </w:tc>
            </w:tr>
          </w:tbl>
          <w:p w:rsidR="001370F0" w:rsidRPr="001370F0" w:rsidRDefault="001370F0" w:rsidP="001C0DD3">
            <w:pPr>
              <w:pStyle w:val="a7"/>
              <w:ind w:left="0"/>
              <w:rPr>
                <w:rFonts w:ascii="Times New Roman" w:hAnsi="Times New Roman"/>
                <w:sz w:val="28"/>
                <w:szCs w:val="28"/>
              </w:rPr>
            </w:pPr>
          </w:p>
        </w:tc>
      </w:tr>
      <w:tr w:rsidR="001370F0" w:rsidRPr="00C17AA2" w:rsidTr="001C0DD3">
        <w:trPr>
          <w:trHeight w:val="423"/>
        </w:trPr>
        <w:tc>
          <w:tcPr>
            <w:tcW w:w="7069" w:type="dxa"/>
          </w:tcPr>
          <w:p w:rsidR="001370F0" w:rsidRPr="001370F0" w:rsidRDefault="001370F0" w:rsidP="001C0DD3">
            <w:pPr>
              <w:autoSpaceDE w:val="0"/>
              <w:autoSpaceDN w:val="0"/>
              <w:adjustRightInd w:val="0"/>
              <w:ind w:firstLine="540"/>
              <w:jc w:val="both"/>
              <w:rPr>
                <w:rFonts w:ascii="Times New Roman" w:hAnsi="Times New Roman"/>
                <w:b/>
                <w:sz w:val="28"/>
                <w:szCs w:val="28"/>
              </w:rPr>
            </w:pPr>
            <w:r w:rsidRPr="001370F0">
              <w:rPr>
                <w:rFonts w:ascii="Times New Roman" w:hAnsi="Times New Roman"/>
                <w:b/>
                <w:sz w:val="28"/>
                <w:szCs w:val="28"/>
              </w:rPr>
              <w:t>Требуемые документы</w:t>
            </w:r>
          </w:p>
        </w:tc>
        <w:tc>
          <w:tcPr>
            <w:tcW w:w="7482" w:type="dxa"/>
          </w:tcPr>
          <w:p w:rsidR="001370F0" w:rsidRPr="001370F0" w:rsidRDefault="001370F0" w:rsidP="001C0DD3">
            <w:pPr>
              <w:rPr>
                <w:rFonts w:ascii="Times New Roman" w:hAnsi="Times New Roman"/>
                <w:b/>
                <w:sz w:val="28"/>
                <w:szCs w:val="28"/>
              </w:rPr>
            </w:pPr>
            <w:r w:rsidRPr="001370F0">
              <w:rPr>
                <w:rFonts w:ascii="Times New Roman" w:hAnsi="Times New Roman"/>
                <w:b/>
                <w:sz w:val="28"/>
                <w:szCs w:val="28"/>
              </w:rPr>
              <w:t>Фактическое наличие</w:t>
            </w:r>
          </w:p>
        </w:tc>
      </w:tr>
      <w:tr w:rsidR="001370F0" w:rsidRPr="00C17AA2" w:rsidTr="001C0DD3">
        <w:trPr>
          <w:trHeight w:val="415"/>
        </w:trPr>
        <w:tc>
          <w:tcPr>
            <w:tcW w:w="7069" w:type="dxa"/>
          </w:tcPr>
          <w:p w:rsidR="001370F0" w:rsidRPr="001370F0" w:rsidRDefault="001370F0" w:rsidP="001C0DD3">
            <w:pPr>
              <w:autoSpaceDE w:val="0"/>
              <w:autoSpaceDN w:val="0"/>
              <w:adjustRightInd w:val="0"/>
              <w:jc w:val="both"/>
              <w:rPr>
                <w:rFonts w:ascii="Times New Roman" w:hAnsi="Times New Roman"/>
                <w:sz w:val="28"/>
                <w:szCs w:val="28"/>
              </w:rPr>
            </w:pPr>
            <w:r w:rsidRPr="001370F0">
              <w:rPr>
                <w:rFonts w:ascii="Times New Roman" w:hAnsi="Times New Roman"/>
                <w:sz w:val="28"/>
                <w:szCs w:val="28"/>
              </w:rPr>
              <w:t>заявление</w:t>
            </w:r>
          </w:p>
        </w:tc>
        <w:tc>
          <w:tcPr>
            <w:tcW w:w="7482" w:type="dxa"/>
          </w:tcPr>
          <w:p w:rsidR="001370F0" w:rsidRPr="001370F0" w:rsidRDefault="001370F0" w:rsidP="001C0DD3">
            <w:pPr>
              <w:rPr>
                <w:rFonts w:ascii="Times New Roman" w:hAnsi="Times New Roman"/>
                <w:sz w:val="28"/>
                <w:szCs w:val="28"/>
              </w:rPr>
            </w:pPr>
            <w:r w:rsidRPr="001370F0">
              <w:rPr>
                <w:rFonts w:ascii="Times New Roman" w:hAnsi="Times New Roman"/>
                <w:sz w:val="28"/>
                <w:szCs w:val="28"/>
              </w:rPr>
              <w:t xml:space="preserve">В наличии </w:t>
            </w:r>
          </w:p>
        </w:tc>
      </w:tr>
      <w:tr w:rsidR="001370F0" w:rsidRPr="00C17AA2" w:rsidTr="001C0DD3">
        <w:tc>
          <w:tcPr>
            <w:tcW w:w="7069" w:type="dxa"/>
          </w:tcPr>
          <w:p w:rsidR="001370F0" w:rsidRPr="001370F0" w:rsidRDefault="001370F0" w:rsidP="001C0DD3">
            <w:pPr>
              <w:rPr>
                <w:rFonts w:ascii="Times New Roman" w:hAnsi="Times New Roman"/>
                <w:sz w:val="28"/>
                <w:szCs w:val="28"/>
              </w:rPr>
            </w:pPr>
            <w:r w:rsidRPr="001370F0">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70F0">
              <w:rPr>
                <w:rFonts w:ascii="Times New Roman" w:hAnsi="Times New Roman"/>
                <w:sz w:val="28"/>
                <w:szCs w:val="28"/>
              </w:rPr>
              <w:t>Excel</w:t>
            </w:r>
            <w:proofErr w:type="spellEnd"/>
            <w:r w:rsidRPr="001370F0">
              <w:rPr>
                <w:rFonts w:ascii="Times New Roman" w:hAnsi="Times New Roman"/>
                <w:sz w:val="28"/>
                <w:szCs w:val="28"/>
              </w:rPr>
              <w:t>)</w:t>
            </w:r>
          </w:p>
        </w:tc>
        <w:tc>
          <w:tcPr>
            <w:tcW w:w="7482" w:type="dxa"/>
          </w:tcPr>
          <w:p w:rsidR="001370F0" w:rsidRPr="001370F0" w:rsidRDefault="001370F0" w:rsidP="001C0DD3">
            <w:pPr>
              <w:rPr>
                <w:rFonts w:ascii="Times New Roman" w:hAnsi="Times New Roman"/>
                <w:sz w:val="28"/>
                <w:szCs w:val="28"/>
              </w:rPr>
            </w:pPr>
            <w:r w:rsidRPr="001370F0">
              <w:rPr>
                <w:rFonts w:ascii="Times New Roman" w:hAnsi="Times New Roman"/>
                <w:sz w:val="28"/>
                <w:szCs w:val="28"/>
              </w:rPr>
              <w:t xml:space="preserve">Отсутствуют  </w:t>
            </w:r>
          </w:p>
        </w:tc>
      </w:tr>
      <w:tr w:rsidR="001370F0" w:rsidRPr="00C17AA2" w:rsidTr="001C0DD3">
        <w:tc>
          <w:tcPr>
            <w:tcW w:w="7069" w:type="dxa"/>
          </w:tcPr>
          <w:p w:rsidR="001370F0" w:rsidRPr="001370F0" w:rsidRDefault="001370F0" w:rsidP="001C0DD3">
            <w:pPr>
              <w:rPr>
                <w:rFonts w:ascii="Times New Roman" w:hAnsi="Times New Roman"/>
                <w:sz w:val="28"/>
                <w:szCs w:val="28"/>
              </w:rPr>
            </w:pPr>
            <w:r w:rsidRPr="001370F0">
              <w:rPr>
                <w:rFonts w:ascii="Times New Roman" w:hAnsi="Times New Roman"/>
                <w:sz w:val="28"/>
                <w:szCs w:val="28"/>
              </w:rPr>
              <w:t>сведения по форме согласно приложению 3 к настоящему Порядку</w:t>
            </w:r>
          </w:p>
        </w:tc>
        <w:tc>
          <w:tcPr>
            <w:tcW w:w="7482" w:type="dxa"/>
          </w:tcPr>
          <w:p w:rsidR="001370F0" w:rsidRPr="001370F0" w:rsidRDefault="001370F0" w:rsidP="001C0DD3">
            <w:pPr>
              <w:rPr>
                <w:rFonts w:ascii="Times New Roman" w:hAnsi="Times New Roman"/>
                <w:sz w:val="28"/>
                <w:szCs w:val="28"/>
              </w:rPr>
            </w:pPr>
            <w:r w:rsidRPr="001370F0">
              <w:rPr>
                <w:rFonts w:ascii="Times New Roman" w:hAnsi="Times New Roman"/>
                <w:sz w:val="28"/>
                <w:szCs w:val="28"/>
              </w:rPr>
              <w:t xml:space="preserve">В наличии </w:t>
            </w:r>
          </w:p>
          <w:p w:rsidR="001370F0" w:rsidRPr="001370F0" w:rsidRDefault="001370F0" w:rsidP="001C0DD3">
            <w:pPr>
              <w:rPr>
                <w:rFonts w:ascii="Times New Roman" w:hAnsi="Times New Roman"/>
                <w:sz w:val="28"/>
                <w:szCs w:val="28"/>
              </w:rPr>
            </w:pPr>
          </w:p>
        </w:tc>
      </w:tr>
      <w:tr w:rsidR="001370F0" w:rsidRPr="00C17AA2" w:rsidTr="001C0DD3">
        <w:tc>
          <w:tcPr>
            <w:tcW w:w="7069" w:type="dxa"/>
          </w:tcPr>
          <w:p w:rsidR="001370F0" w:rsidRPr="001370F0" w:rsidRDefault="001370F0" w:rsidP="001C0DD3">
            <w:pPr>
              <w:autoSpaceDE w:val="0"/>
              <w:autoSpaceDN w:val="0"/>
              <w:adjustRightInd w:val="0"/>
              <w:rPr>
                <w:rFonts w:ascii="Times New Roman" w:hAnsi="Times New Roman"/>
                <w:sz w:val="28"/>
                <w:szCs w:val="28"/>
              </w:rPr>
            </w:pPr>
            <w:r w:rsidRPr="001370F0">
              <w:rPr>
                <w:rFonts w:ascii="Times New Roman" w:hAnsi="Times New Roman"/>
                <w:sz w:val="28"/>
                <w:szCs w:val="28"/>
              </w:rPr>
              <w:t>копия акта ввода в эксплуатацию многоквартирного дома</w:t>
            </w:r>
          </w:p>
          <w:p w:rsidR="001370F0" w:rsidRPr="001370F0" w:rsidRDefault="001370F0" w:rsidP="001C0DD3">
            <w:pPr>
              <w:rPr>
                <w:rFonts w:ascii="Times New Roman" w:hAnsi="Times New Roman"/>
                <w:sz w:val="28"/>
                <w:szCs w:val="28"/>
              </w:rPr>
            </w:pPr>
          </w:p>
        </w:tc>
        <w:tc>
          <w:tcPr>
            <w:tcW w:w="7482" w:type="dxa"/>
          </w:tcPr>
          <w:p w:rsidR="001370F0" w:rsidRPr="001370F0" w:rsidRDefault="001370F0" w:rsidP="001C0DD3">
            <w:pPr>
              <w:rPr>
                <w:rFonts w:ascii="Times New Roman" w:hAnsi="Times New Roman"/>
                <w:sz w:val="28"/>
                <w:szCs w:val="28"/>
              </w:rPr>
            </w:pPr>
            <w:r w:rsidRPr="001370F0">
              <w:rPr>
                <w:rFonts w:ascii="Times New Roman" w:hAnsi="Times New Roman"/>
                <w:sz w:val="28"/>
                <w:szCs w:val="28"/>
              </w:rPr>
              <w:t>По дому 1- представлена копия разрешения, сделана дописка карандашом – Энергетиков, д.1</w:t>
            </w:r>
          </w:p>
          <w:p w:rsidR="001370F0" w:rsidRPr="001370F0" w:rsidRDefault="001370F0" w:rsidP="001C0DD3">
            <w:pPr>
              <w:rPr>
                <w:rFonts w:ascii="Times New Roman" w:hAnsi="Times New Roman"/>
                <w:sz w:val="28"/>
                <w:szCs w:val="28"/>
              </w:rPr>
            </w:pPr>
            <w:r w:rsidRPr="001370F0">
              <w:rPr>
                <w:rFonts w:ascii="Times New Roman" w:hAnsi="Times New Roman"/>
                <w:sz w:val="28"/>
                <w:szCs w:val="28"/>
              </w:rPr>
              <w:t>По дому 2 – в наличии</w:t>
            </w:r>
          </w:p>
          <w:p w:rsidR="001370F0" w:rsidRPr="001370F0" w:rsidRDefault="001370F0" w:rsidP="001C0DD3">
            <w:pPr>
              <w:rPr>
                <w:rFonts w:ascii="Times New Roman" w:hAnsi="Times New Roman"/>
                <w:sz w:val="28"/>
                <w:szCs w:val="28"/>
              </w:rPr>
            </w:pPr>
            <w:r w:rsidRPr="001370F0">
              <w:rPr>
                <w:rFonts w:ascii="Times New Roman" w:hAnsi="Times New Roman"/>
                <w:sz w:val="28"/>
                <w:szCs w:val="28"/>
              </w:rPr>
              <w:t>По дому 3 - в наличии</w:t>
            </w:r>
          </w:p>
          <w:p w:rsidR="001370F0" w:rsidRPr="001370F0" w:rsidRDefault="001370F0" w:rsidP="001C0DD3">
            <w:pPr>
              <w:rPr>
                <w:rFonts w:ascii="Times New Roman" w:hAnsi="Times New Roman"/>
                <w:sz w:val="28"/>
                <w:szCs w:val="28"/>
              </w:rPr>
            </w:pPr>
            <w:r w:rsidRPr="001370F0">
              <w:rPr>
                <w:rFonts w:ascii="Times New Roman" w:hAnsi="Times New Roman"/>
                <w:sz w:val="28"/>
                <w:szCs w:val="28"/>
              </w:rPr>
              <w:t>Не заверены надлежащим образом</w:t>
            </w:r>
          </w:p>
        </w:tc>
      </w:tr>
    </w:tbl>
    <w:p w:rsidR="00C8691C" w:rsidRDefault="00C8691C" w:rsidP="00120154">
      <w:pPr>
        <w:tabs>
          <w:tab w:val="left" w:pos="4410"/>
        </w:tabs>
        <w:rPr>
          <w:sz w:val="27"/>
          <w:szCs w:val="27"/>
        </w:rPr>
      </w:pPr>
    </w:p>
    <w:p w:rsidR="001370F0" w:rsidRPr="00F47596" w:rsidRDefault="001370F0" w:rsidP="001370F0">
      <w:pPr>
        <w:spacing w:after="120" w:line="240" w:lineRule="atLeast"/>
        <w:ind w:firstLine="567"/>
        <w:jc w:val="right"/>
        <w:rPr>
          <w:b/>
          <w:sz w:val="27"/>
          <w:szCs w:val="27"/>
        </w:rPr>
      </w:pPr>
      <w:r w:rsidRPr="00F47596">
        <w:rPr>
          <w:b/>
          <w:sz w:val="27"/>
          <w:szCs w:val="27"/>
        </w:rPr>
        <w:t>Приложение № 9.</w:t>
      </w:r>
    </w:p>
    <w:p w:rsidR="001370F0" w:rsidRPr="00F47596" w:rsidRDefault="001370F0" w:rsidP="001370F0">
      <w:pPr>
        <w:spacing w:after="120" w:line="240" w:lineRule="atLeast"/>
        <w:ind w:firstLine="567"/>
        <w:jc w:val="both"/>
        <w:rPr>
          <w:b/>
          <w:sz w:val="27"/>
          <w:szCs w:val="27"/>
        </w:rPr>
      </w:pPr>
      <w:r w:rsidRPr="00F47596">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70F0" w:rsidRPr="00F47596" w:rsidRDefault="001370F0" w:rsidP="001370F0">
      <w:pPr>
        <w:spacing w:line="240" w:lineRule="atLeast"/>
        <w:ind w:firstLine="567"/>
        <w:jc w:val="both"/>
        <w:rPr>
          <w:sz w:val="27"/>
          <w:szCs w:val="27"/>
        </w:rPr>
      </w:pPr>
      <w:r w:rsidRPr="00F47596">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70F0" w:rsidRDefault="001370F0" w:rsidP="001370F0">
      <w:pPr>
        <w:spacing w:after="120" w:line="240" w:lineRule="atLeast"/>
        <w:jc w:val="center"/>
        <w:rPr>
          <w:rFonts w:eastAsia="Calibri"/>
          <w:b/>
          <w:sz w:val="28"/>
          <w:szCs w:val="28"/>
        </w:rPr>
      </w:pPr>
      <w:r>
        <w:rPr>
          <w:rFonts w:eastAsia="Calibri"/>
          <w:b/>
          <w:sz w:val="28"/>
          <w:szCs w:val="28"/>
        </w:rPr>
        <w:t>МО Подпорожский муниципальный район Лени</w:t>
      </w:r>
      <w:r w:rsidRPr="00EF3107">
        <w:rPr>
          <w:rFonts w:eastAsia="Calibri"/>
          <w:b/>
          <w:sz w:val="28"/>
          <w:szCs w:val="28"/>
        </w:rPr>
        <w:t xml:space="preserve">нградской области </w:t>
      </w:r>
    </w:p>
    <w:p w:rsidR="001370F0" w:rsidRDefault="001370F0" w:rsidP="001370F0">
      <w:pPr>
        <w:spacing w:after="120" w:line="240" w:lineRule="atLeast"/>
        <w:jc w:val="center"/>
        <w:rPr>
          <w:sz w:val="28"/>
          <w:szCs w:val="28"/>
        </w:rPr>
      </w:pPr>
      <w:r>
        <w:rPr>
          <w:sz w:val="28"/>
          <w:szCs w:val="28"/>
        </w:rPr>
        <w:t>адреса МКД:</w:t>
      </w:r>
    </w:p>
    <w:p w:rsidR="001370F0" w:rsidRDefault="001370F0" w:rsidP="001370F0">
      <w:pPr>
        <w:spacing w:after="120" w:line="240" w:lineRule="atLeast"/>
        <w:jc w:val="center"/>
        <w:rPr>
          <w:sz w:val="28"/>
          <w:szCs w:val="28"/>
        </w:rPr>
      </w:pPr>
      <w:r>
        <w:rPr>
          <w:sz w:val="28"/>
          <w:szCs w:val="28"/>
        </w:rPr>
        <w:t xml:space="preserve">счет </w:t>
      </w:r>
      <w:r w:rsidRPr="006E3DAD">
        <w:rPr>
          <w:sz w:val="28"/>
          <w:szCs w:val="28"/>
        </w:rPr>
        <w:t>РО</w:t>
      </w:r>
    </w:p>
    <w:tbl>
      <w:tblPr>
        <w:tblStyle w:val="a3"/>
        <w:tblW w:w="14211" w:type="dxa"/>
        <w:tblLook w:val="04A0" w:firstRow="1" w:lastRow="0" w:firstColumn="1" w:lastColumn="0" w:noHBand="0" w:noVBand="1"/>
      </w:tblPr>
      <w:tblGrid>
        <w:gridCol w:w="665"/>
        <w:gridCol w:w="11188"/>
        <w:gridCol w:w="2358"/>
      </w:tblGrid>
      <w:tr w:rsidR="001370F0" w:rsidTr="001C0DD3">
        <w:tc>
          <w:tcPr>
            <w:tcW w:w="665" w:type="dxa"/>
          </w:tcPr>
          <w:p w:rsidR="001370F0" w:rsidRDefault="001370F0" w:rsidP="001C0DD3">
            <w:pPr>
              <w:spacing w:after="120" w:line="240" w:lineRule="atLeast"/>
              <w:jc w:val="center"/>
              <w:rPr>
                <w:sz w:val="28"/>
                <w:szCs w:val="28"/>
              </w:rPr>
            </w:pPr>
            <w:r>
              <w:rPr>
                <w:sz w:val="28"/>
                <w:szCs w:val="28"/>
              </w:rPr>
              <w:t>1.</w:t>
            </w:r>
          </w:p>
        </w:tc>
        <w:tc>
          <w:tcPr>
            <w:tcW w:w="11188" w:type="dxa"/>
          </w:tcPr>
          <w:p w:rsidR="001370F0" w:rsidRPr="00185B12" w:rsidRDefault="001370F0" w:rsidP="001C0DD3">
            <w:pPr>
              <w:jc w:val="both"/>
              <w:rPr>
                <w:sz w:val="27"/>
                <w:szCs w:val="27"/>
              </w:rPr>
            </w:pPr>
            <w:proofErr w:type="spellStart"/>
            <w:r w:rsidRPr="00185B12">
              <w:rPr>
                <w:sz w:val="27"/>
                <w:szCs w:val="27"/>
              </w:rPr>
              <w:t>г.Подпорожье</w:t>
            </w:r>
            <w:proofErr w:type="spellEnd"/>
            <w:r w:rsidRPr="00185B12">
              <w:rPr>
                <w:sz w:val="27"/>
                <w:szCs w:val="27"/>
              </w:rPr>
              <w:t xml:space="preserve">, </w:t>
            </w:r>
            <w:proofErr w:type="spellStart"/>
            <w:r w:rsidRPr="00185B12">
              <w:rPr>
                <w:sz w:val="27"/>
                <w:szCs w:val="27"/>
              </w:rPr>
              <w:t>ул.Волкова</w:t>
            </w:r>
            <w:proofErr w:type="spellEnd"/>
            <w:r w:rsidRPr="00185B12">
              <w:rPr>
                <w:sz w:val="27"/>
                <w:szCs w:val="27"/>
              </w:rPr>
              <w:t xml:space="preserve">, </w:t>
            </w:r>
            <w:proofErr w:type="gramStart"/>
            <w:r w:rsidRPr="00185B12">
              <w:rPr>
                <w:sz w:val="27"/>
                <w:szCs w:val="27"/>
              </w:rPr>
              <w:t>д.21  -</w:t>
            </w:r>
            <w:proofErr w:type="gramEnd"/>
            <w:r w:rsidRPr="00185B12">
              <w:rPr>
                <w:sz w:val="27"/>
                <w:szCs w:val="27"/>
              </w:rPr>
              <w:t xml:space="preserve"> перенос срока капитального ремонта системы теплоснабжения  с периода 2036-2038 годов  (в новой ред. период 2035-2037 годов) на период  2020-2022 годов, крыши с периода 2039-2041 годов (2038-2040) на период 2020-2022 годов </w:t>
            </w:r>
          </w:p>
          <w:p w:rsidR="001370F0" w:rsidRPr="00185B12" w:rsidRDefault="001370F0" w:rsidP="001C0DD3">
            <w:pPr>
              <w:jc w:val="both"/>
              <w:rPr>
                <w:sz w:val="27"/>
                <w:szCs w:val="27"/>
              </w:rPr>
            </w:pPr>
            <w:r w:rsidRPr="00185B12">
              <w:rPr>
                <w:sz w:val="27"/>
                <w:szCs w:val="27"/>
              </w:rPr>
              <w:t xml:space="preserve">Дом 1977 </w:t>
            </w:r>
            <w:proofErr w:type="spellStart"/>
            <w:r w:rsidRPr="00185B12">
              <w:rPr>
                <w:sz w:val="27"/>
                <w:szCs w:val="27"/>
              </w:rPr>
              <w:t>г.п</w:t>
            </w:r>
            <w:proofErr w:type="spellEnd"/>
            <w:r w:rsidRPr="00185B12">
              <w:rPr>
                <w:sz w:val="27"/>
                <w:szCs w:val="27"/>
              </w:rPr>
              <w:t xml:space="preserve">., 5 </w:t>
            </w:r>
            <w:proofErr w:type="gramStart"/>
            <w:r w:rsidRPr="00185B12">
              <w:rPr>
                <w:sz w:val="27"/>
                <w:szCs w:val="27"/>
              </w:rPr>
              <w:t>этажей,  капитальный</w:t>
            </w:r>
            <w:proofErr w:type="gramEnd"/>
            <w:r w:rsidRPr="00185B12">
              <w:rPr>
                <w:sz w:val="27"/>
                <w:szCs w:val="27"/>
              </w:rPr>
              <w:t xml:space="preserve"> ремонт: фасад – 2013 год, крыша – 2006 год, система холодного водоснабжения – 2013 год</w:t>
            </w:r>
          </w:p>
        </w:tc>
        <w:tc>
          <w:tcPr>
            <w:tcW w:w="2358" w:type="dxa"/>
          </w:tcPr>
          <w:p w:rsidR="001370F0" w:rsidRPr="003727E8" w:rsidRDefault="001370F0" w:rsidP="001C0DD3">
            <w:pPr>
              <w:jc w:val="both"/>
            </w:pPr>
            <w:r w:rsidRPr="003727E8">
              <w:t xml:space="preserve">Отсутствует </w:t>
            </w:r>
            <w:r>
              <w:t>копия заключения специализированной организации, что не соответствует п/п.3 п.3.10.1 Порядка № 625</w:t>
            </w:r>
          </w:p>
        </w:tc>
      </w:tr>
      <w:tr w:rsidR="001370F0" w:rsidTr="001C0DD3">
        <w:tc>
          <w:tcPr>
            <w:tcW w:w="665" w:type="dxa"/>
          </w:tcPr>
          <w:p w:rsidR="001370F0" w:rsidRDefault="001370F0" w:rsidP="001C0DD3">
            <w:pPr>
              <w:spacing w:after="120" w:line="240" w:lineRule="atLeast"/>
              <w:jc w:val="center"/>
              <w:rPr>
                <w:sz w:val="28"/>
                <w:szCs w:val="28"/>
              </w:rPr>
            </w:pPr>
            <w:r>
              <w:rPr>
                <w:sz w:val="28"/>
                <w:szCs w:val="28"/>
              </w:rPr>
              <w:t>2.</w:t>
            </w:r>
          </w:p>
        </w:tc>
        <w:tc>
          <w:tcPr>
            <w:tcW w:w="11188" w:type="dxa"/>
          </w:tcPr>
          <w:p w:rsidR="001370F0" w:rsidRPr="00185B12" w:rsidRDefault="001370F0" w:rsidP="001C0DD3">
            <w:pPr>
              <w:jc w:val="both"/>
              <w:rPr>
                <w:sz w:val="27"/>
                <w:szCs w:val="27"/>
              </w:rPr>
            </w:pPr>
            <w:proofErr w:type="spellStart"/>
            <w:r w:rsidRPr="00185B12">
              <w:rPr>
                <w:sz w:val="27"/>
                <w:szCs w:val="27"/>
              </w:rPr>
              <w:t>г.Подпорожье</w:t>
            </w:r>
            <w:proofErr w:type="spellEnd"/>
            <w:r w:rsidRPr="00185B12">
              <w:rPr>
                <w:sz w:val="27"/>
                <w:szCs w:val="27"/>
              </w:rPr>
              <w:t xml:space="preserve">, </w:t>
            </w:r>
            <w:proofErr w:type="spellStart"/>
            <w:r w:rsidRPr="00185B12">
              <w:rPr>
                <w:sz w:val="27"/>
                <w:szCs w:val="27"/>
              </w:rPr>
              <w:t>ул.Комсомольская</w:t>
            </w:r>
            <w:proofErr w:type="spellEnd"/>
            <w:r w:rsidRPr="00185B12">
              <w:rPr>
                <w:sz w:val="27"/>
                <w:szCs w:val="27"/>
              </w:rPr>
              <w:t xml:space="preserve">, д.6а - перенос срока капитального ремонта системы холодного водоснабжения  с периода 2036-2038 годов  (в новой ред. период 2035-2037 годов) на период  2020-2022 годов, системы водоотведения с периода 2036-2038 годов (в новой ред. от 2035-2037 годов) на период 2020-2022 годов,  крыши с периода 2039-2041 годов (в новой ред. период 2035-2037 годов) </w:t>
            </w:r>
          </w:p>
          <w:p w:rsidR="001370F0" w:rsidRPr="00185B12" w:rsidRDefault="001370F0" w:rsidP="001C0DD3">
            <w:pPr>
              <w:jc w:val="both"/>
              <w:rPr>
                <w:sz w:val="27"/>
                <w:szCs w:val="27"/>
              </w:rPr>
            </w:pPr>
            <w:r w:rsidRPr="00185B12">
              <w:rPr>
                <w:sz w:val="27"/>
                <w:szCs w:val="27"/>
              </w:rPr>
              <w:t xml:space="preserve">Дом 1969 </w:t>
            </w:r>
            <w:proofErr w:type="spellStart"/>
            <w:r w:rsidRPr="00185B12">
              <w:rPr>
                <w:sz w:val="27"/>
                <w:szCs w:val="27"/>
              </w:rPr>
              <w:t>г.п</w:t>
            </w:r>
            <w:proofErr w:type="spellEnd"/>
            <w:r w:rsidRPr="00185B12">
              <w:rPr>
                <w:sz w:val="27"/>
                <w:szCs w:val="27"/>
              </w:rPr>
              <w:t xml:space="preserve">., 5 </w:t>
            </w:r>
            <w:proofErr w:type="gramStart"/>
            <w:r w:rsidRPr="00185B12">
              <w:rPr>
                <w:sz w:val="27"/>
                <w:szCs w:val="27"/>
              </w:rPr>
              <w:t>этажей,  капитальный</w:t>
            </w:r>
            <w:proofErr w:type="gramEnd"/>
            <w:r w:rsidRPr="00185B12">
              <w:rPr>
                <w:sz w:val="27"/>
                <w:szCs w:val="27"/>
              </w:rPr>
              <w:t xml:space="preserve"> ремонт не проводился</w:t>
            </w:r>
          </w:p>
        </w:tc>
        <w:tc>
          <w:tcPr>
            <w:tcW w:w="2358" w:type="dxa"/>
          </w:tcPr>
          <w:p w:rsidR="001370F0" w:rsidRPr="00615AE7" w:rsidRDefault="001370F0" w:rsidP="001C0DD3">
            <w:pPr>
              <w:jc w:val="both"/>
            </w:pPr>
            <w:r w:rsidRPr="00615AE7">
              <w:t>Все документы в наличии, собираемость выполнена</w:t>
            </w:r>
          </w:p>
        </w:tc>
      </w:tr>
      <w:tr w:rsidR="001370F0" w:rsidTr="001C0DD3">
        <w:tc>
          <w:tcPr>
            <w:tcW w:w="665" w:type="dxa"/>
          </w:tcPr>
          <w:p w:rsidR="001370F0" w:rsidRDefault="001370F0" w:rsidP="001C0DD3">
            <w:pPr>
              <w:spacing w:after="120" w:line="240" w:lineRule="atLeast"/>
              <w:jc w:val="center"/>
              <w:rPr>
                <w:sz w:val="28"/>
                <w:szCs w:val="28"/>
              </w:rPr>
            </w:pPr>
            <w:r>
              <w:rPr>
                <w:sz w:val="28"/>
                <w:szCs w:val="28"/>
              </w:rPr>
              <w:t>3.</w:t>
            </w:r>
          </w:p>
        </w:tc>
        <w:tc>
          <w:tcPr>
            <w:tcW w:w="11188" w:type="dxa"/>
          </w:tcPr>
          <w:p w:rsidR="001370F0" w:rsidRPr="00185B12" w:rsidRDefault="001370F0" w:rsidP="001C0DD3">
            <w:pPr>
              <w:jc w:val="both"/>
              <w:rPr>
                <w:sz w:val="27"/>
                <w:szCs w:val="27"/>
              </w:rPr>
            </w:pPr>
            <w:proofErr w:type="spellStart"/>
            <w:r w:rsidRPr="00185B12">
              <w:rPr>
                <w:sz w:val="27"/>
                <w:szCs w:val="27"/>
              </w:rPr>
              <w:t>г.Подпорожье</w:t>
            </w:r>
            <w:proofErr w:type="spellEnd"/>
            <w:r w:rsidRPr="00185B12">
              <w:rPr>
                <w:sz w:val="27"/>
                <w:szCs w:val="27"/>
              </w:rPr>
              <w:t xml:space="preserve">, </w:t>
            </w:r>
            <w:proofErr w:type="spellStart"/>
            <w:r w:rsidRPr="00185B12">
              <w:rPr>
                <w:sz w:val="27"/>
                <w:szCs w:val="27"/>
              </w:rPr>
              <w:t>ул.Комсомольская</w:t>
            </w:r>
            <w:proofErr w:type="spellEnd"/>
            <w:r w:rsidRPr="00185B12">
              <w:rPr>
                <w:sz w:val="27"/>
                <w:szCs w:val="27"/>
              </w:rPr>
              <w:t xml:space="preserve">, д.15а - перенос срока капитального ремонта системы  теплоснабжения  с периода 2042-2043 годов (2038-2040) на период  2020-2022 годов, системы водоотведения с периода 2042-2043 годов (в новой ред. от 2041-2043 годов) на период 2020-2022 годов,  фасада с периода 2039-2041 годов (в новой ред. период 2038-2040 годов </w:t>
            </w:r>
          </w:p>
          <w:p w:rsidR="001370F0" w:rsidRPr="00185B12" w:rsidRDefault="001370F0" w:rsidP="001C0DD3">
            <w:pPr>
              <w:jc w:val="both"/>
              <w:rPr>
                <w:sz w:val="27"/>
                <w:szCs w:val="27"/>
              </w:rPr>
            </w:pPr>
            <w:r w:rsidRPr="00185B12">
              <w:rPr>
                <w:sz w:val="27"/>
                <w:szCs w:val="27"/>
              </w:rPr>
              <w:t xml:space="preserve">Дом 1985 </w:t>
            </w:r>
            <w:proofErr w:type="spellStart"/>
            <w:r w:rsidRPr="00185B12">
              <w:rPr>
                <w:sz w:val="27"/>
                <w:szCs w:val="27"/>
              </w:rPr>
              <w:t>г.п</w:t>
            </w:r>
            <w:proofErr w:type="spellEnd"/>
            <w:r w:rsidRPr="00185B12">
              <w:rPr>
                <w:sz w:val="27"/>
                <w:szCs w:val="27"/>
              </w:rPr>
              <w:t xml:space="preserve">., 5 </w:t>
            </w:r>
            <w:proofErr w:type="gramStart"/>
            <w:r w:rsidRPr="00185B12">
              <w:rPr>
                <w:sz w:val="27"/>
                <w:szCs w:val="27"/>
              </w:rPr>
              <w:t>этажей,  капитальный</w:t>
            </w:r>
            <w:proofErr w:type="gramEnd"/>
            <w:r w:rsidRPr="00185B12">
              <w:rPr>
                <w:sz w:val="27"/>
                <w:szCs w:val="27"/>
              </w:rPr>
              <w:t xml:space="preserve"> ремонт крыши – 2010 год</w:t>
            </w:r>
          </w:p>
        </w:tc>
        <w:tc>
          <w:tcPr>
            <w:tcW w:w="2358" w:type="dxa"/>
          </w:tcPr>
          <w:p w:rsidR="001370F0" w:rsidRDefault="001370F0" w:rsidP="001C0DD3">
            <w:pPr>
              <w:jc w:val="both"/>
              <w:rPr>
                <w:sz w:val="28"/>
                <w:szCs w:val="28"/>
              </w:rPr>
            </w:pPr>
            <w:r w:rsidRPr="00615AE7">
              <w:t>Все документы в наличии, собираемость выполнена</w:t>
            </w:r>
          </w:p>
        </w:tc>
      </w:tr>
      <w:tr w:rsidR="001370F0" w:rsidTr="001C0DD3">
        <w:tc>
          <w:tcPr>
            <w:tcW w:w="665" w:type="dxa"/>
          </w:tcPr>
          <w:p w:rsidR="001370F0" w:rsidRDefault="001370F0" w:rsidP="001C0DD3">
            <w:pPr>
              <w:spacing w:after="120" w:line="240" w:lineRule="atLeast"/>
              <w:jc w:val="center"/>
              <w:rPr>
                <w:sz w:val="28"/>
                <w:szCs w:val="28"/>
              </w:rPr>
            </w:pPr>
            <w:r>
              <w:rPr>
                <w:sz w:val="28"/>
                <w:szCs w:val="28"/>
              </w:rPr>
              <w:t>4.</w:t>
            </w:r>
          </w:p>
        </w:tc>
        <w:tc>
          <w:tcPr>
            <w:tcW w:w="11188" w:type="dxa"/>
          </w:tcPr>
          <w:p w:rsidR="001370F0" w:rsidRPr="00185B12" w:rsidRDefault="001370F0" w:rsidP="001C0DD3">
            <w:pPr>
              <w:jc w:val="both"/>
              <w:rPr>
                <w:sz w:val="27"/>
                <w:szCs w:val="27"/>
              </w:rPr>
            </w:pPr>
            <w:proofErr w:type="spellStart"/>
            <w:r w:rsidRPr="00185B12">
              <w:rPr>
                <w:sz w:val="27"/>
                <w:szCs w:val="27"/>
              </w:rPr>
              <w:t>г.Подпорожье</w:t>
            </w:r>
            <w:proofErr w:type="spellEnd"/>
            <w:r w:rsidRPr="00185B12">
              <w:rPr>
                <w:sz w:val="27"/>
                <w:szCs w:val="27"/>
              </w:rPr>
              <w:t xml:space="preserve">, </w:t>
            </w:r>
            <w:proofErr w:type="spellStart"/>
            <w:r w:rsidRPr="00185B12">
              <w:rPr>
                <w:sz w:val="27"/>
                <w:szCs w:val="27"/>
              </w:rPr>
              <w:t>пр.Ленина</w:t>
            </w:r>
            <w:proofErr w:type="spellEnd"/>
            <w:r w:rsidRPr="00185B12">
              <w:rPr>
                <w:sz w:val="27"/>
                <w:szCs w:val="27"/>
              </w:rPr>
              <w:t>, д.13а – перенос срока капитального ремонта крыши с периода 2036-2038 годов (2035-2037) на период 2020-2023 годов (локальная смета на 3449805 руб.), фасада с периода 2036-2038 (2035-2037) на период 2020-2022 (локальная смета на 12978385 руб.)</w:t>
            </w:r>
          </w:p>
          <w:p w:rsidR="001370F0" w:rsidRPr="00185B12" w:rsidRDefault="001370F0" w:rsidP="001C0DD3">
            <w:pPr>
              <w:jc w:val="both"/>
              <w:rPr>
                <w:sz w:val="27"/>
                <w:szCs w:val="27"/>
              </w:rPr>
            </w:pPr>
            <w:r w:rsidRPr="00185B12">
              <w:rPr>
                <w:sz w:val="27"/>
                <w:szCs w:val="27"/>
              </w:rPr>
              <w:t xml:space="preserve">Дом 1987 </w:t>
            </w:r>
            <w:proofErr w:type="spellStart"/>
            <w:r w:rsidRPr="00185B12">
              <w:rPr>
                <w:sz w:val="27"/>
                <w:szCs w:val="27"/>
              </w:rPr>
              <w:t>г.п</w:t>
            </w:r>
            <w:proofErr w:type="spellEnd"/>
            <w:r w:rsidRPr="00185B12">
              <w:rPr>
                <w:sz w:val="27"/>
                <w:szCs w:val="27"/>
              </w:rPr>
              <w:t xml:space="preserve">., 5 этажей, капитальный ремонт системы холодного водоснабжения – 2009 год) </w:t>
            </w:r>
          </w:p>
        </w:tc>
        <w:tc>
          <w:tcPr>
            <w:tcW w:w="2358" w:type="dxa"/>
          </w:tcPr>
          <w:p w:rsidR="001370F0" w:rsidRPr="008B2DD4" w:rsidRDefault="001370F0" w:rsidP="001C0DD3">
            <w:pPr>
              <w:jc w:val="both"/>
              <w:rPr>
                <w:sz w:val="28"/>
                <w:szCs w:val="28"/>
              </w:rPr>
            </w:pPr>
            <w:r w:rsidRPr="00615AE7">
              <w:t>Все документы в наличии, собираемость выполнена</w:t>
            </w:r>
          </w:p>
        </w:tc>
      </w:tr>
    </w:tbl>
    <w:p w:rsidR="001370F0" w:rsidRDefault="001370F0" w:rsidP="001370F0">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1370F0" w:rsidRPr="009C2574" w:rsidTr="001C0DD3">
        <w:trPr>
          <w:trHeight w:val="864"/>
        </w:trPr>
        <w:tc>
          <w:tcPr>
            <w:tcW w:w="14709" w:type="dxa"/>
            <w:gridSpan w:val="2"/>
          </w:tcPr>
          <w:p w:rsidR="001370F0" w:rsidRPr="00303562" w:rsidRDefault="001370F0" w:rsidP="001C0DD3">
            <w:pPr>
              <w:autoSpaceDE w:val="0"/>
              <w:autoSpaceDN w:val="0"/>
              <w:adjustRightInd w:val="0"/>
              <w:ind w:firstLine="540"/>
              <w:jc w:val="both"/>
              <w:rPr>
                <w:b/>
                <w:sz w:val="27"/>
                <w:szCs w:val="27"/>
              </w:rPr>
            </w:pPr>
            <w:r w:rsidRPr="00303562">
              <w:rPr>
                <w:b/>
                <w:sz w:val="27"/>
                <w:szCs w:val="27"/>
              </w:rPr>
              <w:t>В случае формирования фонда капитального ремонта на счете регионального оператора</w:t>
            </w:r>
          </w:p>
          <w:p w:rsidR="001370F0" w:rsidRPr="00303562" w:rsidRDefault="001370F0" w:rsidP="001C0DD3">
            <w:pPr>
              <w:rPr>
                <w:b/>
                <w:sz w:val="27"/>
                <w:szCs w:val="27"/>
              </w:rPr>
            </w:pPr>
          </w:p>
        </w:tc>
      </w:tr>
      <w:tr w:rsidR="001370F0" w:rsidRPr="009C2574" w:rsidTr="001C0DD3">
        <w:trPr>
          <w:trHeight w:val="864"/>
        </w:trPr>
        <w:tc>
          <w:tcPr>
            <w:tcW w:w="10031" w:type="dxa"/>
          </w:tcPr>
          <w:p w:rsidR="001370F0" w:rsidRPr="00303562" w:rsidRDefault="001370F0" w:rsidP="001C0DD3">
            <w:pPr>
              <w:autoSpaceDE w:val="0"/>
              <w:autoSpaceDN w:val="0"/>
              <w:adjustRightInd w:val="0"/>
              <w:ind w:firstLine="540"/>
              <w:jc w:val="both"/>
              <w:rPr>
                <w:b/>
                <w:sz w:val="27"/>
                <w:szCs w:val="27"/>
              </w:rPr>
            </w:pPr>
            <w:r w:rsidRPr="00303562">
              <w:rPr>
                <w:b/>
                <w:sz w:val="27"/>
                <w:szCs w:val="27"/>
              </w:rPr>
              <w:t xml:space="preserve">Документы, требуемые в соответствии с Порядком </w:t>
            </w:r>
            <w:r w:rsidRPr="00303562">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1370F0" w:rsidRPr="00303562" w:rsidRDefault="001370F0" w:rsidP="001C0DD3">
            <w:pPr>
              <w:rPr>
                <w:b/>
                <w:sz w:val="27"/>
                <w:szCs w:val="27"/>
              </w:rPr>
            </w:pPr>
            <w:r w:rsidRPr="00303562">
              <w:rPr>
                <w:b/>
                <w:sz w:val="27"/>
                <w:szCs w:val="27"/>
              </w:rPr>
              <w:t>Фактическое наличие</w:t>
            </w:r>
          </w:p>
        </w:tc>
      </w:tr>
      <w:tr w:rsidR="001370F0" w:rsidRPr="00F41336" w:rsidTr="001C0DD3">
        <w:tc>
          <w:tcPr>
            <w:tcW w:w="10031" w:type="dxa"/>
          </w:tcPr>
          <w:p w:rsidR="001370F0" w:rsidRPr="00303562" w:rsidRDefault="001370F0" w:rsidP="001C0DD3">
            <w:pPr>
              <w:autoSpaceDE w:val="0"/>
              <w:autoSpaceDN w:val="0"/>
              <w:adjustRightInd w:val="0"/>
              <w:jc w:val="both"/>
              <w:rPr>
                <w:sz w:val="27"/>
                <w:szCs w:val="27"/>
              </w:rPr>
            </w:pPr>
            <w:r w:rsidRPr="00303562">
              <w:rPr>
                <w:sz w:val="27"/>
                <w:szCs w:val="27"/>
              </w:rPr>
              <w:t>заявление (пункт 3.2 Порядка)</w:t>
            </w:r>
          </w:p>
        </w:tc>
        <w:tc>
          <w:tcPr>
            <w:tcW w:w="4678" w:type="dxa"/>
          </w:tcPr>
          <w:p w:rsidR="001370F0" w:rsidRPr="00303562" w:rsidRDefault="001370F0" w:rsidP="001C0DD3">
            <w:pPr>
              <w:rPr>
                <w:sz w:val="27"/>
                <w:szCs w:val="27"/>
              </w:rPr>
            </w:pPr>
            <w:r w:rsidRPr="00303562">
              <w:rPr>
                <w:sz w:val="27"/>
                <w:szCs w:val="27"/>
              </w:rPr>
              <w:t xml:space="preserve">В наличии </w:t>
            </w:r>
          </w:p>
        </w:tc>
      </w:tr>
      <w:tr w:rsidR="001370F0" w:rsidRPr="00F41336" w:rsidTr="001C0DD3">
        <w:tc>
          <w:tcPr>
            <w:tcW w:w="10031" w:type="dxa"/>
          </w:tcPr>
          <w:p w:rsidR="001370F0" w:rsidRPr="00303562" w:rsidRDefault="001370F0" w:rsidP="001C0DD3">
            <w:pPr>
              <w:autoSpaceDE w:val="0"/>
              <w:autoSpaceDN w:val="0"/>
              <w:adjustRightInd w:val="0"/>
              <w:jc w:val="both"/>
              <w:rPr>
                <w:sz w:val="27"/>
                <w:szCs w:val="27"/>
              </w:rPr>
            </w:pPr>
            <w:r w:rsidRPr="00303562">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678" w:type="dxa"/>
          </w:tcPr>
          <w:p w:rsidR="001370F0" w:rsidRPr="00303562" w:rsidRDefault="001370F0" w:rsidP="001C0DD3">
            <w:pPr>
              <w:rPr>
                <w:sz w:val="27"/>
                <w:szCs w:val="27"/>
              </w:rPr>
            </w:pPr>
            <w:r w:rsidRPr="00303562">
              <w:rPr>
                <w:sz w:val="27"/>
                <w:szCs w:val="27"/>
              </w:rPr>
              <w:t>В наличии</w:t>
            </w:r>
          </w:p>
          <w:p w:rsidR="001370F0" w:rsidRPr="00303562" w:rsidRDefault="001370F0" w:rsidP="001C0DD3">
            <w:pPr>
              <w:rPr>
                <w:sz w:val="27"/>
                <w:szCs w:val="27"/>
              </w:rPr>
            </w:pPr>
          </w:p>
        </w:tc>
      </w:tr>
      <w:tr w:rsidR="001370F0" w:rsidRPr="00F41336" w:rsidTr="001C0DD3">
        <w:tc>
          <w:tcPr>
            <w:tcW w:w="10031" w:type="dxa"/>
          </w:tcPr>
          <w:p w:rsidR="001370F0" w:rsidRPr="00303562" w:rsidRDefault="001370F0" w:rsidP="001C0DD3">
            <w:pPr>
              <w:autoSpaceDE w:val="0"/>
              <w:autoSpaceDN w:val="0"/>
              <w:adjustRightInd w:val="0"/>
              <w:jc w:val="both"/>
              <w:rPr>
                <w:sz w:val="27"/>
                <w:szCs w:val="27"/>
              </w:rPr>
            </w:pPr>
            <w:hyperlink r:id="rId27" w:history="1">
              <w:r w:rsidRPr="00303562">
                <w:rPr>
                  <w:color w:val="0000FF"/>
                  <w:sz w:val="27"/>
                  <w:szCs w:val="27"/>
                </w:rPr>
                <w:t>сведения</w:t>
              </w:r>
            </w:hyperlink>
            <w:r w:rsidRPr="00303562">
              <w:rPr>
                <w:sz w:val="27"/>
                <w:szCs w:val="27"/>
              </w:rPr>
              <w:t xml:space="preserve"> по форме согласно приложению 6 к Порядку (подпункт 2 пункта 3.10.1 Порядка)</w:t>
            </w:r>
          </w:p>
          <w:p w:rsidR="001370F0" w:rsidRPr="00303562" w:rsidRDefault="001370F0" w:rsidP="001C0DD3">
            <w:pPr>
              <w:rPr>
                <w:sz w:val="27"/>
                <w:szCs w:val="27"/>
              </w:rPr>
            </w:pPr>
          </w:p>
        </w:tc>
        <w:tc>
          <w:tcPr>
            <w:tcW w:w="4678" w:type="dxa"/>
          </w:tcPr>
          <w:p w:rsidR="001370F0" w:rsidRPr="00303562" w:rsidRDefault="001370F0" w:rsidP="001C0DD3">
            <w:pPr>
              <w:jc w:val="both"/>
              <w:rPr>
                <w:sz w:val="27"/>
                <w:szCs w:val="27"/>
              </w:rPr>
            </w:pPr>
            <w:r w:rsidRPr="00303562">
              <w:rPr>
                <w:sz w:val="27"/>
                <w:szCs w:val="27"/>
              </w:rPr>
              <w:t xml:space="preserve">В наличии </w:t>
            </w:r>
          </w:p>
        </w:tc>
      </w:tr>
      <w:tr w:rsidR="001370F0" w:rsidRPr="00F41336" w:rsidTr="001C0DD3">
        <w:tc>
          <w:tcPr>
            <w:tcW w:w="10031" w:type="dxa"/>
          </w:tcPr>
          <w:p w:rsidR="001370F0" w:rsidRPr="00303562" w:rsidRDefault="001370F0" w:rsidP="001C0DD3">
            <w:pPr>
              <w:autoSpaceDE w:val="0"/>
              <w:autoSpaceDN w:val="0"/>
              <w:adjustRightInd w:val="0"/>
              <w:jc w:val="both"/>
              <w:rPr>
                <w:sz w:val="27"/>
                <w:szCs w:val="27"/>
              </w:rPr>
            </w:pPr>
            <w:r w:rsidRPr="00303562">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8" w:history="1">
              <w:r w:rsidRPr="00303562">
                <w:rPr>
                  <w:color w:val="0000FF"/>
                  <w:sz w:val="27"/>
                  <w:szCs w:val="27"/>
                </w:rPr>
                <w:t>пунктом 3.2</w:t>
              </w:r>
            </w:hyperlink>
            <w:r w:rsidRPr="00303562">
              <w:rPr>
                <w:sz w:val="27"/>
                <w:szCs w:val="27"/>
              </w:rPr>
              <w:t xml:space="preserve"> Порядка (подпункт 3 пункта 3.10.1 Порядка)</w:t>
            </w:r>
          </w:p>
          <w:p w:rsidR="001370F0" w:rsidRPr="00303562" w:rsidRDefault="001370F0" w:rsidP="001C0DD3">
            <w:pPr>
              <w:autoSpaceDE w:val="0"/>
              <w:autoSpaceDN w:val="0"/>
              <w:adjustRightInd w:val="0"/>
              <w:jc w:val="both"/>
              <w:rPr>
                <w:sz w:val="27"/>
                <w:szCs w:val="27"/>
              </w:rPr>
            </w:pPr>
          </w:p>
        </w:tc>
        <w:tc>
          <w:tcPr>
            <w:tcW w:w="4678" w:type="dxa"/>
          </w:tcPr>
          <w:p w:rsidR="001370F0" w:rsidRPr="00303562" w:rsidRDefault="001370F0" w:rsidP="001C0DD3">
            <w:pPr>
              <w:jc w:val="both"/>
              <w:rPr>
                <w:sz w:val="27"/>
                <w:szCs w:val="27"/>
              </w:rPr>
            </w:pPr>
            <w:r w:rsidRPr="00303562">
              <w:rPr>
                <w:sz w:val="27"/>
                <w:szCs w:val="27"/>
              </w:rPr>
              <w:t>По дому 1 – отсутствует</w:t>
            </w:r>
          </w:p>
          <w:p w:rsidR="001370F0" w:rsidRPr="00303562" w:rsidRDefault="001370F0" w:rsidP="001C0DD3">
            <w:pPr>
              <w:jc w:val="both"/>
              <w:rPr>
                <w:sz w:val="27"/>
                <w:szCs w:val="27"/>
              </w:rPr>
            </w:pPr>
            <w:r w:rsidRPr="00303562">
              <w:rPr>
                <w:sz w:val="27"/>
                <w:szCs w:val="27"/>
              </w:rPr>
              <w:t xml:space="preserve">По </w:t>
            </w:r>
            <w:proofErr w:type="gramStart"/>
            <w:r w:rsidRPr="00303562">
              <w:rPr>
                <w:sz w:val="27"/>
                <w:szCs w:val="27"/>
              </w:rPr>
              <w:t>домам  2</w:t>
            </w:r>
            <w:proofErr w:type="gramEnd"/>
            <w:r w:rsidRPr="00303562">
              <w:rPr>
                <w:sz w:val="27"/>
                <w:szCs w:val="27"/>
              </w:rPr>
              <w:t>, 3, 4 - в наличии</w:t>
            </w:r>
          </w:p>
        </w:tc>
      </w:tr>
      <w:tr w:rsidR="001370F0" w:rsidRPr="00F41336" w:rsidTr="001C0DD3">
        <w:tc>
          <w:tcPr>
            <w:tcW w:w="10031" w:type="dxa"/>
          </w:tcPr>
          <w:p w:rsidR="001370F0" w:rsidRPr="00303562" w:rsidRDefault="001370F0" w:rsidP="001C0DD3">
            <w:pPr>
              <w:autoSpaceDE w:val="0"/>
              <w:autoSpaceDN w:val="0"/>
              <w:adjustRightInd w:val="0"/>
              <w:jc w:val="both"/>
              <w:rPr>
                <w:sz w:val="27"/>
                <w:szCs w:val="27"/>
              </w:rPr>
            </w:pPr>
            <w:r w:rsidRPr="00303562">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1370F0" w:rsidRPr="00303562" w:rsidRDefault="001370F0" w:rsidP="001C0DD3">
            <w:pPr>
              <w:autoSpaceDE w:val="0"/>
              <w:autoSpaceDN w:val="0"/>
              <w:adjustRightInd w:val="0"/>
              <w:ind w:firstLine="539"/>
              <w:jc w:val="both"/>
              <w:rPr>
                <w:sz w:val="27"/>
                <w:szCs w:val="27"/>
              </w:rPr>
            </w:pPr>
          </w:p>
        </w:tc>
        <w:tc>
          <w:tcPr>
            <w:tcW w:w="4678" w:type="dxa"/>
          </w:tcPr>
          <w:p w:rsidR="001370F0" w:rsidRPr="00303562" w:rsidRDefault="001370F0" w:rsidP="001C0DD3">
            <w:pPr>
              <w:jc w:val="both"/>
              <w:rPr>
                <w:sz w:val="27"/>
                <w:szCs w:val="27"/>
              </w:rPr>
            </w:pPr>
            <w:r w:rsidRPr="00303562">
              <w:rPr>
                <w:sz w:val="27"/>
                <w:szCs w:val="27"/>
              </w:rPr>
              <w:t xml:space="preserve">В наличии, собираемость с 01.05.2014 по 31.01.2019 по МКД </w:t>
            </w:r>
          </w:p>
          <w:p w:rsidR="001370F0" w:rsidRPr="00303562" w:rsidRDefault="001370F0" w:rsidP="001C0DD3">
            <w:pPr>
              <w:jc w:val="both"/>
              <w:rPr>
                <w:sz w:val="27"/>
                <w:szCs w:val="27"/>
              </w:rPr>
            </w:pPr>
            <w:r w:rsidRPr="00303562">
              <w:rPr>
                <w:sz w:val="27"/>
                <w:szCs w:val="27"/>
              </w:rPr>
              <w:t xml:space="preserve">по дому 1 – 93,73%, </w:t>
            </w:r>
          </w:p>
          <w:p w:rsidR="001370F0" w:rsidRPr="00303562" w:rsidRDefault="001370F0" w:rsidP="001C0DD3">
            <w:pPr>
              <w:jc w:val="both"/>
              <w:rPr>
                <w:sz w:val="27"/>
                <w:szCs w:val="27"/>
              </w:rPr>
            </w:pPr>
            <w:r w:rsidRPr="00303562">
              <w:rPr>
                <w:sz w:val="27"/>
                <w:szCs w:val="27"/>
              </w:rPr>
              <w:t>по дому 2 – 93,79%,</w:t>
            </w:r>
          </w:p>
          <w:p w:rsidR="001370F0" w:rsidRPr="00303562" w:rsidRDefault="001370F0" w:rsidP="001C0DD3">
            <w:pPr>
              <w:jc w:val="both"/>
              <w:rPr>
                <w:sz w:val="27"/>
                <w:szCs w:val="27"/>
              </w:rPr>
            </w:pPr>
            <w:r w:rsidRPr="00303562">
              <w:rPr>
                <w:sz w:val="27"/>
                <w:szCs w:val="27"/>
              </w:rPr>
              <w:t xml:space="preserve">по дому 3 – 93,84%, </w:t>
            </w:r>
          </w:p>
          <w:p w:rsidR="001370F0" w:rsidRPr="00303562" w:rsidRDefault="001370F0" w:rsidP="001C0DD3">
            <w:pPr>
              <w:jc w:val="both"/>
              <w:rPr>
                <w:sz w:val="27"/>
                <w:szCs w:val="27"/>
              </w:rPr>
            </w:pPr>
            <w:r w:rsidRPr="00303562">
              <w:rPr>
                <w:sz w:val="27"/>
                <w:szCs w:val="27"/>
              </w:rPr>
              <w:t xml:space="preserve"> по дому 4 – 94,89%</w:t>
            </w:r>
          </w:p>
          <w:p w:rsidR="001370F0" w:rsidRPr="00303562" w:rsidRDefault="001370F0" w:rsidP="001C0DD3">
            <w:pPr>
              <w:jc w:val="both"/>
              <w:rPr>
                <w:sz w:val="27"/>
                <w:szCs w:val="27"/>
              </w:rPr>
            </w:pPr>
            <w:r w:rsidRPr="00303562">
              <w:rPr>
                <w:sz w:val="27"/>
                <w:szCs w:val="27"/>
              </w:rPr>
              <w:t>по АМО - 95%</w:t>
            </w:r>
          </w:p>
        </w:tc>
      </w:tr>
      <w:tr w:rsidR="001370F0" w:rsidRPr="00F41336" w:rsidTr="001C0DD3">
        <w:tc>
          <w:tcPr>
            <w:tcW w:w="10031" w:type="dxa"/>
          </w:tcPr>
          <w:p w:rsidR="001370F0" w:rsidRPr="00303562" w:rsidRDefault="001370F0" w:rsidP="001C0DD3">
            <w:pPr>
              <w:autoSpaceDE w:val="0"/>
              <w:autoSpaceDN w:val="0"/>
              <w:adjustRightInd w:val="0"/>
              <w:jc w:val="both"/>
              <w:rPr>
                <w:sz w:val="27"/>
                <w:szCs w:val="27"/>
              </w:rPr>
            </w:pPr>
            <w:r w:rsidRPr="00303562">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678" w:type="dxa"/>
          </w:tcPr>
          <w:p w:rsidR="001370F0" w:rsidRPr="00303562" w:rsidRDefault="001370F0" w:rsidP="001C0DD3">
            <w:pPr>
              <w:rPr>
                <w:sz w:val="27"/>
                <w:szCs w:val="27"/>
              </w:rPr>
            </w:pPr>
            <w:r w:rsidRPr="00303562">
              <w:rPr>
                <w:sz w:val="27"/>
                <w:szCs w:val="27"/>
              </w:rPr>
              <w:t>В наличии на СМР</w:t>
            </w:r>
          </w:p>
        </w:tc>
      </w:tr>
    </w:tbl>
    <w:p w:rsidR="00C8691C" w:rsidRDefault="00C8691C" w:rsidP="00120154">
      <w:pPr>
        <w:tabs>
          <w:tab w:val="left" w:pos="4410"/>
        </w:tabs>
        <w:rPr>
          <w:sz w:val="27"/>
          <w:szCs w:val="27"/>
        </w:rPr>
      </w:pPr>
    </w:p>
    <w:p w:rsidR="00C8691C" w:rsidRDefault="00C8691C" w:rsidP="00120154">
      <w:pPr>
        <w:tabs>
          <w:tab w:val="left" w:pos="4410"/>
        </w:tabs>
        <w:rPr>
          <w:sz w:val="27"/>
          <w:szCs w:val="27"/>
        </w:rPr>
      </w:pPr>
    </w:p>
    <w:p w:rsidR="00C8691C" w:rsidRDefault="00C8691C" w:rsidP="00120154">
      <w:pPr>
        <w:tabs>
          <w:tab w:val="left" w:pos="4410"/>
        </w:tabs>
        <w:rPr>
          <w:sz w:val="27"/>
          <w:szCs w:val="27"/>
        </w:rPr>
      </w:pPr>
    </w:p>
    <w:p w:rsidR="00C8691C" w:rsidRDefault="00C8691C" w:rsidP="00120154">
      <w:pPr>
        <w:tabs>
          <w:tab w:val="left" w:pos="4410"/>
        </w:tabs>
        <w:rPr>
          <w:sz w:val="27"/>
          <w:szCs w:val="27"/>
        </w:rPr>
      </w:pPr>
    </w:p>
    <w:p w:rsidR="00C8691C" w:rsidRDefault="00C8691C"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303562" w:rsidRDefault="00303562" w:rsidP="00120154">
      <w:pPr>
        <w:tabs>
          <w:tab w:val="left" w:pos="4410"/>
        </w:tabs>
        <w:rPr>
          <w:sz w:val="27"/>
          <w:szCs w:val="27"/>
        </w:rPr>
      </w:pPr>
    </w:p>
    <w:p w:rsidR="00303562" w:rsidRDefault="00303562" w:rsidP="00120154">
      <w:pPr>
        <w:tabs>
          <w:tab w:val="left" w:pos="4410"/>
        </w:tabs>
        <w:rPr>
          <w:sz w:val="27"/>
          <w:szCs w:val="27"/>
        </w:rPr>
      </w:pPr>
    </w:p>
    <w:p w:rsidR="00303562" w:rsidRDefault="00303562" w:rsidP="00120154">
      <w:pPr>
        <w:tabs>
          <w:tab w:val="left" w:pos="4410"/>
        </w:tabs>
        <w:rPr>
          <w:sz w:val="27"/>
          <w:szCs w:val="27"/>
        </w:rPr>
      </w:pPr>
    </w:p>
    <w:p w:rsidR="00303562" w:rsidRDefault="00303562" w:rsidP="00120154">
      <w:pPr>
        <w:tabs>
          <w:tab w:val="left" w:pos="4410"/>
        </w:tabs>
        <w:rPr>
          <w:sz w:val="27"/>
          <w:szCs w:val="27"/>
        </w:rPr>
      </w:pPr>
    </w:p>
    <w:p w:rsidR="00303562" w:rsidRDefault="00303562" w:rsidP="00120154">
      <w:pPr>
        <w:tabs>
          <w:tab w:val="left" w:pos="4410"/>
        </w:tabs>
        <w:rPr>
          <w:sz w:val="27"/>
          <w:szCs w:val="27"/>
        </w:rPr>
      </w:pPr>
    </w:p>
    <w:p w:rsidR="00303562" w:rsidRDefault="00303562"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Pr="00F47596" w:rsidRDefault="001370F0" w:rsidP="001370F0">
      <w:pPr>
        <w:spacing w:after="120" w:line="240" w:lineRule="atLeast"/>
        <w:ind w:firstLine="567"/>
        <w:jc w:val="right"/>
        <w:rPr>
          <w:b/>
          <w:sz w:val="27"/>
          <w:szCs w:val="27"/>
        </w:rPr>
      </w:pPr>
      <w:r w:rsidRPr="00F47596">
        <w:rPr>
          <w:b/>
          <w:sz w:val="27"/>
          <w:szCs w:val="27"/>
        </w:rPr>
        <w:t>Приложение № 10.</w:t>
      </w:r>
    </w:p>
    <w:p w:rsidR="001370F0" w:rsidRPr="00F47596" w:rsidRDefault="001370F0" w:rsidP="001370F0">
      <w:pPr>
        <w:spacing w:after="120" w:line="240" w:lineRule="atLeast"/>
        <w:ind w:firstLine="567"/>
        <w:jc w:val="both"/>
        <w:rPr>
          <w:b/>
          <w:sz w:val="27"/>
          <w:szCs w:val="27"/>
        </w:rPr>
      </w:pPr>
      <w:r w:rsidRPr="00F47596">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70F0" w:rsidRPr="00F47596" w:rsidRDefault="001370F0" w:rsidP="001370F0">
      <w:pPr>
        <w:spacing w:line="240" w:lineRule="atLeast"/>
        <w:ind w:firstLine="567"/>
        <w:jc w:val="both"/>
        <w:rPr>
          <w:sz w:val="27"/>
          <w:szCs w:val="27"/>
        </w:rPr>
      </w:pPr>
      <w:r w:rsidRPr="00F47596">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70F0" w:rsidRDefault="001370F0" w:rsidP="001370F0">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Свирицкое</w:t>
      </w:r>
      <w:proofErr w:type="spellEnd"/>
      <w:r>
        <w:rPr>
          <w:rFonts w:eastAsia="Calibri"/>
          <w:b/>
          <w:sz w:val="28"/>
          <w:szCs w:val="28"/>
        </w:rPr>
        <w:t xml:space="preserve"> сельское поселение </w:t>
      </w:r>
      <w:proofErr w:type="gramStart"/>
      <w:r>
        <w:rPr>
          <w:rFonts w:eastAsia="Calibri"/>
          <w:b/>
          <w:sz w:val="28"/>
          <w:szCs w:val="28"/>
        </w:rPr>
        <w:t>Волховского  муниципального</w:t>
      </w:r>
      <w:proofErr w:type="gramEnd"/>
      <w:r>
        <w:rPr>
          <w:rFonts w:eastAsia="Calibri"/>
          <w:b/>
          <w:sz w:val="28"/>
          <w:szCs w:val="28"/>
        </w:rPr>
        <w:t xml:space="preserve"> района Лени</w:t>
      </w:r>
      <w:r w:rsidRPr="00EF3107">
        <w:rPr>
          <w:rFonts w:eastAsia="Calibri"/>
          <w:b/>
          <w:sz w:val="28"/>
          <w:szCs w:val="28"/>
        </w:rPr>
        <w:t xml:space="preserve">нградской области </w:t>
      </w:r>
    </w:p>
    <w:p w:rsidR="001370F0" w:rsidRDefault="001370F0" w:rsidP="001370F0">
      <w:pPr>
        <w:spacing w:after="120" w:line="240" w:lineRule="atLeast"/>
        <w:jc w:val="center"/>
        <w:rPr>
          <w:sz w:val="28"/>
          <w:szCs w:val="28"/>
        </w:rPr>
      </w:pPr>
      <w:r>
        <w:rPr>
          <w:sz w:val="28"/>
          <w:szCs w:val="28"/>
        </w:rPr>
        <w:t>адреса МКД:</w:t>
      </w:r>
    </w:p>
    <w:p w:rsidR="001370F0" w:rsidRDefault="001370F0" w:rsidP="001370F0">
      <w:pPr>
        <w:spacing w:after="120" w:line="240" w:lineRule="atLeast"/>
        <w:jc w:val="center"/>
        <w:rPr>
          <w:sz w:val="28"/>
          <w:szCs w:val="28"/>
        </w:rPr>
      </w:pPr>
      <w:r>
        <w:rPr>
          <w:sz w:val="28"/>
          <w:szCs w:val="28"/>
        </w:rPr>
        <w:t xml:space="preserve">счет </w:t>
      </w:r>
      <w:r w:rsidRPr="006E3DAD">
        <w:rPr>
          <w:sz w:val="28"/>
          <w:szCs w:val="28"/>
        </w:rPr>
        <w:t>РО</w:t>
      </w:r>
    </w:p>
    <w:tbl>
      <w:tblPr>
        <w:tblStyle w:val="a3"/>
        <w:tblW w:w="14100" w:type="dxa"/>
        <w:tblLook w:val="04A0" w:firstRow="1" w:lastRow="0" w:firstColumn="1" w:lastColumn="0" w:noHBand="0" w:noVBand="1"/>
      </w:tblPr>
      <w:tblGrid>
        <w:gridCol w:w="675"/>
        <w:gridCol w:w="8109"/>
        <w:gridCol w:w="5316"/>
      </w:tblGrid>
      <w:tr w:rsidR="001370F0" w:rsidTr="001C0DD3">
        <w:tc>
          <w:tcPr>
            <w:tcW w:w="675" w:type="dxa"/>
          </w:tcPr>
          <w:p w:rsidR="001370F0" w:rsidRDefault="001370F0" w:rsidP="001C0DD3">
            <w:pPr>
              <w:spacing w:after="120" w:line="240" w:lineRule="atLeast"/>
              <w:jc w:val="center"/>
              <w:rPr>
                <w:sz w:val="28"/>
                <w:szCs w:val="28"/>
              </w:rPr>
            </w:pPr>
            <w:r>
              <w:rPr>
                <w:sz w:val="28"/>
                <w:szCs w:val="28"/>
              </w:rPr>
              <w:t>1.</w:t>
            </w:r>
          </w:p>
        </w:tc>
        <w:tc>
          <w:tcPr>
            <w:tcW w:w="8109" w:type="dxa"/>
          </w:tcPr>
          <w:p w:rsidR="001370F0" w:rsidRPr="002A1FC9" w:rsidRDefault="001370F0" w:rsidP="001C0DD3">
            <w:pPr>
              <w:rPr>
                <w:sz w:val="27"/>
                <w:szCs w:val="27"/>
              </w:rPr>
            </w:pPr>
            <w:r w:rsidRPr="002A1FC9">
              <w:rPr>
                <w:sz w:val="27"/>
                <w:szCs w:val="27"/>
              </w:rPr>
              <w:t xml:space="preserve">Волховский район, </w:t>
            </w:r>
            <w:proofErr w:type="spellStart"/>
            <w:r w:rsidRPr="002A1FC9">
              <w:rPr>
                <w:sz w:val="27"/>
                <w:szCs w:val="27"/>
              </w:rPr>
              <w:t>п.Свирица</w:t>
            </w:r>
            <w:proofErr w:type="spellEnd"/>
            <w:r w:rsidRPr="002A1FC9">
              <w:rPr>
                <w:sz w:val="27"/>
                <w:szCs w:val="27"/>
              </w:rPr>
              <w:t xml:space="preserve">, </w:t>
            </w:r>
            <w:proofErr w:type="spellStart"/>
            <w:r w:rsidRPr="002A1FC9">
              <w:rPr>
                <w:sz w:val="27"/>
                <w:szCs w:val="27"/>
              </w:rPr>
              <w:t>ул.Новая</w:t>
            </w:r>
            <w:proofErr w:type="spellEnd"/>
            <w:r w:rsidRPr="002A1FC9">
              <w:rPr>
                <w:sz w:val="27"/>
                <w:szCs w:val="27"/>
              </w:rPr>
              <w:t xml:space="preserve"> Свирица, </w:t>
            </w:r>
            <w:proofErr w:type="gramStart"/>
            <w:r w:rsidRPr="002A1FC9">
              <w:rPr>
                <w:sz w:val="27"/>
                <w:szCs w:val="27"/>
              </w:rPr>
              <w:t>д.18  -</w:t>
            </w:r>
            <w:proofErr w:type="gramEnd"/>
            <w:r w:rsidRPr="002A1FC9">
              <w:rPr>
                <w:sz w:val="27"/>
                <w:szCs w:val="27"/>
              </w:rPr>
              <w:t xml:space="preserve"> перенос срока капитального ремонта крыши  с периода 2023-2025 годов на период 2020-2022 годов </w:t>
            </w:r>
          </w:p>
          <w:p w:rsidR="001370F0" w:rsidRPr="002A1FC9" w:rsidRDefault="001370F0" w:rsidP="001C0DD3">
            <w:pPr>
              <w:rPr>
                <w:sz w:val="27"/>
                <w:szCs w:val="27"/>
              </w:rPr>
            </w:pPr>
            <w:r w:rsidRPr="002A1FC9">
              <w:rPr>
                <w:sz w:val="27"/>
                <w:szCs w:val="27"/>
              </w:rPr>
              <w:t xml:space="preserve">Дом 1964 </w:t>
            </w:r>
            <w:proofErr w:type="spellStart"/>
            <w:r w:rsidRPr="002A1FC9">
              <w:rPr>
                <w:sz w:val="27"/>
                <w:szCs w:val="27"/>
              </w:rPr>
              <w:t>г.п</w:t>
            </w:r>
            <w:proofErr w:type="spellEnd"/>
            <w:r w:rsidRPr="002A1FC9">
              <w:rPr>
                <w:sz w:val="27"/>
                <w:szCs w:val="27"/>
              </w:rPr>
              <w:t xml:space="preserve">., 2 </w:t>
            </w:r>
            <w:proofErr w:type="gramStart"/>
            <w:r w:rsidRPr="002A1FC9">
              <w:rPr>
                <w:sz w:val="27"/>
                <w:szCs w:val="27"/>
              </w:rPr>
              <w:t>этажа,  капитальный</w:t>
            </w:r>
            <w:proofErr w:type="gramEnd"/>
            <w:r w:rsidRPr="002A1FC9">
              <w:rPr>
                <w:sz w:val="27"/>
                <w:szCs w:val="27"/>
              </w:rPr>
              <w:t xml:space="preserve"> ремонт не проводился</w:t>
            </w:r>
          </w:p>
        </w:tc>
        <w:tc>
          <w:tcPr>
            <w:tcW w:w="5316" w:type="dxa"/>
          </w:tcPr>
          <w:p w:rsidR="001370F0" w:rsidRPr="002A1FC9" w:rsidRDefault="001370F0" w:rsidP="001C0DD3">
            <w:pPr>
              <w:jc w:val="both"/>
              <w:rPr>
                <w:bCs/>
                <w:sz w:val="20"/>
                <w:szCs w:val="20"/>
              </w:rPr>
            </w:pPr>
            <w:r w:rsidRPr="002A1FC9">
              <w:rPr>
                <w:sz w:val="20"/>
                <w:szCs w:val="20"/>
              </w:rPr>
              <w:t xml:space="preserve">Протокол общего собрания представлен с нарушением п.11 </w:t>
            </w:r>
            <w:r w:rsidRPr="002A1FC9">
              <w:rPr>
                <w:bCs/>
                <w:sz w:val="20"/>
                <w:szCs w:val="20"/>
              </w:rPr>
              <w:t xml:space="preserve">Требований к оформлению протоколов общих собраний собственников помещений в многоквартирных домах, утвержденных </w:t>
            </w:r>
            <w:proofErr w:type="gramStart"/>
            <w:r w:rsidRPr="002A1FC9">
              <w:rPr>
                <w:bCs/>
                <w:sz w:val="20"/>
                <w:szCs w:val="20"/>
              </w:rPr>
              <w:t>приказом  Минстроя</w:t>
            </w:r>
            <w:proofErr w:type="gramEnd"/>
            <w:r w:rsidRPr="002A1FC9">
              <w:rPr>
                <w:bCs/>
                <w:sz w:val="20"/>
                <w:szCs w:val="20"/>
              </w:rPr>
              <w:t xml:space="preserve"> России от 25.12.2015 № 937/</w:t>
            </w:r>
            <w:proofErr w:type="spellStart"/>
            <w:r w:rsidRPr="002A1FC9">
              <w:rPr>
                <w:bCs/>
                <w:sz w:val="20"/>
                <w:szCs w:val="20"/>
              </w:rPr>
              <w:t>пр</w:t>
            </w:r>
            <w:proofErr w:type="spellEnd"/>
            <w:r w:rsidRPr="002A1FC9">
              <w:rPr>
                <w:bCs/>
                <w:sz w:val="20"/>
                <w:szCs w:val="20"/>
              </w:rPr>
              <w:t xml:space="preserve">, </w:t>
            </w:r>
          </w:p>
          <w:p w:rsidR="001370F0" w:rsidRPr="002A1FC9" w:rsidRDefault="001370F0" w:rsidP="001C0DD3">
            <w:pPr>
              <w:jc w:val="both"/>
              <w:rPr>
                <w:sz w:val="20"/>
                <w:szCs w:val="20"/>
              </w:rPr>
            </w:pPr>
            <w:r w:rsidRPr="002A1FC9">
              <w:rPr>
                <w:bCs/>
                <w:sz w:val="20"/>
                <w:szCs w:val="20"/>
              </w:rPr>
              <w:t xml:space="preserve">Отсутствует справка о собираемости за </w:t>
            </w:r>
            <w:proofErr w:type="gramStart"/>
            <w:r w:rsidRPr="002A1FC9">
              <w:rPr>
                <w:bCs/>
                <w:sz w:val="20"/>
                <w:szCs w:val="20"/>
              </w:rPr>
              <w:t>период  с</w:t>
            </w:r>
            <w:proofErr w:type="gramEnd"/>
            <w:r w:rsidRPr="002A1FC9">
              <w:rPr>
                <w:bCs/>
                <w:sz w:val="20"/>
                <w:szCs w:val="20"/>
              </w:rPr>
              <w:t xml:space="preserve"> 01.05.014 по 28.02.2019, что не соответствует п/п 4 пункта 3.10.1 Порядка</w:t>
            </w:r>
          </w:p>
        </w:tc>
      </w:tr>
      <w:tr w:rsidR="001370F0" w:rsidTr="001C0DD3">
        <w:tc>
          <w:tcPr>
            <w:tcW w:w="675" w:type="dxa"/>
          </w:tcPr>
          <w:p w:rsidR="001370F0" w:rsidRPr="0048490F" w:rsidRDefault="001370F0" w:rsidP="001C0DD3">
            <w:pPr>
              <w:spacing w:after="120" w:line="240" w:lineRule="atLeast"/>
              <w:jc w:val="center"/>
              <w:rPr>
                <w:sz w:val="28"/>
                <w:szCs w:val="28"/>
              </w:rPr>
            </w:pPr>
            <w:r>
              <w:rPr>
                <w:sz w:val="28"/>
                <w:szCs w:val="28"/>
                <w:lang w:val="en-US"/>
              </w:rPr>
              <w:t>2</w:t>
            </w:r>
            <w:r>
              <w:rPr>
                <w:sz w:val="28"/>
                <w:szCs w:val="28"/>
              </w:rPr>
              <w:t>.</w:t>
            </w:r>
          </w:p>
        </w:tc>
        <w:tc>
          <w:tcPr>
            <w:tcW w:w="8109" w:type="dxa"/>
          </w:tcPr>
          <w:p w:rsidR="001370F0" w:rsidRPr="002A1FC9" w:rsidRDefault="001370F0" w:rsidP="001C0DD3">
            <w:pPr>
              <w:rPr>
                <w:sz w:val="27"/>
                <w:szCs w:val="27"/>
              </w:rPr>
            </w:pPr>
            <w:r w:rsidRPr="002A1FC9">
              <w:rPr>
                <w:sz w:val="27"/>
                <w:szCs w:val="27"/>
              </w:rPr>
              <w:t xml:space="preserve">Волховский район, </w:t>
            </w:r>
            <w:proofErr w:type="spellStart"/>
            <w:r w:rsidRPr="002A1FC9">
              <w:rPr>
                <w:sz w:val="27"/>
                <w:szCs w:val="27"/>
              </w:rPr>
              <w:t>п.Свирица</w:t>
            </w:r>
            <w:proofErr w:type="spellEnd"/>
            <w:r w:rsidRPr="002A1FC9">
              <w:rPr>
                <w:sz w:val="27"/>
                <w:szCs w:val="27"/>
              </w:rPr>
              <w:t xml:space="preserve">, </w:t>
            </w:r>
            <w:proofErr w:type="spellStart"/>
            <w:r w:rsidRPr="002A1FC9">
              <w:rPr>
                <w:sz w:val="27"/>
                <w:szCs w:val="27"/>
              </w:rPr>
              <w:t>ул.Старая</w:t>
            </w:r>
            <w:proofErr w:type="spellEnd"/>
            <w:r w:rsidRPr="002A1FC9">
              <w:rPr>
                <w:sz w:val="27"/>
                <w:szCs w:val="27"/>
              </w:rPr>
              <w:t xml:space="preserve"> Свирица, </w:t>
            </w:r>
            <w:proofErr w:type="gramStart"/>
            <w:r w:rsidRPr="002A1FC9">
              <w:rPr>
                <w:sz w:val="27"/>
                <w:szCs w:val="27"/>
              </w:rPr>
              <w:t>д.10  -</w:t>
            </w:r>
            <w:proofErr w:type="gramEnd"/>
            <w:r w:rsidRPr="002A1FC9">
              <w:rPr>
                <w:sz w:val="27"/>
                <w:szCs w:val="27"/>
              </w:rPr>
              <w:t xml:space="preserve"> перенос срока капитального ремонта крыши  с периода 2035-2037 годов на период 2020-2022 годов </w:t>
            </w:r>
          </w:p>
          <w:p w:rsidR="001370F0" w:rsidRPr="002A1FC9" w:rsidRDefault="001370F0" w:rsidP="001C0DD3">
            <w:pPr>
              <w:rPr>
                <w:sz w:val="27"/>
                <w:szCs w:val="27"/>
              </w:rPr>
            </w:pPr>
            <w:r w:rsidRPr="002A1FC9">
              <w:rPr>
                <w:sz w:val="27"/>
                <w:szCs w:val="27"/>
              </w:rPr>
              <w:t xml:space="preserve">Дом 1983 </w:t>
            </w:r>
            <w:proofErr w:type="spellStart"/>
            <w:r w:rsidRPr="002A1FC9">
              <w:rPr>
                <w:sz w:val="27"/>
                <w:szCs w:val="27"/>
              </w:rPr>
              <w:t>г.п</w:t>
            </w:r>
            <w:proofErr w:type="spellEnd"/>
            <w:r w:rsidRPr="002A1FC9">
              <w:rPr>
                <w:sz w:val="27"/>
                <w:szCs w:val="27"/>
              </w:rPr>
              <w:t xml:space="preserve">., 2 </w:t>
            </w:r>
            <w:proofErr w:type="gramStart"/>
            <w:r w:rsidRPr="002A1FC9">
              <w:rPr>
                <w:sz w:val="27"/>
                <w:szCs w:val="27"/>
              </w:rPr>
              <w:t>этажа,  капитальный</w:t>
            </w:r>
            <w:proofErr w:type="gramEnd"/>
            <w:r w:rsidRPr="002A1FC9">
              <w:rPr>
                <w:sz w:val="27"/>
                <w:szCs w:val="27"/>
              </w:rPr>
              <w:t xml:space="preserve"> ремонт не проводился</w:t>
            </w:r>
          </w:p>
        </w:tc>
        <w:tc>
          <w:tcPr>
            <w:tcW w:w="5316" w:type="dxa"/>
          </w:tcPr>
          <w:p w:rsidR="001370F0" w:rsidRPr="002A1FC9" w:rsidRDefault="001370F0" w:rsidP="001C0DD3">
            <w:pPr>
              <w:rPr>
                <w:bCs/>
                <w:sz w:val="20"/>
                <w:szCs w:val="20"/>
              </w:rPr>
            </w:pPr>
            <w:r w:rsidRPr="002A1FC9">
              <w:rPr>
                <w:sz w:val="20"/>
                <w:szCs w:val="20"/>
              </w:rPr>
              <w:t xml:space="preserve">Протокол общего собрания представлен с нарушением п.11 </w:t>
            </w:r>
            <w:r w:rsidRPr="002A1FC9">
              <w:rPr>
                <w:bCs/>
                <w:sz w:val="20"/>
                <w:szCs w:val="20"/>
              </w:rPr>
              <w:t xml:space="preserve">Требований к оформлению протоколов общих собраний собственников помещений в многоквартирных домах, утвержденных </w:t>
            </w:r>
            <w:proofErr w:type="gramStart"/>
            <w:r w:rsidRPr="002A1FC9">
              <w:rPr>
                <w:bCs/>
                <w:sz w:val="20"/>
                <w:szCs w:val="20"/>
              </w:rPr>
              <w:t>приказом  Минстроя</w:t>
            </w:r>
            <w:proofErr w:type="gramEnd"/>
            <w:r w:rsidRPr="002A1FC9">
              <w:rPr>
                <w:bCs/>
                <w:sz w:val="20"/>
                <w:szCs w:val="20"/>
              </w:rPr>
              <w:t xml:space="preserve"> России от 25.12.2015 № 937/</w:t>
            </w:r>
            <w:proofErr w:type="spellStart"/>
            <w:r w:rsidRPr="002A1FC9">
              <w:rPr>
                <w:bCs/>
                <w:sz w:val="20"/>
                <w:szCs w:val="20"/>
              </w:rPr>
              <w:t>пр</w:t>
            </w:r>
            <w:proofErr w:type="spellEnd"/>
            <w:r w:rsidRPr="002A1FC9">
              <w:rPr>
                <w:bCs/>
                <w:sz w:val="20"/>
                <w:szCs w:val="20"/>
              </w:rPr>
              <w:t xml:space="preserve">, </w:t>
            </w:r>
          </w:p>
          <w:p w:rsidR="001370F0" w:rsidRPr="002A1FC9" w:rsidRDefault="001370F0" w:rsidP="001C0DD3">
            <w:pPr>
              <w:rPr>
                <w:sz w:val="20"/>
                <w:szCs w:val="20"/>
              </w:rPr>
            </w:pPr>
            <w:r w:rsidRPr="002A1FC9">
              <w:rPr>
                <w:bCs/>
                <w:sz w:val="20"/>
                <w:szCs w:val="20"/>
              </w:rPr>
              <w:t xml:space="preserve">Отсутствует справка о собираемости за </w:t>
            </w:r>
            <w:proofErr w:type="gramStart"/>
            <w:r w:rsidRPr="002A1FC9">
              <w:rPr>
                <w:bCs/>
                <w:sz w:val="20"/>
                <w:szCs w:val="20"/>
              </w:rPr>
              <w:t>период  с</w:t>
            </w:r>
            <w:proofErr w:type="gramEnd"/>
            <w:r w:rsidRPr="002A1FC9">
              <w:rPr>
                <w:bCs/>
                <w:sz w:val="20"/>
                <w:szCs w:val="20"/>
              </w:rPr>
              <w:t xml:space="preserve"> 01.05.014 по 28.02.2019, что не соответствует п/п 4 пункта 3.10.1 Порядка</w:t>
            </w:r>
          </w:p>
        </w:tc>
      </w:tr>
    </w:tbl>
    <w:p w:rsidR="001370F0" w:rsidRDefault="001370F0" w:rsidP="001370F0">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1370F0" w:rsidRPr="002A1FC9" w:rsidTr="001C0DD3">
        <w:trPr>
          <w:trHeight w:val="864"/>
        </w:trPr>
        <w:tc>
          <w:tcPr>
            <w:tcW w:w="14709" w:type="dxa"/>
            <w:gridSpan w:val="2"/>
          </w:tcPr>
          <w:p w:rsidR="001370F0" w:rsidRPr="002A1FC9" w:rsidRDefault="001370F0" w:rsidP="001C0DD3">
            <w:pPr>
              <w:autoSpaceDE w:val="0"/>
              <w:autoSpaceDN w:val="0"/>
              <w:adjustRightInd w:val="0"/>
              <w:ind w:firstLine="540"/>
              <w:jc w:val="both"/>
              <w:rPr>
                <w:b/>
                <w:sz w:val="27"/>
                <w:szCs w:val="27"/>
              </w:rPr>
            </w:pPr>
            <w:r w:rsidRPr="002A1FC9">
              <w:rPr>
                <w:b/>
                <w:sz w:val="27"/>
                <w:szCs w:val="27"/>
              </w:rPr>
              <w:t>В случае формирования фонда капитального ремонта на счете регионального оператора</w:t>
            </w:r>
          </w:p>
          <w:p w:rsidR="001370F0" w:rsidRPr="002A1FC9" w:rsidRDefault="001370F0" w:rsidP="001C0DD3">
            <w:pPr>
              <w:rPr>
                <w:b/>
                <w:sz w:val="27"/>
                <w:szCs w:val="27"/>
              </w:rPr>
            </w:pPr>
          </w:p>
        </w:tc>
      </w:tr>
      <w:tr w:rsidR="001370F0" w:rsidRPr="002A1FC9" w:rsidTr="001C0DD3">
        <w:trPr>
          <w:trHeight w:val="864"/>
        </w:trPr>
        <w:tc>
          <w:tcPr>
            <w:tcW w:w="10031" w:type="dxa"/>
          </w:tcPr>
          <w:p w:rsidR="001370F0" w:rsidRPr="002A1FC9" w:rsidRDefault="001370F0" w:rsidP="001C0DD3">
            <w:pPr>
              <w:autoSpaceDE w:val="0"/>
              <w:autoSpaceDN w:val="0"/>
              <w:adjustRightInd w:val="0"/>
              <w:ind w:firstLine="540"/>
              <w:jc w:val="both"/>
              <w:rPr>
                <w:b/>
                <w:sz w:val="27"/>
                <w:szCs w:val="27"/>
              </w:rPr>
            </w:pPr>
            <w:r w:rsidRPr="002A1FC9">
              <w:rPr>
                <w:b/>
                <w:sz w:val="27"/>
                <w:szCs w:val="27"/>
              </w:rPr>
              <w:t xml:space="preserve">Документы, требуемые в соответствии с Порядком </w:t>
            </w:r>
            <w:r w:rsidRPr="002A1FC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1370F0" w:rsidRPr="002A1FC9" w:rsidRDefault="001370F0" w:rsidP="001C0DD3">
            <w:pPr>
              <w:rPr>
                <w:b/>
                <w:sz w:val="27"/>
                <w:szCs w:val="27"/>
              </w:rPr>
            </w:pPr>
            <w:r w:rsidRPr="002A1FC9">
              <w:rPr>
                <w:b/>
                <w:sz w:val="27"/>
                <w:szCs w:val="27"/>
              </w:rPr>
              <w:t>Фактическое наличие</w:t>
            </w:r>
          </w:p>
        </w:tc>
      </w:tr>
      <w:tr w:rsidR="001370F0" w:rsidRPr="002A1FC9" w:rsidTr="001C0DD3">
        <w:tc>
          <w:tcPr>
            <w:tcW w:w="10031" w:type="dxa"/>
          </w:tcPr>
          <w:p w:rsidR="001370F0" w:rsidRPr="002A1FC9" w:rsidRDefault="001370F0" w:rsidP="001C0DD3">
            <w:pPr>
              <w:autoSpaceDE w:val="0"/>
              <w:autoSpaceDN w:val="0"/>
              <w:adjustRightInd w:val="0"/>
              <w:jc w:val="both"/>
              <w:rPr>
                <w:sz w:val="27"/>
                <w:szCs w:val="27"/>
              </w:rPr>
            </w:pPr>
            <w:r w:rsidRPr="002A1FC9">
              <w:rPr>
                <w:sz w:val="27"/>
                <w:szCs w:val="27"/>
              </w:rPr>
              <w:t>заявление (пункт 3.2 Порядка)</w:t>
            </w:r>
          </w:p>
        </w:tc>
        <w:tc>
          <w:tcPr>
            <w:tcW w:w="4678" w:type="dxa"/>
          </w:tcPr>
          <w:p w:rsidR="001370F0" w:rsidRPr="002A1FC9" w:rsidRDefault="001370F0" w:rsidP="001C0DD3">
            <w:pPr>
              <w:rPr>
                <w:sz w:val="27"/>
                <w:szCs w:val="27"/>
              </w:rPr>
            </w:pPr>
            <w:r w:rsidRPr="002A1FC9">
              <w:rPr>
                <w:sz w:val="27"/>
                <w:szCs w:val="27"/>
              </w:rPr>
              <w:t xml:space="preserve">В наличии </w:t>
            </w:r>
          </w:p>
        </w:tc>
      </w:tr>
      <w:tr w:rsidR="001370F0" w:rsidRPr="002A1FC9" w:rsidTr="001C0DD3">
        <w:tc>
          <w:tcPr>
            <w:tcW w:w="10031" w:type="dxa"/>
          </w:tcPr>
          <w:p w:rsidR="001370F0" w:rsidRPr="002A1FC9" w:rsidRDefault="001370F0" w:rsidP="001C0DD3">
            <w:pPr>
              <w:autoSpaceDE w:val="0"/>
              <w:autoSpaceDN w:val="0"/>
              <w:adjustRightInd w:val="0"/>
              <w:jc w:val="both"/>
              <w:rPr>
                <w:sz w:val="27"/>
                <w:szCs w:val="27"/>
              </w:rPr>
            </w:pPr>
            <w:r w:rsidRPr="002A1FC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678" w:type="dxa"/>
          </w:tcPr>
          <w:p w:rsidR="001370F0" w:rsidRPr="002A1FC9" w:rsidRDefault="001370F0" w:rsidP="001C0DD3">
            <w:pPr>
              <w:jc w:val="both"/>
              <w:rPr>
                <w:bCs/>
                <w:sz w:val="27"/>
                <w:szCs w:val="27"/>
              </w:rPr>
            </w:pPr>
            <w:r w:rsidRPr="002A1FC9">
              <w:rPr>
                <w:sz w:val="27"/>
                <w:szCs w:val="27"/>
              </w:rPr>
              <w:t>Не соответствуют требованиям подпунктов «</w:t>
            </w:r>
            <w:r w:rsidRPr="002A1FC9">
              <w:rPr>
                <w:b/>
                <w:bCs/>
                <w:sz w:val="27"/>
                <w:szCs w:val="27"/>
              </w:rPr>
              <w:t xml:space="preserve">г», «д», «е», «з» </w:t>
            </w:r>
            <w:r w:rsidRPr="002A1FC9">
              <w:rPr>
                <w:bCs/>
                <w:sz w:val="27"/>
                <w:szCs w:val="27"/>
              </w:rPr>
              <w:t>пункта 11</w:t>
            </w:r>
            <w:r w:rsidRPr="002A1FC9">
              <w:rPr>
                <w:sz w:val="27"/>
                <w:szCs w:val="27"/>
              </w:rPr>
              <w:t xml:space="preserve"> </w:t>
            </w:r>
            <w:r w:rsidRPr="002A1FC9">
              <w:rPr>
                <w:bCs/>
                <w:sz w:val="27"/>
                <w:szCs w:val="27"/>
              </w:rPr>
              <w:t>Требований к оформлению протоколов общих собраний собственников помещений в многоквартирных домах, утвержденных приказом  Минстроя России от 25.12.2015 № 937/</w:t>
            </w:r>
            <w:proofErr w:type="spellStart"/>
            <w:r w:rsidRPr="002A1FC9">
              <w:rPr>
                <w:bCs/>
                <w:sz w:val="27"/>
                <w:szCs w:val="27"/>
              </w:rPr>
              <w:t>пр</w:t>
            </w:r>
            <w:proofErr w:type="spellEnd"/>
            <w:r w:rsidRPr="002A1FC9">
              <w:rPr>
                <w:bCs/>
                <w:sz w:val="27"/>
                <w:szCs w:val="27"/>
              </w:rPr>
              <w:t xml:space="preserve"> "Об утверждении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Pr="002A1FC9">
              <w:rPr>
                <w:b/>
                <w:bCs/>
                <w:sz w:val="27"/>
                <w:szCs w:val="27"/>
              </w:rPr>
              <w:t xml:space="preserve"> </w:t>
            </w:r>
            <w:r w:rsidRPr="002A1FC9">
              <w:rPr>
                <w:bCs/>
                <w:sz w:val="27"/>
                <w:szCs w:val="27"/>
              </w:rPr>
              <w:t>(вводная часть протокола общего собрания включает в себя сведения, в том числе:</w:t>
            </w:r>
          </w:p>
          <w:p w:rsidR="001370F0" w:rsidRPr="002A1FC9" w:rsidRDefault="001370F0" w:rsidP="001C0DD3">
            <w:pPr>
              <w:rPr>
                <w:bCs/>
                <w:sz w:val="27"/>
                <w:szCs w:val="27"/>
              </w:rPr>
            </w:pPr>
            <w:r w:rsidRPr="002A1FC9">
              <w:rPr>
                <w:bCs/>
                <w:sz w:val="27"/>
                <w:szCs w:val="27"/>
              </w:rPr>
              <w:t>об общем количестве голосов собственников помещений в многоквартирном доме;</w:t>
            </w:r>
          </w:p>
          <w:p w:rsidR="001370F0" w:rsidRPr="002A1FC9" w:rsidRDefault="001370F0" w:rsidP="001C0DD3">
            <w:pPr>
              <w:rPr>
                <w:bCs/>
                <w:sz w:val="27"/>
                <w:szCs w:val="27"/>
              </w:rPr>
            </w:pPr>
            <w:r w:rsidRPr="002A1FC9">
              <w:rPr>
                <w:bCs/>
                <w:sz w:val="27"/>
                <w:szCs w:val="27"/>
              </w:rPr>
              <w:t>д) о количестве голосов собственников помещений в многоквартирном доме, принявших участие в голосовании на общем собрании;</w:t>
            </w:r>
          </w:p>
          <w:p w:rsidR="001370F0" w:rsidRPr="002A1FC9" w:rsidRDefault="001370F0" w:rsidP="001C0DD3">
            <w:pPr>
              <w:rPr>
                <w:bCs/>
                <w:sz w:val="27"/>
                <w:szCs w:val="27"/>
              </w:rPr>
            </w:pPr>
            <w:r w:rsidRPr="002A1FC9">
              <w:rPr>
                <w:bCs/>
                <w:sz w:val="27"/>
                <w:szCs w:val="27"/>
              </w:rPr>
              <w:t>е) об общей площади жилых и нежилых помещений в многоквартирном доме;</w:t>
            </w:r>
          </w:p>
          <w:p w:rsidR="001370F0" w:rsidRPr="002A1FC9" w:rsidRDefault="001370F0" w:rsidP="001C0DD3">
            <w:pPr>
              <w:rPr>
                <w:bCs/>
                <w:sz w:val="27"/>
                <w:szCs w:val="27"/>
              </w:rPr>
            </w:pPr>
            <w:r w:rsidRPr="002A1FC9">
              <w:rPr>
                <w:bCs/>
                <w:sz w:val="27"/>
                <w:szCs w:val="27"/>
              </w:rPr>
              <w:t>з) о наличии или отсутствии кворума общего собрания.</w:t>
            </w:r>
          </w:p>
          <w:p w:rsidR="001370F0" w:rsidRPr="002A1FC9" w:rsidRDefault="001370F0" w:rsidP="001C0DD3">
            <w:pPr>
              <w:rPr>
                <w:sz w:val="27"/>
                <w:szCs w:val="27"/>
              </w:rPr>
            </w:pPr>
          </w:p>
        </w:tc>
      </w:tr>
      <w:tr w:rsidR="001370F0" w:rsidRPr="002A1FC9" w:rsidTr="001C0DD3">
        <w:tc>
          <w:tcPr>
            <w:tcW w:w="10031" w:type="dxa"/>
          </w:tcPr>
          <w:p w:rsidR="001370F0" w:rsidRPr="002A1FC9" w:rsidRDefault="001370F0" w:rsidP="001C0DD3">
            <w:pPr>
              <w:autoSpaceDE w:val="0"/>
              <w:autoSpaceDN w:val="0"/>
              <w:adjustRightInd w:val="0"/>
              <w:jc w:val="both"/>
              <w:rPr>
                <w:sz w:val="27"/>
                <w:szCs w:val="27"/>
              </w:rPr>
            </w:pPr>
            <w:hyperlink r:id="rId29" w:history="1">
              <w:r w:rsidRPr="002A1FC9">
                <w:rPr>
                  <w:color w:val="0000FF"/>
                  <w:sz w:val="27"/>
                  <w:szCs w:val="27"/>
                </w:rPr>
                <w:t>сведения</w:t>
              </w:r>
            </w:hyperlink>
            <w:r w:rsidRPr="002A1FC9">
              <w:rPr>
                <w:sz w:val="27"/>
                <w:szCs w:val="27"/>
              </w:rPr>
              <w:t xml:space="preserve"> по форме согласно приложению 6 к Порядку (подпункт 2 пункта 3.10.1 Порядка)</w:t>
            </w:r>
          </w:p>
          <w:p w:rsidR="001370F0" w:rsidRPr="002A1FC9" w:rsidRDefault="001370F0" w:rsidP="001C0DD3">
            <w:pPr>
              <w:rPr>
                <w:sz w:val="27"/>
                <w:szCs w:val="27"/>
              </w:rPr>
            </w:pPr>
          </w:p>
        </w:tc>
        <w:tc>
          <w:tcPr>
            <w:tcW w:w="4678" w:type="dxa"/>
          </w:tcPr>
          <w:p w:rsidR="001370F0" w:rsidRPr="002A1FC9" w:rsidRDefault="001370F0" w:rsidP="001C0DD3">
            <w:pPr>
              <w:jc w:val="both"/>
              <w:rPr>
                <w:sz w:val="27"/>
                <w:szCs w:val="27"/>
              </w:rPr>
            </w:pPr>
            <w:r w:rsidRPr="002A1FC9">
              <w:rPr>
                <w:sz w:val="27"/>
                <w:szCs w:val="27"/>
              </w:rPr>
              <w:t xml:space="preserve">В наличии </w:t>
            </w:r>
          </w:p>
        </w:tc>
      </w:tr>
      <w:tr w:rsidR="001370F0" w:rsidRPr="002A1FC9" w:rsidTr="001C0DD3">
        <w:tc>
          <w:tcPr>
            <w:tcW w:w="10031" w:type="dxa"/>
          </w:tcPr>
          <w:p w:rsidR="001370F0" w:rsidRPr="002A1FC9" w:rsidRDefault="001370F0" w:rsidP="001C0DD3">
            <w:pPr>
              <w:autoSpaceDE w:val="0"/>
              <w:autoSpaceDN w:val="0"/>
              <w:adjustRightInd w:val="0"/>
              <w:jc w:val="both"/>
              <w:rPr>
                <w:sz w:val="27"/>
                <w:szCs w:val="27"/>
              </w:rPr>
            </w:pPr>
            <w:r w:rsidRPr="002A1FC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0" w:history="1">
              <w:r w:rsidRPr="002A1FC9">
                <w:rPr>
                  <w:color w:val="0000FF"/>
                  <w:sz w:val="27"/>
                  <w:szCs w:val="27"/>
                </w:rPr>
                <w:t>пунктом 3.2</w:t>
              </w:r>
            </w:hyperlink>
            <w:r w:rsidRPr="002A1FC9">
              <w:rPr>
                <w:sz w:val="27"/>
                <w:szCs w:val="27"/>
              </w:rPr>
              <w:t xml:space="preserve"> Порядка (подпункт 3 пункта 3.10.1 Порядка)</w:t>
            </w:r>
          </w:p>
          <w:p w:rsidR="001370F0" w:rsidRPr="002A1FC9" w:rsidRDefault="001370F0" w:rsidP="001C0DD3">
            <w:pPr>
              <w:autoSpaceDE w:val="0"/>
              <w:autoSpaceDN w:val="0"/>
              <w:adjustRightInd w:val="0"/>
              <w:jc w:val="both"/>
              <w:rPr>
                <w:sz w:val="27"/>
                <w:szCs w:val="27"/>
              </w:rPr>
            </w:pPr>
          </w:p>
        </w:tc>
        <w:tc>
          <w:tcPr>
            <w:tcW w:w="4678" w:type="dxa"/>
          </w:tcPr>
          <w:p w:rsidR="001370F0" w:rsidRPr="002A1FC9" w:rsidRDefault="001370F0" w:rsidP="001C0DD3">
            <w:pPr>
              <w:jc w:val="both"/>
              <w:rPr>
                <w:sz w:val="27"/>
                <w:szCs w:val="27"/>
              </w:rPr>
            </w:pPr>
            <w:r w:rsidRPr="002A1FC9">
              <w:rPr>
                <w:sz w:val="27"/>
                <w:szCs w:val="27"/>
              </w:rPr>
              <w:t>В наличии</w:t>
            </w:r>
          </w:p>
        </w:tc>
      </w:tr>
      <w:tr w:rsidR="001370F0" w:rsidRPr="002A1FC9" w:rsidTr="001C0DD3">
        <w:tc>
          <w:tcPr>
            <w:tcW w:w="10031" w:type="dxa"/>
          </w:tcPr>
          <w:p w:rsidR="001370F0" w:rsidRPr="002A1FC9" w:rsidRDefault="001370F0" w:rsidP="001C0DD3">
            <w:pPr>
              <w:autoSpaceDE w:val="0"/>
              <w:autoSpaceDN w:val="0"/>
              <w:adjustRightInd w:val="0"/>
              <w:jc w:val="both"/>
              <w:rPr>
                <w:sz w:val="27"/>
                <w:szCs w:val="27"/>
              </w:rPr>
            </w:pPr>
            <w:r w:rsidRPr="002A1FC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1370F0" w:rsidRPr="002A1FC9" w:rsidRDefault="001370F0" w:rsidP="001C0DD3">
            <w:pPr>
              <w:autoSpaceDE w:val="0"/>
              <w:autoSpaceDN w:val="0"/>
              <w:adjustRightInd w:val="0"/>
              <w:ind w:firstLine="539"/>
              <w:jc w:val="both"/>
              <w:rPr>
                <w:sz w:val="27"/>
                <w:szCs w:val="27"/>
              </w:rPr>
            </w:pPr>
          </w:p>
        </w:tc>
        <w:tc>
          <w:tcPr>
            <w:tcW w:w="4678" w:type="dxa"/>
          </w:tcPr>
          <w:p w:rsidR="001370F0" w:rsidRPr="002A1FC9" w:rsidRDefault="001370F0" w:rsidP="001C0DD3">
            <w:pPr>
              <w:jc w:val="both"/>
              <w:rPr>
                <w:sz w:val="27"/>
                <w:szCs w:val="27"/>
              </w:rPr>
            </w:pPr>
            <w:r w:rsidRPr="002A1FC9">
              <w:rPr>
                <w:sz w:val="27"/>
                <w:szCs w:val="27"/>
              </w:rPr>
              <w:t>Отсутствует (представленная не соответствует)</w:t>
            </w:r>
          </w:p>
          <w:p w:rsidR="001370F0" w:rsidRPr="002A1FC9" w:rsidRDefault="001370F0" w:rsidP="001C0DD3">
            <w:pPr>
              <w:jc w:val="both"/>
              <w:rPr>
                <w:sz w:val="27"/>
                <w:szCs w:val="27"/>
              </w:rPr>
            </w:pPr>
            <w:r w:rsidRPr="002A1FC9">
              <w:rPr>
                <w:sz w:val="27"/>
                <w:szCs w:val="27"/>
              </w:rPr>
              <w:t xml:space="preserve"> </w:t>
            </w:r>
          </w:p>
        </w:tc>
      </w:tr>
      <w:tr w:rsidR="001370F0" w:rsidRPr="002A1FC9" w:rsidTr="001C0DD3">
        <w:tc>
          <w:tcPr>
            <w:tcW w:w="10031" w:type="dxa"/>
          </w:tcPr>
          <w:p w:rsidR="001370F0" w:rsidRPr="002A1FC9" w:rsidRDefault="001370F0" w:rsidP="001C0DD3">
            <w:pPr>
              <w:autoSpaceDE w:val="0"/>
              <w:autoSpaceDN w:val="0"/>
              <w:adjustRightInd w:val="0"/>
              <w:jc w:val="both"/>
              <w:rPr>
                <w:sz w:val="27"/>
                <w:szCs w:val="27"/>
              </w:rPr>
            </w:pPr>
            <w:r w:rsidRPr="002A1FC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678" w:type="dxa"/>
          </w:tcPr>
          <w:p w:rsidR="001370F0" w:rsidRPr="002A1FC9" w:rsidRDefault="001370F0" w:rsidP="001C0DD3">
            <w:pPr>
              <w:rPr>
                <w:sz w:val="27"/>
                <w:szCs w:val="27"/>
              </w:rPr>
            </w:pPr>
            <w:r w:rsidRPr="002A1FC9">
              <w:rPr>
                <w:sz w:val="27"/>
                <w:szCs w:val="27"/>
              </w:rPr>
              <w:t>В наличии на СМР</w:t>
            </w:r>
          </w:p>
        </w:tc>
      </w:tr>
    </w:tbl>
    <w:p w:rsidR="001370F0" w:rsidRPr="002A1FC9" w:rsidRDefault="001370F0" w:rsidP="001370F0">
      <w:pPr>
        <w:rPr>
          <w:b/>
          <w:sz w:val="27"/>
          <w:szCs w:val="27"/>
        </w:rPr>
      </w:pPr>
    </w:p>
    <w:p w:rsidR="001370F0" w:rsidRPr="002A1FC9" w:rsidRDefault="001370F0" w:rsidP="001370F0">
      <w:pPr>
        <w:rPr>
          <w:b/>
          <w:sz w:val="27"/>
          <w:szCs w:val="27"/>
        </w:rPr>
      </w:pPr>
    </w:p>
    <w:p w:rsidR="001370F0" w:rsidRPr="002A1FC9" w:rsidRDefault="001370F0" w:rsidP="00120154">
      <w:pPr>
        <w:tabs>
          <w:tab w:val="left" w:pos="4410"/>
        </w:tabs>
        <w:rPr>
          <w:sz w:val="27"/>
          <w:szCs w:val="27"/>
        </w:rPr>
      </w:pPr>
    </w:p>
    <w:p w:rsidR="001370F0" w:rsidRPr="002A1FC9" w:rsidRDefault="001370F0" w:rsidP="00120154">
      <w:pPr>
        <w:tabs>
          <w:tab w:val="left" w:pos="4410"/>
        </w:tabs>
        <w:rPr>
          <w:sz w:val="27"/>
          <w:szCs w:val="27"/>
        </w:rPr>
      </w:pPr>
    </w:p>
    <w:p w:rsidR="001370F0" w:rsidRPr="00F47596" w:rsidRDefault="001370F0" w:rsidP="001370F0">
      <w:pPr>
        <w:tabs>
          <w:tab w:val="left" w:pos="3234"/>
        </w:tabs>
        <w:spacing w:after="120" w:line="240" w:lineRule="atLeast"/>
        <w:ind w:firstLine="567"/>
        <w:jc w:val="right"/>
        <w:rPr>
          <w:rFonts w:eastAsia="Calibri"/>
          <w:b/>
          <w:sz w:val="27"/>
          <w:szCs w:val="27"/>
        </w:rPr>
      </w:pPr>
      <w:r w:rsidRPr="00F47596">
        <w:rPr>
          <w:rFonts w:eastAsia="Calibri"/>
          <w:b/>
          <w:sz w:val="27"/>
          <w:szCs w:val="27"/>
        </w:rPr>
        <w:t>Приложение № 11.</w:t>
      </w:r>
    </w:p>
    <w:p w:rsidR="001370F0" w:rsidRPr="00F47596" w:rsidRDefault="001370F0" w:rsidP="001370F0">
      <w:pPr>
        <w:tabs>
          <w:tab w:val="left" w:pos="3234"/>
        </w:tabs>
        <w:spacing w:after="120" w:line="240" w:lineRule="atLeast"/>
        <w:ind w:firstLine="567"/>
        <w:jc w:val="both"/>
        <w:rPr>
          <w:rFonts w:eastAsia="Calibri"/>
          <w:b/>
          <w:sz w:val="27"/>
          <w:szCs w:val="27"/>
        </w:rPr>
      </w:pPr>
      <w:r w:rsidRPr="00F47596">
        <w:rPr>
          <w:rFonts w:eastAsia="Calibri"/>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70F0" w:rsidRPr="00F47596" w:rsidRDefault="001370F0" w:rsidP="001370F0">
      <w:pPr>
        <w:tabs>
          <w:tab w:val="left" w:pos="3234"/>
        </w:tabs>
        <w:spacing w:line="240" w:lineRule="atLeast"/>
        <w:ind w:firstLine="567"/>
        <w:jc w:val="both"/>
        <w:rPr>
          <w:rFonts w:eastAsia="Calibri"/>
          <w:sz w:val="27"/>
          <w:szCs w:val="27"/>
        </w:rPr>
      </w:pPr>
      <w:r w:rsidRPr="00F47596">
        <w:rPr>
          <w:rFonts w:eastAsia="Calibri"/>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70F0" w:rsidRPr="006B5131" w:rsidRDefault="001370F0" w:rsidP="001370F0">
      <w:pPr>
        <w:tabs>
          <w:tab w:val="left" w:pos="3234"/>
        </w:tabs>
        <w:spacing w:after="120" w:line="240" w:lineRule="atLeast"/>
        <w:jc w:val="center"/>
        <w:rPr>
          <w:rFonts w:eastAsia="Calibri"/>
          <w:b/>
          <w:sz w:val="28"/>
          <w:szCs w:val="28"/>
        </w:rPr>
      </w:pPr>
      <w:r w:rsidRPr="006B5131">
        <w:rPr>
          <w:rFonts w:eastAsia="Calibri"/>
          <w:b/>
          <w:sz w:val="28"/>
          <w:szCs w:val="28"/>
        </w:rPr>
        <w:t xml:space="preserve">МО Город Ивангород Ленинградской области </w:t>
      </w:r>
    </w:p>
    <w:p w:rsidR="001370F0" w:rsidRPr="006B5131" w:rsidRDefault="001370F0" w:rsidP="001370F0">
      <w:pPr>
        <w:tabs>
          <w:tab w:val="left" w:pos="3234"/>
        </w:tabs>
        <w:spacing w:after="120" w:line="240" w:lineRule="atLeast"/>
        <w:jc w:val="center"/>
        <w:rPr>
          <w:rFonts w:eastAsia="Calibri"/>
          <w:sz w:val="28"/>
          <w:szCs w:val="28"/>
        </w:rPr>
      </w:pPr>
      <w:r w:rsidRPr="006B5131">
        <w:rPr>
          <w:rFonts w:eastAsia="Calibri"/>
          <w:sz w:val="28"/>
          <w:szCs w:val="28"/>
        </w:rPr>
        <w:t xml:space="preserve">счет РО </w:t>
      </w:r>
    </w:p>
    <w:tbl>
      <w:tblPr>
        <w:tblStyle w:val="a3"/>
        <w:tblW w:w="13890" w:type="dxa"/>
        <w:tblLook w:val="04A0" w:firstRow="1" w:lastRow="0" w:firstColumn="1" w:lastColumn="0" w:noHBand="0" w:noVBand="1"/>
      </w:tblPr>
      <w:tblGrid>
        <w:gridCol w:w="675"/>
        <w:gridCol w:w="11220"/>
        <w:gridCol w:w="1995"/>
      </w:tblGrid>
      <w:tr w:rsidR="001370F0" w:rsidRPr="006B5131" w:rsidTr="001C0DD3">
        <w:tc>
          <w:tcPr>
            <w:tcW w:w="675" w:type="dxa"/>
          </w:tcPr>
          <w:p w:rsidR="001370F0" w:rsidRPr="006B5131" w:rsidRDefault="001370F0" w:rsidP="001C0DD3">
            <w:pPr>
              <w:tabs>
                <w:tab w:val="left" w:pos="3234"/>
              </w:tabs>
              <w:spacing w:after="120" w:line="240" w:lineRule="atLeast"/>
              <w:jc w:val="center"/>
              <w:rPr>
                <w:rFonts w:eastAsia="Calibri"/>
                <w:sz w:val="28"/>
                <w:szCs w:val="28"/>
              </w:rPr>
            </w:pPr>
            <w:r w:rsidRPr="006B5131">
              <w:rPr>
                <w:rFonts w:eastAsia="Calibri"/>
                <w:sz w:val="28"/>
                <w:szCs w:val="28"/>
              </w:rPr>
              <w:t>1.</w:t>
            </w:r>
          </w:p>
        </w:tc>
        <w:tc>
          <w:tcPr>
            <w:tcW w:w="11220" w:type="dxa"/>
          </w:tcPr>
          <w:p w:rsidR="001370F0" w:rsidRPr="002A1FC9" w:rsidRDefault="001370F0" w:rsidP="001C0DD3">
            <w:pPr>
              <w:tabs>
                <w:tab w:val="left" w:pos="3234"/>
              </w:tabs>
              <w:rPr>
                <w:rFonts w:eastAsia="Calibri"/>
                <w:sz w:val="27"/>
                <w:szCs w:val="27"/>
              </w:rPr>
            </w:pPr>
            <w:r w:rsidRPr="002A1FC9">
              <w:rPr>
                <w:rFonts w:eastAsia="Calibri"/>
                <w:sz w:val="27"/>
                <w:szCs w:val="27"/>
              </w:rPr>
              <w:t xml:space="preserve">Кингисеппский район, </w:t>
            </w:r>
            <w:proofErr w:type="spellStart"/>
            <w:r w:rsidRPr="002A1FC9">
              <w:rPr>
                <w:rFonts w:eastAsia="Calibri"/>
                <w:sz w:val="27"/>
                <w:szCs w:val="27"/>
              </w:rPr>
              <w:t>г.Ивангород</w:t>
            </w:r>
            <w:proofErr w:type="spellEnd"/>
            <w:r w:rsidRPr="002A1FC9">
              <w:rPr>
                <w:rFonts w:eastAsia="Calibri"/>
                <w:sz w:val="27"/>
                <w:szCs w:val="27"/>
              </w:rPr>
              <w:t xml:space="preserve">, </w:t>
            </w:r>
            <w:proofErr w:type="spellStart"/>
            <w:r w:rsidRPr="002A1FC9">
              <w:rPr>
                <w:rFonts w:eastAsia="Calibri"/>
                <w:sz w:val="27"/>
                <w:szCs w:val="27"/>
              </w:rPr>
              <w:t>ул.Льнопрядильная</w:t>
            </w:r>
            <w:proofErr w:type="spellEnd"/>
            <w:r w:rsidRPr="002A1FC9">
              <w:rPr>
                <w:rFonts w:eastAsia="Calibri"/>
                <w:sz w:val="27"/>
                <w:szCs w:val="27"/>
              </w:rPr>
              <w:t xml:space="preserve">, д.4 -   перенос срока капитального ремонта </w:t>
            </w:r>
            <w:proofErr w:type="gramStart"/>
            <w:r w:rsidRPr="002A1FC9">
              <w:rPr>
                <w:rFonts w:eastAsia="Calibri"/>
                <w:sz w:val="27"/>
                <w:szCs w:val="27"/>
              </w:rPr>
              <w:t>фасада  с</w:t>
            </w:r>
            <w:proofErr w:type="gramEnd"/>
            <w:r w:rsidRPr="002A1FC9">
              <w:rPr>
                <w:rFonts w:eastAsia="Calibri"/>
                <w:sz w:val="27"/>
                <w:szCs w:val="27"/>
              </w:rPr>
              <w:t xml:space="preserve"> периода 2027-2029 годов (в новой ред. 2026-2028 годов) на  период 2018-2020 годов </w:t>
            </w:r>
          </w:p>
          <w:p w:rsidR="001370F0" w:rsidRPr="006B5131" w:rsidRDefault="001370F0" w:rsidP="001C0DD3">
            <w:pPr>
              <w:tabs>
                <w:tab w:val="left" w:pos="3234"/>
              </w:tabs>
              <w:rPr>
                <w:rFonts w:eastAsia="Calibri"/>
                <w:sz w:val="28"/>
                <w:szCs w:val="28"/>
              </w:rPr>
            </w:pPr>
            <w:r w:rsidRPr="002A1FC9">
              <w:rPr>
                <w:rFonts w:eastAsia="Calibri"/>
                <w:sz w:val="27"/>
                <w:szCs w:val="27"/>
              </w:rPr>
              <w:t xml:space="preserve">Дом 1960 </w:t>
            </w:r>
            <w:proofErr w:type="spellStart"/>
            <w:r w:rsidRPr="002A1FC9">
              <w:rPr>
                <w:rFonts w:eastAsia="Calibri"/>
                <w:sz w:val="27"/>
                <w:szCs w:val="27"/>
              </w:rPr>
              <w:t>г.п</w:t>
            </w:r>
            <w:proofErr w:type="spellEnd"/>
            <w:r w:rsidRPr="002A1FC9">
              <w:rPr>
                <w:rFonts w:eastAsia="Calibri"/>
                <w:sz w:val="27"/>
                <w:szCs w:val="27"/>
              </w:rPr>
              <w:t>., 3 этажа, капитальный ремонт крыши – 2010 год</w:t>
            </w:r>
          </w:p>
        </w:tc>
        <w:tc>
          <w:tcPr>
            <w:tcW w:w="1995" w:type="dxa"/>
          </w:tcPr>
          <w:p w:rsidR="001370F0" w:rsidRDefault="001370F0" w:rsidP="001C0DD3">
            <w:pPr>
              <w:tabs>
                <w:tab w:val="left" w:pos="3234"/>
              </w:tabs>
              <w:jc w:val="both"/>
              <w:rPr>
                <w:sz w:val="27"/>
                <w:szCs w:val="27"/>
              </w:rPr>
            </w:pPr>
            <w:r>
              <w:t>С</w:t>
            </w:r>
            <w:r w:rsidRPr="00A944CE">
              <w:t>обираемость не выполнена</w:t>
            </w:r>
            <w:r>
              <w:t xml:space="preserve">, что </w:t>
            </w:r>
            <w:r w:rsidRPr="00366823">
              <w:t>не соответствует п/п 4 пункта 3.10.1 Порядка № 625</w:t>
            </w:r>
          </w:p>
          <w:p w:rsidR="001370F0" w:rsidRPr="004B2E09" w:rsidRDefault="001370F0" w:rsidP="001C0DD3">
            <w:pPr>
              <w:tabs>
                <w:tab w:val="left" w:pos="3234"/>
              </w:tabs>
              <w:ind w:firstLine="708"/>
              <w:rPr>
                <w:rFonts w:eastAsia="Calibri"/>
                <w:sz w:val="28"/>
                <w:szCs w:val="28"/>
              </w:rPr>
            </w:pPr>
          </w:p>
        </w:tc>
      </w:tr>
    </w:tbl>
    <w:p w:rsidR="001370F0" w:rsidRPr="006B5131" w:rsidRDefault="001370F0" w:rsidP="001370F0">
      <w:pPr>
        <w:tabs>
          <w:tab w:val="left" w:pos="3234"/>
        </w:tabs>
        <w:spacing w:after="120" w:line="240" w:lineRule="atLeast"/>
        <w:jc w:val="center"/>
        <w:rPr>
          <w:rFonts w:eastAsia="Calibri"/>
          <w:sz w:val="28"/>
          <w:szCs w:val="28"/>
        </w:rPr>
      </w:pPr>
    </w:p>
    <w:tbl>
      <w:tblPr>
        <w:tblStyle w:val="a3"/>
        <w:tblW w:w="0" w:type="auto"/>
        <w:tblLook w:val="04A0" w:firstRow="1" w:lastRow="0" w:firstColumn="1" w:lastColumn="0" w:noHBand="0" w:noVBand="1"/>
      </w:tblPr>
      <w:tblGrid>
        <w:gridCol w:w="10768"/>
        <w:gridCol w:w="3792"/>
      </w:tblGrid>
      <w:tr w:rsidR="001370F0" w:rsidRPr="006B5131" w:rsidTr="001C0DD3">
        <w:trPr>
          <w:trHeight w:val="864"/>
        </w:trPr>
        <w:tc>
          <w:tcPr>
            <w:tcW w:w="14560" w:type="dxa"/>
            <w:gridSpan w:val="2"/>
          </w:tcPr>
          <w:p w:rsidR="001370F0" w:rsidRPr="006B5131" w:rsidRDefault="001370F0" w:rsidP="001C0DD3">
            <w:pPr>
              <w:tabs>
                <w:tab w:val="left" w:pos="3234"/>
              </w:tabs>
              <w:autoSpaceDE w:val="0"/>
              <w:autoSpaceDN w:val="0"/>
              <w:adjustRightInd w:val="0"/>
              <w:ind w:firstLine="540"/>
              <w:jc w:val="both"/>
              <w:rPr>
                <w:rFonts w:eastAsia="Calibri"/>
                <w:b/>
                <w:sz w:val="28"/>
                <w:szCs w:val="28"/>
              </w:rPr>
            </w:pPr>
            <w:r w:rsidRPr="006B5131">
              <w:rPr>
                <w:rFonts w:eastAsia="Calibri"/>
                <w:b/>
                <w:sz w:val="28"/>
                <w:szCs w:val="28"/>
              </w:rPr>
              <w:t>В случае формирования фонда капитального ремонта на счете регионального оператора</w:t>
            </w:r>
          </w:p>
          <w:p w:rsidR="001370F0" w:rsidRPr="006B5131" w:rsidRDefault="001370F0" w:rsidP="001C0DD3">
            <w:pPr>
              <w:tabs>
                <w:tab w:val="left" w:pos="3234"/>
              </w:tabs>
              <w:rPr>
                <w:rFonts w:eastAsia="Calibri"/>
                <w:b/>
                <w:sz w:val="28"/>
                <w:szCs w:val="28"/>
              </w:rPr>
            </w:pPr>
          </w:p>
        </w:tc>
      </w:tr>
      <w:tr w:rsidR="001370F0" w:rsidRPr="006B5131" w:rsidTr="001C0DD3">
        <w:trPr>
          <w:trHeight w:val="864"/>
        </w:trPr>
        <w:tc>
          <w:tcPr>
            <w:tcW w:w="10768" w:type="dxa"/>
          </w:tcPr>
          <w:p w:rsidR="001370F0" w:rsidRPr="006B5131" w:rsidRDefault="001370F0" w:rsidP="001C0DD3">
            <w:pPr>
              <w:tabs>
                <w:tab w:val="left" w:pos="3234"/>
              </w:tabs>
              <w:autoSpaceDE w:val="0"/>
              <w:autoSpaceDN w:val="0"/>
              <w:adjustRightInd w:val="0"/>
              <w:ind w:firstLine="540"/>
              <w:jc w:val="both"/>
              <w:rPr>
                <w:rFonts w:eastAsia="Calibri"/>
                <w:b/>
                <w:sz w:val="28"/>
                <w:szCs w:val="28"/>
              </w:rPr>
            </w:pPr>
            <w:r w:rsidRPr="006B5131">
              <w:rPr>
                <w:rFonts w:eastAsia="Calibri"/>
                <w:b/>
                <w:sz w:val="27"/>
                <w:szCs w:val="27"/>
              </w:rPr>
              <w:t xml:space="preserve">Документы, требуемые в соответствии с Порядком </w:t>
            </w:r>
            <w:r w:rsidRPr="006B5131">
              <w:rPr>
                <w:rFonts w:eastAsia="Calibri"/>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1370F0" w:rsidRPr="006B5131" w:rsidRDefault="001370F0" w:rsidP="001C0DD3">
            <w:pPr>
              <w:tabs>
                <w:tab w:val="left" w:pos="3234"/>
              </w:tabs>
              <w:rPr>
                <w:rFonts w:eastAsia="Calibri"/>
                <w:b/>
                <w:sz w:val="28"/>
                <w:szCs w:val="28"/>
              </w:rPr>
            </w:pPr>
            <w:r w:rsidRPr="006B5131">
              <w:rPr>
                <w:rFonts w:eastAsia="Calibri"/>
                <w:b/>
                <w:sz w:val="28"/>
                <w:szCs w:val="28"/>
              </w:rPr>
              <w:t>Фактическое наличие</w:t>
            </w:r>
          </w:p>
        </w:tc>
      </w:tr>
      <w:tr w:rsidR="001370F0" w:rsidRPr="006B5131" w:rsidTr="001C0DD3">
        <w:tc>
          <w:tcPr>
            <w:tcW w:w="10768" w:type="dxa"/>
          </w:tcPr>
          <w:p w:rsidR="001370F0" w:rsidRPr="00790B35" w:rsidRDefault="001370F0" w:rsidP="001C0DD3">
            <w:pPr>
              <w:tabs>
                <w:tab w:val="left" w:pos="3234"/>
              </w:tabs>
              <w:autoSpaceDE w:val="0"/>
              <w:autoSpaceDN w:val="0"/>
              <w:adjustRightInd w:val="0"/>
              <w:jc w:val="both"/>
              <w:rPr>
                <w:rFonts w:eastAsia="Calibri"/>
                <w:sz w:val="27"/>
                <w:szCs w:val="27"/>
              </w:rPr>
            </w:pPr>
            <w:r w:rsidRPr="00790B35">
              <w:rPr>
                <w:rFonts w:eastAsia="Calibri"/>
                <w:sz w:val="27"/>
                <w:szCs w:val="27"/>
              </w:rPr>
              <w:t>заявление (пункт 3.2 Порядка)</w:t>
            </w:r>
          </w:p>
        </w:tc>
        <w:tc>
          <w:tcPr>
            <w:tcW w:w="3792" w:type="dxa"/>
          </w:tcPr>
          <w:p w:rsidR="001370F0" w:rsidRPr="00790B35" w:rsidRDefault="001370F0" w:rsidP="001C0DD3">
            <w:pPr>
              <w:tabs>
                <w:tab w:val="left" w:pos="3234"/>
              </w:tabs>
              <w:rPr>
                <w:rFonts w:eastAsia="Calibri"/>
                <w:sz w:val="27"/>
                <w:szCs w:val="27"/>
              </w:rPr>
            </w:pPr>
            <w:r w:rsidRPr="00790B35">
              <w:rPr>
                <w:rFonts w:eastAsia="Calibri"/>
                <w:sz w:val="27"/>
                <w:szCs w:val="27"/>
              </w:rPr>
              <w:t xml:space="preserve">В наличии </w:t>
            </w:r>
          </w:p>
        </w:tc>
      </w:tr>
      <w:tr w:rsidR="001370F0" w:rsidRPr="006B5131" w:rsidTr="001C0DD3">
        <w:tc>
          <w:tcPr>
            <w:tcW w:w="10768" w:type="dxa"/>
          </w:tcPr>
          <w:p w:rsidR="001370F0" w:rsidRPr="00790B35" w:rsidRDefault="001370F0" w:rsidP="001C0DD3">
            <w:pPr>
              <w:tabs>
                <w:tab w:val="left" w:pos="3234"/>
              </w:tabs>
              <w:autoSpaceDE w:val="0"/>
              <w:autoSpaceDN w:val="0"/>
              <w:adjustRightInd w:val="0"/>
              <w:jc w:val="both"/>
              <w:rPr>
                <w:rFonts w:eastAsia="Calibri"/>
                <w:sz w:val="27"/>
                <w:szCs w:val="27"/>
              </w:rPr>
            </w:pPr>
            <w:r w:rsidRPr="00790B35">
              <w:rPr>
                <w:rFonts w:eastAsia="Calibri"/>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1370F0" w:rsidRPr="00790B35" w:rsidRDefault="001370F0" w:rsidP="001C0DD3">
            <w:pPr>
              <w:tabs>
                <w:tab w:val="left" w:pos="3234"/>
              </w:tabs>
              <w:rPr>
                <w:rFonts w:eastAsia="Calibri"/>
                <w:sz w:val="27"/>
                <w:szCs w:val="27"/>
              </w:rPr>
            </w:pPr>
            <w:r w:rsidRPr="00790B35">
              <w:rPr>
                <w:rFonts w:eastAsia="Calibri"/>
                <w:sz w:val="27"/>
                <w:szCs w:val="27"/>
              </w:rPr>
              <w:t>В наличии</w:t>
            </w:r>
          </w:p>
          <w:p w:rsidR="001370F0" w:rsidRPr="00790B35" w:rsidRDefault="001370F0" w:rsidP="001C0DD3">
            <w:pPr>
              <w:tabs>
                <w:tab w:val="left" w:pos="3234"/>
              </w:tabs>
              <w:rPr>
                <w:rFonts w:eastAsia="Calibri"/>
                <w:sz w:val="27"/>
                <w:szCs w:val="27"/>
              </w:rPr>
            </w:pPr>
          </w:p>
        </w:tc>
      </w:tr>
      <w:tr w:rsidR="001370F0" w:rsidRPr="006B5131" w:rsidTr="001C0DD3">
        <w:tc>
          <w:tcPr>
            <w:tcW w:w="10768" w:type="dxa"/>
          </w:tcPr>
          <w:p w:rsidR="001370F0" w:rsidRPr="00790B35" w:rsidRDefault="001370F0" w:rsidP="001C0DD3">
            <w:pPr>
              <w:tabs>
                <w:tab w:val="left" w:pos="3234"/>
              </w:tabs>
              <w:autoSpaceDE w:val="0"/>
              <w:autoSpaceDN w:val="0"/>
              <w:adjustRightInd w:val="0"/>
              <w:jc w:val="both"/>
              <w:rPr>
                <w:rFonts w:eastAsia="Calibri"/>
                <w:sz w:val="27"/>
                <w:szCs w:val="27"/>
              </w:rPr>
            </w:pPr>
            <w:hyperlink r:id="rId31" w:history="1">
              <w:r w:rsidRPr="00790B35">
                <w:rPr>
                  <w:rFonts w:eastAsia="Calibri"/>
                  <w:color w:val="0000FF"/>
                  <w:sz w:val="27"/>
                  <w:szCs w:val="27"/>
                </w:rPr>
                <w:t>сведения</w:t>
              </w:r>
            </w:hyperlink>
            <w:r w:rsidRPr="00790B35">
              <w:rPr>
                <w:rFonts w:eastAsia="Calibri"/>
                <w:sz w:val="27"/>
                <w:szCs w:val="27"/>
              </w:rPr>
              <w:t xml:space="preserve"> по форме согласно приложению 6 к Порядку (подпункт 2 пункта 3.10.1 Порядка)</w:t>
            </w:r>
          </w:p>
        </w:tc>
        <w:tc>
          <w:tcPr>
            <w:tcW w:w="3792" w:type="dxa"/>
          </w:tcPr>
          <w:p w:rsidR="001370F0" w:rsidRPr="00790B35" w:rsidRDefault="001370F0" w:rsidP="001C0DD3">
            <w:pPr>
              <w:tabs>
                <w:tab w:val="left" w:pos="3234"/>
              </w:tabs>
              <w:jc w:val="both"/>
              <w:rPr>
                <w:rFonts w:eastAsia="Calibri"/>
                <w:sz w:val="27"/>
                <w:szCs w:val="27"/>
              </w:rPr>
            </w:pPr>
            <w:r w:rsidRPr="00790B35">
              <w:rPr>
                <w:rFonts w:eastAsia="Calibri"/>
                <w:sz w:val="27"/>
                <w:szCs w:val="27"/>
              </w:rPr>
              <w:t xml:space="preserve">В наличии </w:t>
            </w:r>
          </w:p>
        </w:tc>
      </w:tr>
      <w:tr w:rsidR="001370F0" w:rsidRPr="006B5131" w:rsidTr="001C0DD3">
        <w:tc>
          <w:tcPr>
            <w:tcW w:w="10768" w:type="dxa"/>
          </w:tcPr>
          <w:p w:rsidR="001370F0" w:rsidRPr="00790B35" w:rsidRDefault="001370F0" w:rsidP="001C0DD3">
            <w:pPr>
              <w:tabs>
                <w:tab w:val="left" w:pos="3234"/>
              </w:tabs>
              <w:autoSpaceDE w:val="0"/>
              <w:autoSpaceDN w:val="0"/>
              <w:adjustRightInd w:val="0"/>
              <w:jc w:val="both"/>
              <w:rPr>
                <w:rFonts w:eastAsia="Calibri"/>
                <w:sz w:val="27"/>
                <w:szCs w:val="27"/>
              </w:rPr>
            </w:pPr>
            <w:r w:rsidRPr="00790B35">
              <w:rPr>
                <w:rFonts w:eastAsia="Calibri"/>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2" w:history="1">
              <w:r w:rsidRPr="00790B35">
                <w:rPr>
                  <w:rFonts w:eastAsia="Calibri"/>
                  <w:color w:val="0000FF"/>
                  <w:sz w:val="27"/>
                  <w:szCs w:val="27"/>
                </w:rPr>
                <w:t>пунктом 3.2</w:t>
              </w:r>
            </w:hyperlink>
            <w:r w:rsidRPr="00790B35">
              <w:rPr>
                <w:rFonts w:eastAsia="Calibri"/>
                <w:sz w:val="27"/>
                <w:szCs w:val="27"/>
              </w:rPr>
              <w:t xml:space="preserve"> Порядка (подпункт 3 пункта 3.10.1 Порядка)</w:t>
            </w:r>
          </w:p>
        </w:tc>
        <w:tc>
          <w:tcPr>
            <w:tcW w:w="3792" w:type="dxa"/>
          </w:tcPr>
          <w:p w:rsidR="001370F0" w:rsidRPr="00790B35" w:rsidRDefault="001370F0" w:rsidP="001C0DD3">
            <w:pPr>
              <w:tabs>
                <w:tab w:val="left" w:pos="3234"/>
              </w:tabs>
              <w:jc w:val="both"/>
              <w:rPr>
                <w:rFonts w:eastAsia="Calibri"/>
                <w:sz w:val="27"/>
                <w:szCs w:val="27"/>
              </w:rPr>
            </w:pPr>
            <w:r w:rsidRPr="00790B35">
              <w:rPr>
                <w:rFonts w:eastAsia="Calibri"/>
                <w:sz w:val="27"/>
                <w:szCs w:val="27"/>
              </w:rPr>
              <w:t>В наличии</w:t>
            </w:r>
          </w:p>
        </w:tc>
      </w:tr>
      <w:tr w:rsidR="001370F0" w:rsidRPr="006B5131" w:rsidTr="001C0DD3">
        <w:tc>
          <w:tcPr>
            <w:tcW w:w="10768" w:type="dxa"/>
          </w:tcPr>
          <w:p w:rsidR="001370F0" w:rsidRPr="00790B35" w:rsidRDefault="001370F0" w:rsidP="001C0DD3">
            <w:pPr>
              <w:tabs>
                <w:tab w:val="left" w:pos="3234"/>
              </w:tabs>
              <w:autoSpaceDE w:val="0"/>
              <w:autoSpaceDN w:val="0"/>
              <w:adjustRightInd w:val="0"/>
              <w:jc w:val="both"/>
              <w:rPr>
                <w:rFonts w:eastAsia="Calibri"/>
                <w:sz w:val="27"/>
                <w:szCs w:val="27"/>
              </w:rPr>
            </w:pPr>
            <w:r w:rsidRPr="00790B35">
              <w:rPr>
                <w:rFonts w:eastAsia="Calibri"/>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790B35">
              <w:rPr>
                <w:rFonts w:eastAsia="Calibri"/>
                <w:b/>
                <w:sz w:val="27"/>
                <w:szCs w:val="27"/>
              </w:rPr>
              <w:t>90</w:t>
            </w:r>
            <w:r w:rsidRPr="00790B35">
              <w:rPr>
                <w:rFonts w:eastAsia="Calibri"/>
                <w:sz w:val="27"/>
                <w:szCs w:val="27"/>
              </w:rPr>
              <w:t xml:space="preserve">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w:t>
            </w:r>
            <w:r w:rsidRPr="00790B35">
              <w:rPr>
                <w:rFonts w:eastAsia="Calibri"/>
                <w:b/>
                <w:sz w:val="27"/>
                <w:szCs w:val="27"/>
              </w:rPr>
              <w:t>95</w:t>
            </w:r>
            <w:r w:rsidRPr="00790B35">
              <w:rPr>
                <w:rFonts w:eastAsia="Calibri"/>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1370F0" w:rsidRPr="00790B35" w:rsidRDefault="001370F0" w:rsidP="001C0DD3">
            <w:pPr>
              <w:tabs>
                <w:tab w:val="left" w:pos="3234"/>
              </w:tabs>
              <w:jc w:val="both"/>
              <w:rPr>
                <w:rFonts w:eastAsia="Calibri"/>
                <w:sz w:val="27"/>
                <w:szCs w:val="27"/>
              </w:rPr>
            </w:pPr>
            <w:r w:rsidRPr="00790B35">
              <w:rPr>
                <w:rFonts w:eastAsia="Calibri"/>
                <w:sz w:val="27"/>
                <w:szCs w:val="27"/>
              </w:rPr>
              <w:t>В наличии:</w:t>
            </w:r>
          </w:p>
          <w:p w:rsidR="001370F0" w:rsidRPr="00790B35" w:rsidRDefault="001370F0" w:rsidP="001C0DD3">
            <w:pPr>
              <w:tabs>
                <w:tab w:val="left" w:pos="3234"/>
              </w:tabs>
              <w:jc w:val="both"/>
              <w:rPr>
                <w:rFonts w:eastAsia="Calibri"/>
                <w:sz w:val="27"/>
                <w:szCs w:val="27"/>
              </w:rPr>
            </w:pPr>
            <w:r w:rsidRPr="00790B35">
              <w:rPr>
                <w:rFonts w:eastAsia="Calibri"/>
                <w:sz w:val="27"/>
                <w:szCs w:val="27"/>
              </w:rPr>
              <w:t xml:space="preserve">Начисления и оплата по МКД за период с 01.05.2014 по 28.02.2019 – </w:t>
            </w:r>
            <w:r w:rsidRPr="00790B35">
              <w:rPr>
                <w:rFonts w:eastAsia="Calibri"/>
                <w:b/>
                <w:sz w:val="27"/>
                <w:szCs w:val="27"/>
              </w:rPr>
              <w:t>86,43%</w:t>
            </w:r>
            <w:r w:rsidRPr="00790B35">
              <w:rPr>
                <w:rFonts w:eastAsia="Calibri"/>
                <w:sz w:val="27"/>
                <w:szCs w:val="27"/>
              </w:rPr>
              <w:t xml:space="preserve">, по АМО – </w:t>
            </w:r>
            <w:r w:rsidRPr="00790B35">
              <w:rPr>
                <w:rFonts w:eastAsia="Calibri"/>
                <w:b/>
                <w:sz w:val="27"/>
                <w:szCs w:val="27"/>
              </w:rPr>
              <w:t>55,81%</w:t>
            </w:r>
          </w:p>
        </w:tc>
      </w:tr>
      <w:tr w:rsidR="001370F0" w:rsidRPr="006B5131" w:rsidTr="001C0DD3">
        <w:tc>
          <w:tcPr>
            <w:tcW w:w="10768" w:type="dxa"/>
          </w:tcPr>
          <w:p w:rsidR="001370F0" w:rsidRPr="00790B35" w:rsidRDefault="001370F0" w:rsidP="001C0DD3">
            <w:pPr>
              <w:tabs>
                <w:tab w:val="left" w:pos="3234"/>
              </w:tabs>
              <w:autoSpaceDE w:val="0"/>
              <w:autoSpaceDN w:val="0"/>
              <w:adjustRightInd w:val="0"/>
              <w:jc w:val="both"/>
              <w:rPr>
                <w:rFonts w:eastAsia="Calibri"/>
                <w:sz w:val="27"/>
                <w:szCs w:val="27"/>
              </w:rPr>
            </w:pPr>
            <w:r w:rsidRPr="00790B35">
              <w:rPr>
                <w:rFonts w:eastAsia="Calibri"/>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1370F0" w:rsidRPr="00790B35" w:rsidRDefault="001370F0" w:rsidP="001C0DD3">
            <w:pPr>
              <w:tabs>
                <w:tab w:val="left" w:pos="3234"/>
              </w:tabs>
              <w:rPr>
                <w:rFonts w:eastAsia="Calibri"/>
                <w:sz w:val="27"/>
                <w:szCs w:val="27"/>
              </w:rPr>
            </w:pPr>
            <w:r w:rsidRPr="00790B35">
              <w:rPr>
                <w:rFonts w:eastAsia="Calibri"/>
                <w:sz w:val="27"/>
                <w:szCs w:val="27"/>
              </w:rPr>
              <w:t>В наличии на СМР</w:t>
            </w:r>
          </w:p>
        </w:tc>
      </w:tr>
    </w:tbl>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790B35" w:rsidRDefault="00790B35" w:rsidP="00120154">
      <w:pPr>
        <w:tabs>
          <w:tab w:val="left" w:pos="4410"/>
        </w:tabs>
        <w:rPr>
          <w:sz w:val="27"/>
          <w:szCs w:val="27"/>
        </w:rPr>
      </w:pPr>
      <w:bookmarkStart w:id="35" w:name="_GoBack"/>
      <w:bookmarkEnd w:id="35"/>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Pr="001370F0" w:rsidRDefault="001370F0" w:rsidP="00120154">
      <w:pPr>
        <w:tabs>
          <w:tab w:val="left" w:pos="4410"/>
        </w:tabs>
        <w:rPr>
          <w:sz w:val="27"/>
          <w:szCs w:val="27"/>
        </w:rPr>
      </w:pPr>
    </w:p>
    <w:p w:rsidR="001370F0" w:rsidRPr="001370F0" w:rsidRDefault="001370F0" w:rsidP="001370F0">
      <w:pPr>
        <w:jc w:val="right"/>
        <w:rPr>
          <w:b/>
          <w:sz w:val="28"/>
          <w:szCs w:val="28"/>
        </w:rPr>
      </w:pPr>
      <w:r w:rsidRPr="001370F0">
        <w:rPr>
          <w:b/>
          <w:sz w:val="28"/>
          <w:szCs w:val="28"/>
        </w:rPr>
        <w:t xml:space="preserve">Приложение № 12. </w:t>
      </w:r>
    </w:p>
    <w:tbl>
      <w:tblPr>
        <w:tblStyle w:val="12"/>
        <w:tblW w:w="14757" w:type="dxa"/>
        <w:tblInd w:w="19" w:type="dxa"/>
        <w:tblLook w:val="04A0" w:firstRow="1" w:lastRow="0" w:firstColumn="1" w:lastColumn="0" w:noHBand="0" w:noVBand="1"/>
      </w:tblPr>
      <w:tblGrid>
        <w:gridCol w:w="6904"/>
        <w:gridCol w:w="7853"/>
      </w:tblGrid>
      <w:tr w:rsidR="001370F0" w:rsidRPr="001370F0" w:rsidTr="001C0DD3">
        <w:trPr>
          <w:trHeight w:val="864"/>
        </w:trPr>
        <w:tc>
          <w:tcPr>
            <w:tcW w:w="14757" w:type="dxa"/>
            <w:gridSpan w:val="2"/>
            <w:tcBorders>
              <w:top w:val="nil"/>
              <w:left w:val="nil"/>
              <w:right w:val="nil"/>
            </w:tcBorders>
          </w:tcPr>
          <w:p w:rsidR="001370F0" w:rsidRPr="001370F0" w:rsidRDefault="001370F0" w:rsidP="001C0DD3">
            <w:pPr>
              <w:autoSpaceDE w:val="0"/>
              <w:autoSpaceDN w:val="0"/>
              <w:adjustRightInd w:val="0"/>
              <w:ind w:firstLine="540"/>
              <w:jc w:val="both"/>
              <w:rPr>
                <w:rFonts w:ascii="Times New Roman" w:hAnsi="Times New Roman"/>
                <w:b/>
                <w:sz w:val="28"/>
                <w:szCs w:val="28"/>
              </w:rPr>
            </w:pPr>
            <w:r w:rsidRPr="001370F0">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70F0" w:rsidRPr="001370F0" w:rsidRDefault="001370F0" w:rsidP="001C0DD3">
            <w:pPr>
              <w:autoSpaceDE w:val="0"/>
              <w:autoSpaceDN w:val="0"/>
              <w:adjustRightInd w:val="0"/>
              <w:ind w:firstLine="540"/>
              <w:jc w:val="both"/>
              <w:rPr>
                <w:rFonts w:ascii="Times New Roman" w:hAnsi="Times New Roman"/>
                <w:bCs/>
              </w:rPr>
            </w:pPr>
            <w:r w:rsidRPr="001370F0">
              <w:rPr>
                <w:rFonts w:ascii="Times New Roman" w:hAnsi="Times New Roman"/>
                <w:bCs/>
              </w:rPr>
              <w:t>1) введены в эксплуатацию после завершения строительства или реконструкции;</w:t>
            </w:r>
          </w:p>
          <w:p w:rsidR="001370F0" w:rsidRPr="001370F0" w:rsidRDefault="001370F0" w:rsidP="001C0DD3">
            <w:pPr>
              <w:autoSpaceDE w:val="0"/>
              <w:autoSpaceDN w:val="0"/>
              <w:adjustRightInd w:val="0"/>
              <w:ind w:firstLine="540"/>
              <w:jc w:val="both"/>
              <w:rPr>
                <w:rFonts w:ascii="Times New Roman" w:hAnsi="Times New Roman"/>
                <w:bCs/>
              </w:rPr>
            </w:pPr>
            <w:r w:rsidRPr="001370F0">
              <w:rPr>
                <w:rFonts w:ascii="Times New Roman" w:hAnsi="Times New Roman"/>
                <w:bCs/>
              </w:rPr>
              <w:t>2) ранее не включены в региональную программу в результате технических ошибок;</w:t>
            </w:r>
          </w:p>
          <w:p w:rsidR="001370F0" w:rsidRPr="001370F0" w:rsidRDefault="001370F0" w:rsidP="001C0DD3">
            <w:pPr>
              <w:autoSpaceDE w:val="0"/>
              <w:autoSpaceDN w:val="0"/>
              <w:adjustRightInd w:val="0"/>
              <w:ind w:firstLine="540"/>
              <w:jc w:val="both"/>
              <w:rPr>
                <w:rFonts w:ascii="Times New Roman" w:hAnsi="Times New Roman"/>
                <w:bCs/>
              </w:rPr>
            </w:pPr>
            <w:r w:rsidRPr="001370F0">
              <w:rPr>
                <w:rFonts w:ascii="Times New Roman" w:hAnsi="Times New Roman"/>
                <w:bCs/>
              </w:rPr>
              <w:t>3) подлежат включению в региональную программу в связи с изменениями, внесенными в законодательство Российской Федерации.</w:t>
            </w:r>
          </w:p>
          <w:p w:rsidR="001370F0" w:rsidRPr="001370F0" w:rsidRDefault="001370F0" w:rsidP="001C0DD3">
            <w:pPr>
              <w:autoSpaceDE w:val="0"/>
              <w:autoSpaceDN w:val="0"/>
              <w:adjustRightInd w:val="0"/>
              <w:ind w:firstLine="540"/>
              <w:jc w:val="center"/>
              <w:rPr>
                <w:rFonts w:ascii="Times New Roman" w:hAnsi="Times New Roman"/>
                <w:sz w:val="28"/>
                <w:szCs w:val="28"/>
              </w:rPr>
            </w:pPr>
            <w:r w:rsidRPr="001370F0">
              <w:rPr>
                <w:rFonts w:ascii="Times New Roman" w:hAnsi="Times New Roman"/>
                <w:b/>
                <w:sz w:val="28"/>
                <w:szCs w:val="28"/>
              </w:rPr>
              <w:t xml:space="preserve">ООО «УК </w:t>
            </w:r>
            <w:proofErr w:type="spellStart"/>
            <w:r w:rsidRPr="001370F0">
              <w:rPr>
                <w:rFonts w:ascii="Times New Roman" w:hAnsi="Times New Roman"/>
                <w:b/>
                <w:sz w:val="28"/>
                <w:szCs w:val="28"/>
              </w:rPr>
              <w:t>СосновоАгроПромтехника</w:t>
            </w:r>
            <w:proofErr w:type="spellEnd"/>
            <w:r w:rsidRPr="001370F0">
              <w:rPr>
                <w:rFonts w:ascii="Times New Roman" w:hAnsi="Times New Roman"/>
                <w:b/>
                <w:sz w:val="28"/>
                <w:szCs w:val="28"/>
              </w:rPr>
              <w:t xml:space="preserve">» </w:t>
            </w:r>
          </w:p>
          <w:tbl>
            <w:tblPr>
              <w:tblStyle w:val="a3"/>
              <w:tblW w:w="13342" w:type="dxa"/>
              <w:tblLook w:val="04A0" w:firstRow="1" w:lastRow="0" w:firstColumn="1" w:lastColumn="0" w:noHBand="0" w:noVBand="1"/>
            </w:tblPr>
            <w:tblGrid>
              <w:gridCol w:w="803"/>
              <w:gridCol w:w="8205"/>
              <w:gridCol w:w="4334"/>
            </w:tblGrid>
            <w:tr w:rsidR="001370F0" w:rsidRPr="001370F0" w:rsidTr="001C0DD3">
              <w:trPr>
                <w:trHeight w:val="864"/>
              </w:trPr>
              <w:tc>
                <w:tcPr>
                  <w:tcW w:w="803" w:type="dxa"/>
                </w:tcPr>
                <w:p w:rsidR="001370F0" w:rsidRPr="001370F0" w:rsidRDefault="001370F0" w:rsidP="001C0DD3">
                  <w:pPr>
                    <w:pStyle w:val="a7"/>
                    <w:ind w:left="0"/>
                    <w:rPr>
                      <w:sz w:val="28"/>
                      <w:szCs w:val="28"/>
                    </w:rPr>
                  </w:pPr>
                  <w:r w:rsidRPr="001370F0">
                    <w:rPr>
                      <w:sz w:val="28"/>
                      <w:szCs w:val="28"/>
                    </w:rPr>
                    <w:t>1.</w:t>
                  </w:r>
                </w:p>
              </w:tc>
              <w:tc>
                <w:tcPr>
                  <w:tcW w:w="8205" w:type="dxa"/>
                </w:tcPr>
                <w:p w:rsidR="001370F0" w:rsidRPr="00790B35" w:rsidRDefault="001370F0" w:rsidP="001C0DD3">
                  <w:pPr>
                    <w:pStyle w:val="a7"/>
                    <w:ind w:left="0"/>
                    <w:rPr>
                      <w:sz w:val="27"/>
                      <w:szCs w:val="27"/>
                    </w:rPr>
                  </w:pPr>
                  <w:r w:rsidRPr="00790B35">
                    <w:rPr>
                      <w:sz w:val="27"/>
                      <w:szCs w:val="27"/>
                    </w:rPr>
                    <w:t xml:space="preserve">Приозерский район, </w:t>
                  </w:r>
                  <w:proofErr w:type="spellStart"/>
                  <w:proofErr w:type="gramStart"/>
                  <w:r w:rsidRPr="00790B35">
                    <w:rPr>
                      <w:sz w:val="27"/>
                      <w:szCs w:val="27"/>
                    </w:rPr>
                    <w:t>пос.Сосново</w:t>
                  </w:r>
                  <w:proofErr w:type="spellEnd"/>
                  <w:proofErr w:type="gramEnd"/>
                  <w:r w:rsidRPr="00790B35">
                    <w:rPr>
                      <w:sz w:val="27"/>
                      <w:szCs w:val="27"/>
                    </w:rPr>
                    <w:t xml:space="preserve">, </w:t>
                  </w:r>
                  <w:proofErr w:type="spellStart"/>
                  <w:r w:rsidRPr="00790B35">
                    <w:rPr>
                      <w:sz w:val="27"/>
                      <w:szCs w:val="27"/>
                    </w:rPr>
                    <w:t>ул.Железнодорожная</w:t>
                  </w:r>
                  <w:proofErr w:type="spellEnd"/>
                  <w:r w:rsidRPr="00790B35">
                    <w:rPr>
                      <w:sz w:val="27"/>
                      <w:szCs w:val="27"/>
                    </w:rPr>
                    <w:t xml:space="preserve">, д.49 </w:t>
                  </w:r>
                </w:p>
                <w:p w:rsidR="001370F0" w:rsidRPr="00790B35" w:rsidRDefault="001370F0" w:rsidP="001C0DD3">
                  <w:pPr>
                    <w:pStyle w:val="a7"/>
                    <w:ind w:left="0"/>
                    <w:rPr>
                      <w:sz w:val="27"/>
                      <w:szCs w:val="27"/>
                    </w:rPr>
                  </w:pPr>
                  <w:r w:rsidRPr="00790B35">
                    <w:rPr>
                      <w:sz w:val="27"/>
                      <w:szCs w:val="27"/>
                    </w:rPr>
                    <w:t xml:space="preserve">дом 1956 </w:t>
                  </w:r>
                  <w:proofErr w:type="spellStart"/>
                  <w:r w:rsidRPr="00790B35">
                    <w:rPr>
                      <w:sz w:val="27"/>
                      <w:szCs w:val="27"/>
                    </w:rPr>
                    <w:t>г.п</w:t>
                  </w:r>
                  <w:proofErr w:type="spellEnd"/>
                  <w:r w:rsidRPr="00790B35">
                    <w:rPr>
                      <w:sz w:val="27"/>
                      <w:szCs w:val="27"/>
                    </w:rPr>
                    <w:t>., 1 этаж</w:t>
                  </w:r>
                </w:p>
              </w:tc>
              <w:tc>
                <w:tcPr>
                  <w:tcW w:w="4334" w:type="dxa"/>
                </w:tcPr>
                <w:p w:rsidR="001370F0" w:rsidRPr="001370F0" w:rsidRDefault="001370F0" w:rsidP="001C0DD3">
                  <w:pPr>
                    <w:rPr>
                      <w:sz w:val="28"/>
                      <w:szCs w:val="28"/>
                    </w:rPr>
                  </w:pPr>
                  <w:r w:rsidRPr="001370F0">
                    <w:t>Является домом блокированной застройки</w:t>
                  </w:r>
                </w:p>
              </w:tc>
            </w:tr>
            <w:tr w:rsidR="001370F0" w:rsidRPr="001370F0" w:rsidTr="001C0DD3">
              <w:trPr>
                <w:trHeight w:val="660"/>
              </w:trPr>
              <w:tc>
                <w:tcPr>
                  <w:tcW w:w="803" w:type="dxa"/>
                </w:tcPr>
                <w:p w:rsidR="001370F0" w:rsidRPr="001370F0" w:rsidRDefault="001370F0" w:rsidP="001C0DD3">
                  <w:pPr>
                    <w:pStyle w:val="a7"/>
                    <w:ind w:left="0"/>
                    <w:rPr>
                      <w:sz w:val="28"/>
                      <w:szCs w:val="28"/>
                    </w:rPr>
                  </w:pPr>
                  <w:r w:rsidRPr="001370F0">
                    <w:rPr>
                      <w:sz w:val="28"/>
                      <w:szCs w:val="28"/>
                    </w:rPr>
                    <w:t>2.</w:t>
                  </w:r>
                </w:p>
              </w:tc>
              <w:tc>
                <w:tcPr>
                  <w:tcW w:w="8205" w:type="dxa"/>
                </w:tcPr>
                <w:p w:rsidR="001370F0" w:rsidRPr="00790B35" w:rsidRDefault="001370F0" w:rsidP="001C0DD3">
                  <w:pPr>
                    <w:rPr>
                      <w:sz w:val="27"/>
                      <w:szCs w:val="27"/>
                    </w:rPr>
                  </w:pPr>
                  <w:r w:rsidRPr="00790B35">
                    <w:rPr>
                      <w:sz w:val="27"/>
                      <w:szCs w:val="27"/>
                    </w:rPr>
                    <w:t xml:space="preserve">Приозерский район, </w:t>
                  </w:r>
                  <w:proofErr w:type="spellStart"/>
                  <w:proofErr w:type="gramStart"/>
                  <w:r w:rsidRPr="00790B35">
                    <w:rPr>
                      <w:sz w:val="27"/>
                      <w:szCs w:val="27"/>
                    </w:rPr>
                    <w:t>пос.Сосново</w:t>
                  </w:r>
                  <w:proofErr w:type="spellEnd"/>
                  <w:proofErr w:type="gramEnd"/>
                  <w:r w:rsidRPr="00790B35">
                    <w:rPr>
                      <w:sz w:val="27"/>
                      <w:szCs w:val="27"/>
                    </w:rPr>
                    <w:t xml:space="preserve">, </w:t>
                  </w:r>
                  <w:proofErr w:type="spellStart"/>
                  <w:r w:rsidRPr="00790B35">
                    <w:rPr>
                      <w:sz w:val="27"/>
                      <w:szCs w:val="27"/>
                    </w:rPr>
                    <w:t>ул.Железнодорожная</w:t>
                  </w:r>
                  <w:proofErr w:type="spellEnd"/>
                  <w:r w:rsidRPr="00790B35">
                    <w:rPr>
                      <w:sz w:val="27"/>
                      <w:szCs w:val="27"/>
                    </w:rPr>
                    <w:t>, д.53</w:t>
                  </w:r>
                </w:p>
                <w:p w:rsidR="001370F0" w:rsidRPr="00790B35" w:rsidRDefault="001370F0" w:rsidP="001C0DD3">
                  <w:pPr>
                    <w:pStyle w:val="a7"/>
                    <w:ind w:left="0"/>
                    <w:rPr>
                      <w:sz w:val="27"/>
                      <w:szCs w:val="27"/>
                    </w:rPr>
                  </w:pPr>
                  <w:r w:rsidRPr="00790B35">
                    <w:rPr>
                      <w:sz w:val="27"/>
                      <w:szCs w:val="27"/>
                    </w:rPr>
                    <w:t xml:space="preserve">дом 1970 </w:t>
                  </w:r>
                  <w:proofErr w:type="spellStart"/>
                  <w:r w:rsidRPr="00790B35">
                    <w:rPr>
                      <w:sz w:val="27"/>
                      <w:szCs w:val="27"/>
                    </w:rPr>
                    <w:t>г.п</w:t>
                  </w:r>
                  <w:proofErr w:type="spellEnd"/>
                  <w:r w:rsidRPr="00790B35">
                    <w:rPr>
                      <w:sz w:val="27"/>
                      <w:szCs w:val="27"/>
                    </w:rPr>
                    <w:t>., 2 этажа</w:t>
                  </w:r>
                </w:p>
              </w:tc>
              <w:tc>
                <w:tcPr>
                  <w:tcW w:w="4334" w:type="dxa"/>
                </w:tcPr>
                <w:p w:rsidR="001370F0" w:rsidRPr="001370F0" w:rsidRDefault="001370F0" w:rsidP="001C0DD3">
                  <w:pPr>
                    <w:rPr>
                      <w:sz w:val="20"/>
                      <w:szCs w:val="20"/>
                    </w:rPr>
                  </w:pPr>
                  <w:r w:rsidRPr="001370F0">
                    <w:rPr>
                      <w:sz w:val="20"/>
                      <w:szCs w:val="20"/>
                    </w:rPr>
                    <w:t>Пункт 2.1. Сведений по форме приложения № 2 к Порядку № 625 заполнен ненадлежащим образом</w:t>
                  </w:r>
                </w:p>
                <w:p w:rsidR="001370F0" w:rsidRPr="001370F0" w:rsidRDefault="001370F0" w:rsidP="001C0DD3">
                  <w:pPr>
                    <w:pStyle w:val="a7"/>
                    <w:ind w:left="0"/>
                    <w:rPr>
                      <w:sz w:val="28"/>
                      <w:szCs w:val="28"/>
                    </w:rPr>
                  </w:pPr>
                </w:p>
              </w:tc>
            </w:tr>
          </w:tbl>
          <w:p w:rsidR="001370F0" w:rsidRPr="001370F0" w:rsidRDefault="001370F0" w:rsidP="001C0DD3">
            <w:pPr>
              <w:pStyle w:val="a7"/>
              <w:ind w:left="0"/>
              <w:rPr>
                <w:rFonts w:ascii="Times New Roman" w:hAnsi="Times New Roman"/>
                <w:sz w:val="28"/>
                <w:szCs w:val="28"/>
              </w:rPr>
            </w:pPr>
          </w:p>
        </w:tc>
      </w:tr>
      <w:tr w:rsidR="001370F0" w:rsidRPr="001370F0" w:rsidTr="001C0DD3">
        <w:trPr>
          <w:trHeight w:val="423"/>
        </w:trPr>
        <w:tc>
          <w:tcPr>
            <w:tcW w:w="6904" w:type="dxa"/>
          </w:tcPr>
          <w:p w:rsidR="001370F0" w:rsidRPr="00790B35" w:rsidRDefault="001370F0" w:rsidP="001C0DD3">
            <w:pPr>
              <w:autoSpaceDE w:val="0"/>
              <w:autoSpaceDN w:val="0"/>
              <w:adjustRightInd w:val="0"/>
              <w:ind w:firstLine="540"/>
              <w:jc w:val="both"/>
              <w:rPr>
                <w:rFonts w:ascii="Times New Roman" w:hAnsi="Times New Roman"/>
                <w:b/>
                <w:sz w:val="27"/>
                <w:szCs w:val="27"/>
              </w:rPr>
            </w:pPr>
            <w:r w:rsidRPr="00790B35">
              <w:rPr>
                <w:rFonts w:ascii="Times New Roman" w:hAnsi="Times New Roman"/>
                <w:b/>
                <w:sz w:val="27"/>
                <w:szCs w:val="27"/>
              </w:rPr>
              <w:t>Требуемые документы</w:t>
            </w:r>
          </w:p>
        </w:tc>
        <w:tc>
          <w:tcPr>
            <w:tcW w:w="7853" w:type="dxa"/>
          </w:tcPr>
          <w:p w:rsidR="001370F0" w:rsidRPr="00790B35" w:rsidRDefault="001370F0" w:rsidP="001C0DD3">
            <w:pPr>
              <w:rPr>
                <w:rFonts w:ascii="Times New Roman" w:hAnsi="Times New Roman"/>
                <w:b/>
                <w:sz w:val="27"/>
                <w:szCs w:val="27"/>
              </w:rPr>
            </w:pPr>
            <w:r w:rsidRPr="00790B35">
              <w:rPr>
                <w:rFonts w:ascii="Times New Roman" w:hAnsi="Times New Roman"/>
                <w:b/>
                <w:sz w:val="27"/>
                <w:szCs w:val="27"/>
              </w:rPr>
              <w:t>Фактическое наличие</w:t>
            </w:r>
          </w:p>
        </w:tc>
      </w:tr>
      <w:tr w:rsidR="001370F0" w:rsidRPr="001370F0" w:rsidTr="001C0DD3">
        <w:trPr>
          <w:trHeight w:val="415"/>
        </w:trPr>
        <w:tc>
          <w:tcPr>
            <w:tcW w:w="6904" w:type="dxa"/>
          </w:tcPr>
          <w:p w:rsidR="001370F0" w:rsidRPr="00790B35" w:rsidRDefault="001370F0" w:rsidP="001C0DD3">
            <w:pPr>
              <w:autoSpaceDE w:val="0"/>
              <w:autoSpaceDN w:val="0"/>
              <w:adjustRightInd w:val="0"/>
              <w:jc w:val="both"/>
              <w:rPr>
                <w:rFonts w:ascii="Times New Roman" w:hAnsi="Times New Roman"/>
                <w:sz w:val="27"/>
                <w:szCs w:val="27"/>
              </w:rPr>
            </w:pPr>
            <w:r w:rsidRPr="00790B35">
              <w:rPr>
                <w:rFonts w:ascii="Times New Roman" w:hAnsi="Times New Roman"/>
                <w:sz w:val="27"/>
                <w:szCs w:val="27"/>
              </w:rPr>
              <w:t>заявление</w:t>
            </w:r>
          </w:p>
        </w:tc>
        <w:tc>
          <w:tcPr>
            <w:tcW w:w="7853" w:type="dxa"/>
          </w:tcPr>
          <w:p w:rsidR="001370F0" w:rsidRPr="00790B35" w:rsidRDefault="001370F0" w:rsidP="001C0DD3">
            <w:pPr>
              <w:rPr>
                <w:rFonts w:ascii="Times New Roman" w:hAnsi="Times New Roman"/>
                <w:sz w:val="27"/>
                <w:szCs w:val="27"/>
              </w:rPr>
            </w:pPr>
            <w:r w:rsidRPr="00790B35">
              <w:rPr>
                <w:rFonts w:ascii="Times New Roman" w:hAnsi="Times New Roman"/>
                <w:sz w:val="27"/>
                <w:szCs w:val="27"/>
              </w:rPr>
              <w:t xml:space="preserve">В наличии </w:t>
            </w:r>
          </w:p>
        </w:tc>
      </w:tr>
      <w:tr w:rsidR="001370F0" w:rsidRPr="001370F0" w:rsidTr="001C0DD3">
        <w:tc>
          <w:tcPr>
            <w:tcW w:w="6904" w:type="dxa"/>
          </w:tcPr>
          <w:p w:rsidR="001370F0" w:rsidRPr="00790B35" w:rsidRDefault="001370F0" w:rsidP="001C0DD3">
            <w:pPr>
              <w:rPr>
                <w:rFonts w:ascii="Times New Roman" w:hAnsi="Times New Roman"/>
                <w:sz w:val="27"/>
                <w:szCs w:val="27"/>
              </w:rPr>
            </w:pPr>
            <w:r w:rsidRPr="00790B35">
              <w:rPr>
                <w:rFonts w:ascii="Times New Roman" w:hAnsi="Times New Roman"/>
                <w:sz w:val="27"/>
                <w:szCs w:val="27"/>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790B35">
              <w:rPr>
                <w:rFonts w:ascii="Times New Roman" w:hAnsi="Times New Roman"/>
                <w:sz w:val="27"/>
                <w:szCs w:val="27"/>
              </w:rPr>
              <w:t>Excel</w:t>
            </w:r>
            <w:proofErr w:type="spellEnd"/>
            <w:r w:rsidRPr="00790B35">
              <w:rPr>
                <w:rFonts w:ascii="Times New Roman" w:hAnsi="Times New Roman"/>
                <w:sz w:val="27"/>
                <w:szCs w:val="27"/>
              </w:rPr>
              <w:t>)</w:t>
            </w:r>
          </w:p>
          <w:p w:rsidR="001370F0" w:rsidRPr="00790B35" w:rsidRDefault="001370F0" w:rsidP="001C0DD3">
            <w:pPr>
              <w:rPr>
                <w:rFonts w:ascii="Times New Roman" w:hAnsi="Times New Roman"/>
                <w:sz w:val="27"/>
                <w:szCs w:val="27"/>
              </w:rPr>
            </w:pPr>
          </w:p>
        </w:tc>
        <w:tc>
          <w:tcPr>
            <w:tcW w:w="7853" w:type="dxa"/>
          </w:tcPr>
          <w:p w:rsidR="001370F0" w:rsidRPr="00790B35" w:rsidRDefault="001370F0" w:rsidP="001C0DD3">
            <w:pPr>
              <w:rPr>
                <w:rFonts w:ascii="Times New Roman" w:hAnsi="Times New Roman"/>
                <w:sz w:val="27"/>
                <w:szCs w:val="27"/>
              </w:rPr>
            </w:pPr>
            <w:r w:rsidRPr="00790B35">
              <w:rPr>
                <w:rFonts w:ascii="Times New Roman" w:hAnsi="Times New Roman"/>
                <w:sz w:val="27"/>
                <w:szCs w:val="27"/>
              </w:rPr>
              <w:t xml:space="preserve">В </w:t>
            </w:r>
            <w:proofErr w:type="gramStart"/>
            <w:r w:rsidRPr="00790B35">
              <w:rPr>
                <w:rFonts w:ascii="Times New Roman" w:hAnsi="Times New Roman"/>
                <w:sz w:val="27"/>
                <w:szCs w:val="27"/>
              </w:rPr>
              <w:t>наличии,  заполнены</w:t>
            </w:r>
            <w:proofErr w:type="gramEnd"/>
            <w:r w:rsidRPr="00790B35">
              <w:rPr>
                <w:rFonts w:ascii="Times New Roman" w:hAnsi="Times New Roman"/>
                <w:sz w:val="27"/>
                <w:szCs w:val="27"/>
              </w:rPr>
              <w:t xml:space="preserve"> не все необходимые графы в соответствии с Порядком № 625 (отсутствует классификационный код дома в ФИАС)</w:t>
            </w:r>
          </w:p>
          <w:p w:rsidR="001370F0" w:rsidRPr="00790B35" w:rsidRDefault="001370F0" w:rsidP="001C0DD3">
            <w:pPr>
              <w:rPr>
                <w:rFonts w:ascii="Times New Roman" w:hAnsi="Times New Roman"/>
                <w:sz w:val="27"/>
                <w:szCs w:val="27"/>
              </w:rPr>
            </w:pPr>
          </w:p>
        </w:tc>
      </w:tr>
      <w:tr w:rsidR="001370F0" w:rsidRPr="001370F0" w:rsidTr="001C0DD3">
        <w:tc>
          <w:tcPr>
            <w:tcW w:w="6904" w:type="dxa"/>
          </w:tcPr>
          <w:p w:rsidR="001370F0" w:rsidRPr="00790B35" w:rsidRDefault="001370F0" w:rsidP="001C0DD3">
            <w:pPr>
              <w:rPr>
                <w:rFonts w:ascii="Times New Roman" w:hAnsi="Times New Roman"/>
                <w:sz w:val="27"/>
                <w:szCs w:val="27"/>
              </w:rPr>
            </w:pPr>
            <w:r w:rsidRPr="00790B35">
              <w:rPr>
                <w:rFonts w:ascii="Times New Roman" w:hAnsi="Times New Roman"/>
                <w:sz w:val="27"/>
                <w:szCs w:val="27"/>
              </w:rPr>
              <w:t>сведения по форме согласно приложению 3 к настоящему Порядку</w:t>
            </w:r>
          </w:p>
          <w:p w:rsidR="001370F0" w:rsidRPr="00790B35" w:rsidRDefault="001370F0" w:rsidP="001C0DD3">
            <w:pPr>
              <w:rPr>
                <w:rFonts w:ascii="Times New Roman" w:hAnsi="Times New Roman"/>
                <w:sz w:val="27"/>
                <w:szCs w:val="27"/>
              </w:rPr>
            </w:pPr>
          </w:p>
        </w:tc>
        <w:tc>
          <w:tcPr>
            <w:tcW w:w="7853" w:type="dxa"/>
          </w:tcPr>
          <w:p w:rsidR="001370F0" w:rsidRPr="00790B35" w:rsidRDefault="001370F0" w:rsidP="001C0DD3">
            <w:pPr>
              <w:rPr>
                <w:rFonts w:ascii="Times New Roman" w:hAnsi="Times New Roman"/>
                <w:sz w:val="27"/>
                <w:szCs w:val="27"/>
              </w:rPr>
            </w:pPr>
            <w:r w:rsidRPr="00790B35">
              <w:rPr>
                <w:rFonts w:ascii="Times New Roman" w:hAnsi="Times New Roman"/>
                <w:sz w:val="27"/>
                <w:szCs w:val="27"/>
              </w:rPr>
              <w:t xml:space="preserve">В наличии </w:t>
            </w:r>
          </w:p>
          <w:p w:rsidR="001370F0" w:rsidRPr="00790B35" w:rsidRDefault="001370F0" w:rsidP="001C0DD3">
            <w:pPr>
              <w:rPr>
                <w:rFonts w:ascii="Times New Roman" w:hAnsi="Times New Roman"/>
                <w:sz w:val="27"/>
                <w:szCs w:val="27"/>
              </w:rPr>
            </w:pPr>
          </w:p>
        </w:tc>
      </w:tr>
      <w:tr w:rsidR="001370F0" w:rsidRPr="001370F0" w:rsidTr="001C0DD3">
        <w:tc>
          <w:tcPr>
            <w:tcW w:w="6904" w:type="dxa"/>
          </w:tcPr>
          <w:p w:rsidR="001370F0" w:rsidRPr="00790B35" w:rsidRDefault="001370F0" w:rsidP="001C0DD3">
            <w:pPr>
              <w:autoSpaceDE w:val="0"/>
              <w:autoSpaceDN w:val="0"/>
              <w:adjustRightInd w:val="0"/>
              <w:rPr>
                <w:rFonts w:ascii="Times New Roman" w:hAnsi="Times New Roman"/>
                <w:sz w:val="27"/>
                <w:szCs w:val="27"/>
              </w:rPr>
            </w:pPr>
            <w:r w:rsidRPr="00790B35">
              <w:rPr>
                <w:rFonts w:ascii="Times New Roman" w:hAnsi="Times New Roman"/>
                <w:sz w:val="27"/>
                <w:szCs w:val="27"/>
              </w:rPr>
              <w:t>копия технического паспорта многоквартирного дома</w:t>
            </w:r>
          </w:p>
          <w:p w:rsidR="001370F0" w:rsidRPr="00790B35" w:rsidRDefault="001370F0" w:rsidP="001C0DD3">
            <w:pPr>
              <w:rPr>
                <w:rFonts w:ascii="Times New Roman" w:hAnsi="Times New Roman"/>
                <w:sz w:val="27"/>
                <w:szCs w:val="27"/>
              </w:rPr>
            </w:pPr>
          </w:p>
        </w:tc>
        <w:tc>
          <w:tcPr>
            <w:tcW w:w="7853" w:type="dxa"/>
          </w:tcPr>
          <w:p w:rsidR="001370F0" w:rsidRPr="00790B35" w:rsidRDefault="001370F0" w:rsidP="001C0DD3">
            <w:pPr>
              <w:rPr>
                <w:rFonts w:ascii="Times New Roman" w:hAnsi="Times New Roman"/>
                <w:sz w:val="27"/>
                <w:szCs w:val="27"/>
              </w:rPr>
            </w:pPr>
            <w:r w:rsidRPr="00790B35">
              <w:rPr>
                <w:rFonts w:ascii="Times New Roman" w:hAnsi="Times New Roman"/>
                <w:sz w:val="27"/>
                <w:szCs w:val="27"/>
              </w:rPr>
              <w:t>В наличии</w:t>
            </w:r>
          </w:p>
        </w:tc>
      </w:tr>
    </w:tbl>
    <w:p w:rsidR="001370F0" w:rsidRPr="002766D7" w:rsidRDefault="001370F0" w:rsidP="001370F0">
      <w:pPr>
        <w:ind w:firstLine="2268"/>
        <w:jc w:val="both"/>
        <w:rPr>
          <w:b/>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790B35" w:rsidRDefault="00790B35" w:rsidP="00120154">
      <w:pPr>
        <w:tabs>
          <w:tab w:val="left" w:pos="4410"/>
        </w:tabs>
        <w:rPr>
          <w:sz w:val="27"/>
          <w:szCs w:val="27"/>
        </w:rPr>
      </w:pPr>
    </w:p>
    <w:p w:rsidR="001370F0" w:rsidRDefault="001370F0" w:rsidP="00120154">
      <w:pPr>
        <w:tabs>
          <w:tab w:val="left" w:pos="4410"/>
        </w:tabs>
        <w:rPr>
          <w:sz w:val="27"/>
          <w:szCs w:val="27"/>
        </w:rPr>
      </w:pPr>
    </w:p>
    <w:p w:rsidR="001370F0" w:rsidRPr="00F47596" w:rsidRDefault="001370F0" w:rsidP="001370F0">
      <w:pPr>
        <w:spacing w:after="120" w:line="240" w:lineRule="atLeast"/>
        <w:ind w:firstLine="567"/>
        <w:jc w:val="right"/>
        <w:rPr>
          <w:b/>
          <w:sz w:val="27"/>
          <w:szCs w:val="27"/>
        </w:rPr>
      </w:pPr>
      <w:r w:rsidRPr="00F47596">
        <w:rPr>
          <w:b/>
          <w:sz w:val="27"/>
          <w:szCs w:val="27"/>
        </w:rPr>
        <w:t>Приложение № 13.</w:t>
      </w:r>
    </w:p>
    <w:p w:rsidR="001370F0" w:rsidRPr="00F47596" w:rsidRDefault="001370F0" w:rsidP="001370F0">
      <w:pPr>
        <w:autoSpaceDE w:val="0"/>
        <w:autoSpaceDN w:val="0"/>
        <w:adjustRightInd w:val="0"/>
        <w:ind w:firstLine="540"/>
        <w:jc w:val="both"/>
        <w:rPr>
          <w:b/>
          <w:sz w:val="27"/>
          <w:szCs w:val="27"/>
        </w:rPr>
      </w:pPr>
      <w:r w:rsidRPr="00F47596">
        <w:rPr>
          <w:b/>
          <w:sz w:val="27"/>
          <w:szCs w:val="27"/>
        </w:rPr>
        <w:t xml:space="preserve">1.3.2. Исключение из региональной </w:t>
      </w:r>
      <w:hyperlink r:id="rId33" w:history="1">
        <w:r w:rsidRPr="00F47596">
          <w:rPr>
            <w:b/>
            <w:color w:val="0000FF"/>
            <w:sz w:val="27"/>
            <w:szCs w:val="27"/>
          </w:rPr>
          <w:t>программы</w:t>
        </w:r>
      </w:hyperlink>
      <w:r w:rsidRPr="00F47596">
        <w:rPr>
          <w:b/>
          <w:sz w:val="27"/>
          <w:szCs w:val="27"/>
        </w:rPr>
        <w:t xml:space="preserve"> многоквартирных домов в случаях, если:</w:t>
      </w:r>
    </w:p>
    <w:p w:rsidR="001370F0" w:rsidRPr="00F47596" w:rsidRDefault="001370F0" w:rsidP="001370F0">
      <w:pPr>
        <w:ind w:firstLine="709"/>
        <w:jc w:val="both"/>
        <w:rPr>
          <w:sz w:val="27"/>
          <w:szCs w:val="27"/>
        </w:rPr>
      </w:pPr>
      <w:r w:rsidRPr="00F47596">
        <w:rPr>
          <w:sz w:val="27"/>
          <w:szCs w:val="27"/>
        </w:rPr>
        <w:t xml:space="preserve">1) в отношении многоквартирного дома установлено наличие основания (оснований) для невключения такого дома в региональную </w:t>
      </w:r>
      <w:hyperlink r:id="rId34" w:history="1">
        <w:r w:rsidRPr="00F47596">
          <w:rPr>
            <w:rStyle w:val="aa"/>
            <w:sz w:val="27"/>
            <w:szCs w:val="27"/>
          </w:rPr>
          <w:t>программу</w:t>
        </w:r>
      </w:hyperlink>
      <w:r w:rsidRPr="00F47596">
        <w:rPr>
          <w:sz w:val="27"/>
          <w:szCs w:val="27"/>
        </w:rPr>
        <w:t xml:space="preserve"> в соответствии с законодательством Российской Федерации и областным </w:t>
      </w:r>
      <w:hyperlink r:id="rId35" w:history="1">
        <w:r w:rsidRPr="00F47596">
          <w:rPr>
            <w:rStyle w:val="aa"/>
            <w:sz w:val="27"/>
            <w:szCs w:val="27"/>
          </w:rPr>
          <w:t>законом</w:t>
        </w:r>
      </w:hyperlink>
      <w:r w:rsidRPr="00F47596">
        <w:rPr>
          <w:sz w:val="27"/>
          <w:szCs w:val="27"/>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1370F0" w:rsidRDefault="001370F0" w:rsidP="001370F0">
      <w:pPr>
        <w:ind w:firstLine="709"/>
        <w:jc w:val="center"/>
        <w:rPr>
          <w:sz w:val="28"/>
          <w:szCs w:val="28"/>
        </w:rPr>
      </w:pPr>
      <w:r w:rsidRPr="0018010F">
        <w:rPr>
          <w:b/>
          <w:sz w:val="28"/>
          <w:szCs w:val="28"/>
        </w:rPr>
        <w:t xml:space="preserve">МО </w:t>
      </w:r>
      <w:r>
        <w:rPr>
          <w:b/>
          <w:sz w:val="28"/>
          <w:szCs w:val="28"/>
        </w:rPr>
        <w:t xml:space="preserve">Волховский </w:t>
      </w:r>
      <w:r w:rsidRPr="0018010F">
        <w:rPr>
          <w:b/>
          <w:sz w:val="28"/>
          <w:szCs w:val="28"/>
        </w:rPr>
        <w:t>муниципальный район Ленинградской области</w:t>
      </w:r>
    </w:p>
    <w:tbl>
      <w:tblPr>
        <w:tblStyle w:val="a3"/>
        <w:tblW w:w="0" w:type="auto"/>
        <w:tblLook w:val="04A0" w:firstRow="1" w:lastRow="0" w:firstColumn="1" w:lastColumn="0" w:noHBand="0" w:noVBand="1"/>
      </w:tblPr>
      <w:tblGrid>
        <w:gridCol w:w="675"/>
        <w:gridCol w:w="9596"/>
        <w:gridCol w:w="1309"/>
        <w:gridCol w:w="2732"/>
        <w:gridCol w:w="173"/>
        <w:gridCol w:w="75"/>
      </w:tblGrid>
      <w:tr w:rsidR="001370F0" w:rsidTr="001C0DD3">
        <w:tc>
          <w:tcPr>
            <w:tcW w:w="675" w:type="dxa"/>
          </w:tcPr>
          <w:p w:rsidR="001370F0" w:rsidRDefault="001370F0" w:rsidP="001C0DD3">
            <w:pPr>
              <w:jc w:val="both"/>
              <w:rPr>
                <w:sz w:val="28"/>
                <w:szCs w:val="28"/>
              </w:rPr>
            </w:pPr>
            <w:r>
              <w:rPr>
                <w:sz w:val="28"/>
                <w:szCs w:val="28"/>
              </w:rPr>
              <w:t>1.</w:t>
            </w:r>
          </w:p>
        </w:tc>
        <w:tc>
          <w:tcPr>
            <w:tcW w:w="10905" w:type="dxa"/>
            <w:gridSpan w:val="2"/>
          </w:tcPr>
          <w:p w:rsidR="001370F0" w:rsidRDefault="001370F0" w:rsidP="001C0DD3">
            <w:pPr>
              <w:jc w:val="both"/>
              <w:rPr>
                <w:sz w:val="28"/>
                <w:szCs w:val="28"/>
              </w:rPr>
            </w:pPr>
            <w:proofErr w:type="spellStart"/>
            <w:r>
              <w:rPr>
                <w:sz w:val="28"/>
                <w:szCs w:val="28"/>
              </w:rPr>
              <w:t>г.Волхов</w:t>
            </w:r>
            <w:proofErr w:type="spellEnd"/>
            <w:r>
              <w:rPr>
                <w:sz w:val="28"/>
                <w:szCs w:val="28"/>
              </w:rPr>
              <w:t xml:space="preserve">, </w:t>
            </w:r>
            <w:proofErr w:type="spellStart"/>
            <w:r>
              <w:rPr>
                <w:sz w:val="28"/>
                <w:szCs w:val="28"/>
              </w:rPr>
              <w:t>ул.Работниц</w:t>
            </w:r>
            <w:proofErr w:type="spellEnd"/>
            <w:r>
              <w:rPr>
                <w:sz w:val="28"/>
                <w:szCs w:val="28"/>
              </w:rPr>
              <w:t>, д.5</w:t>
            </w:r>
          </w:p>
          <w:p w:rsidR="001370F0" w:rsidRDefault="001370F0" w:rsidP="001C0DD3">
            <w:pPr>
              <w:jc w:val="both"/>
              <w:rPr>
                <w:sz w:val="28"/>
                <w:szCs w:val="28"/>
              </w:rPr>
            </w:pPr>
            <w:r>
              <w:rPr>
                <w:sz w:val="28"/>
                <w:szCs w:val="28"/>
              </w:rPr>
              <w:t xml:space="preserve">1932 </w:t>
            </w:r>
            <w:proofErr w:type="spellStart"/>
            <w:r>
              <w:rPr>
                <w:sz w:val="28"/>
                <w:szCs w:val="28"/>
              </w:rPr>
              <w:t>г.п</w:t>
            </w:r>
            <w:proofErr w:type="spellEnd"/>
            <w:r>
              <w:rPr>
                <w:sz w:val="28"/>
                <w:szCs w:val="28"/>
              </w:rPr>
              <w:t xml:space="preserve">., 2 этажа, </w:t>
            </w:r>
            <w:r w:rsidRPr="00AC58A4">
              <w:rPr>
                <w:sz w:val="28"/>
                <w:szCs w:val="28"/>
              </w:rPr>
              <w:t xml:space="preserve">капитальный ремонт </w:t>
            </w:r>
            <w:r>
              <w:rPr>
                <w:sz w:val="28"/>
                <w:szCs w:val="28"/>
              </w:rPr>
              <w:t>фасада</w:t>
            </w:r>
            <w:r w:rsidRPr="00AC58A4">
              <w:rPr>
                <w:sz w:val="28"/>
                <w:szCs w:val="28"/>
              </w:rPr>
              <w:t xml:space="preserve"> </w:t>
            </w:r>
            <w:r>
              <w:rPr>
                <w:sz w:val="28"/>
                <w:szCs w:val="28"/>
              </w:rPr>
              <w:t>–</w:t>
            </w:r>
            <w:r w:rsidRPr="00AC58A4">
              <w:rPr>
                <w:sz w:val="28"/>
                <w:szCs w:val="28"/>
              </w:rPr>
              <w:t xml:space="preserve"> </w:t>
            </w:r>
            <w:r>
              <w:rPr>
                <w:sz w:val="28"/>
                <w:szCs w:val="28"/>
              </w:rPr>
              <w:t>2008 год</w:t>
            </w:r>
          </w:p>
        </w:tc>
        <w:tc>
          <w:tcPr>
            <w:tcW w:w="2732" w:type="dxa"/>
          </w:tcPr>
          <w:p w:rsidR="001370F0" w:rsidRPr="003C3B2E" w:rsidRDefault="001370F0" w:rsidP="001C0DD3">
            <w:r w:rsidRPr="003C3B2E">
              <w:t>Все документы в наличии</w:t>
            </w:r>
          </w:p>
          <w:p w:rsidR="001370F0" w:rsidRDefault="001370F0" w:rsidP="001C0DD3">
            <w:pPr>
              <w:jc w:val="both"/>
              <w:rPr>
                <w:sz w:val="28"/>
                <w:szCs w:val="28"/>
              </w:rPr>
            </w:pPr>
          </w:p>
        </w:tc>
        <w:tc>
          <w:tcPr>
            <w:tcW w:w="248" w:type="dxa"/>
            <w:gridSpan w:val="2"/>
          </w:tcPr>
          <w:p w:rsidR="001370F0" w:rsidRDefault="001370F0" w:rsidP="001C0DD3">
            <w:pPr>
              <w:rPr>
                <w:sz w:val="28"/>
                <w:szCs w:val="28"/>
              </w:rPr>
            </w:pPr>
          </w:p>
          <w:p w:rsidR="001370F0" w:rsidRDefault="001370F0" w:rsidP="001C0DD3">
            <w:pPr>
              <w:jc w:val="center"/>
              <w:rPr>
                <w:sz w:val="28"/>
                <w:szCs w:val="28"/>
              </w:rPr>
            </w:pPr>
          </w:p>
        </w:tc>
      </w:tr>
      <w:tr w:rsidR="001370F0" w:rsidRPr="003720F9" w:rsidTr="001C0DD3">
        <w:trPr>
          <w:gridAfter w:val="1"/>
          <w:wAfter w:w="75" w:type="dxa"/>
        </w:trPr>
        <w:tc>
          <w:tcPr>
            <w:tcW w:w="10271" w:type="dxa"/>
            <w:gridSpan w:val="2"/>
          </w:tcPr>
          <w:p w:rsidR="001370F0" w:rsidRPr="002A1FC9" w:rsidRDefault="001370F0" w:rsidP="001C0DD3">
            <w:pPr>
              <w:ind w:firstLine="709"/>
              <w:jc w:val="both"/>
              <w:rPr>
                <w:b/>
                <w:sz w:val="27"/>
                <w:szCs w:val="27"/>
              </w:rPr>
            </w:pPr>
            <w:r w:rsidRPr="002A1FC9">
              <w:rPr>
                <w:b/>
                <w:sz w:val="27"/>
                <w:szCs w:val="27"/>
              </w:rPr>
              <w:t xml:space="preserve">Документы, требуемые в соответствии с Порядком </w:t>
            </w:r>
            <w:r w:rsidRPr="002A1FC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14" w:type="dxa"/>
            <w:gridSpan w:val="3"/>
          </w:tcPr>
          <w:p w:rsidR="001370F0" w:rsidRPr="002A1FC9" w:rsidRDefault="001370F0" w:rsidP="001C0DD3">
            <w:pPr>
              <w:spacing w:line="276" w:lineRule="auto"/>
              <w:ind w:firstLine="709"/>
              <w:jc w:val="both"/>
              <w:rPr>
                <w:b/>
                <w:sz w:val="27"/>
                <w:szCs w:val="27"/>
              </w:rPr>
            </w:pPr>
            <w:r w:rsidRPr="002A1FC9">
              <w:rPr>
                <w:b/>
                <w:sz w:val="27"/>
                <w:szCs w:val="27"/>
              </w:rPr>
              <w:t>Фактическое наличие</w:t>
            </w:r>
          </w:p>
        </w:tc>
      </w:tr>
      <w:tr w:rsidR="001370F0" w:rsidRPr="003720F9" w:rsidTr="001C0DD3">
        <w:trPr>
          <w:gridAfter w:val="1"/>
          <w:wAfter w:w="75" w:type="dxa"/>
        </w:trPr>
        <w:tc>
          <w:tcPr>
            <w:tcW w:w="10271" w:type="dxa"/>
            <w:gridSpan w:val="2"/>
          </w:tcPr>
          <w:p w:rsidR="001370F0" w:rsidRPr="002A1FC9" w:rsidRDefault="001370F0" w:rsidP="001C0DD3">
            <w:pPr>
              <w:spacing w:line="276" w:lineRule="auto"/>
              <w:ind w:firstLine="709"/>
              <w:jc w:val="both"/>
              <w:rPr>
                <w:sz w:val="27"/>
                <w:szCs w:val="27"/>
              </w:rPr>
            </w:pPr>
            <w:r w:rsidRPr="002A1FC9">
              <w:rPr>
                <w:sz w:val="27"/>
                <w:szCs w:val="27"/>
              </w:rPr>
              <w:t>заявление (пункт 3.2 Порядка)</w:t>
            </w:r>
          </w:p>
        </w:tc>
        <w:tc>
          <w:tcPr>
            <w:tcW w:w="4214" w:type="dxa"/>
            <w:gridSpan w:val="3"/>
          </w:tcPr>
          <w:p w:rsidR="001370F0" w:rsidRPr="002A1FC9" w:rsidRDefault="001370F0" w:rsidP="001C0DD3">
            <w:pPr>
              <w:spacing w:line="276" w:lineRule="auto"/>
              <w:ind w:firstLine="709"/>
              <w:jc w:val="both"/>
              <w:rPr>
                <w:sz w:val="27"/>
                <w:szCs w:val="27"/>
              </w:rPr>
            </w:pPr>
            <w:r w:rsidRPr="002A1FC9">
              <w:rPr>
                <w:sz w:val="27"/>
                <w:szCs w:val="27"/>
              </w:rPr>
              <w:t xml:space="preserve">В наличии </w:t>
            </w:r>
          </w:p>
        </w:tc>
      </w:tr>
      <w:tr w:rsidR="001370F0" w:rsidRPr="003720F9" w:rsidTr="001C0DD3">
        <w:trPr>
          <w:gridAfter w:val="1"/>
          <w:wAfter w:w="75" w:type="dxa"/>
        </w:trPr>
        <w:tc>
          <w:tcPr>
            <w:tcW w:w="10271" w:type="dxa"/>
            <w:gridSpan w:val="2"/>
          </w:tcPr>
          <w:p w:rsidR="001370F0" w:rsidRPr="002A1FC9" w:rsidRDefault="001370F0" w:rsidP="001C0DD3">
            <w:pPr>
              <w:ind w:firstLine="709"/>
              <w:jc w:val="both"/>
              <w:rPr>
                <w:sz w:val="27"/>
                <w:szCs w:val="27"/>
              </w:rPr>
            </w:pPr>
            <w:r w:rsidRPr="002A1FC9">
              <w:rPr>
                <w:sz w:val="27"/>
                <w:szCs w:val="27"/>
              </w:rPr>
              <w:t>сведения по форме согласно приложению 4 к Порядку (подпункт 1 пункта 3.4 Порядка)</w:t>
            </w:r>
          </w:p>
        </w:tc>
        <w:tc>
          <w:tcPr>
            <w:tcW w:w="4214" w:type="dxa"/>
            <w:gridSpan w:val="3"/>
          </w:tcPr>
          <w:p w:rsidR="001370F0" w:rsidRPr="002A1FC9" w:rsidRDefault="001370F0" w:rsidP="001C0DD3">
            <w:pPr>
              <w:spacing w:line="276" w:lineRule="auto"/>
              <w:ind w:firstLine="709"/>
              <w:jc w:val="both"/>
              <w:rPr>
                <w:sz w:val="27"/>
                <w:szCs w:val="27"/>
              </w:rPr>
            </w:pPr>
            <w:r w:rsidRPr="002A1FC9">
              <w:rPr>
                <w:sz w:val="27"/>
                <w:szCs w:val="27"/>
              </w:rPr>
              <w:t xml:space="preserve">В наличии </w:t>
            </w:r>
          </w:p>
        </w:tc>
      </w:tr>
      <w:tr w:rsidR="001370F0" w:rsidRPr="003720F9" w:rsidTr="001C0DD3">
        <w:trPr>
          <w:gridAfter w:val="1"/>
          <w:wAfter w:w="75" w:type="dxa"/>
        </w:trPr>
        <w:tc>
          <w:tcPr>
            <w:tcW w:w="10271" w:type="dxa"/>
            <w:gridSpan w:val="2"/>
          </w:tcPr>
          <w:p w:rsidR="001370F0" w:rsidRPr="002A1FC9" w:rsidRDefault="001370F0" w:rsidP="001C0DD3">
            <w:pPr>
              <w:ind w:firstLine="709"/>
              <w:jc w:val="both"/>
              <w:rPr>
                <w:sz w:val="27"/>
                <w:szCs w:val="27"/>
              </w:rPr>
            </w:pPr>
            <w:r w:rsidRPr="002A1FC9">
              <w:rPr>
                <w:sz w:val="27"/>
                <w:szCs w:val="27"/>
              </w:rPr>
              <w:t>копия технического паспорта многоквартирного дома (подпункт 2 пункта 3.4 Порядка)</w:t>
            </w:r>
          </w:p>
        </w:tc>
        <w:tc>
          <w:tcPr>
            <w:tcW w:w="4214" w:type="dxa"/>
            <w:gridSpan w:val="3"/>
          </w:tcPr>
          <w:p w:rsidR="001370F0" w:rsidRPr="002A1FC9" w:rsidRDefault="001370F0" w:rsidP="001C0DD3">
            <w:pPr>
              <w:spacing w:line="276" w:lineRule="auto"/>
              <w:ind w:firstLine="709"/>
              <w:jc w:val="both"/>
              <w:rPr>
                <w:sz w:val="27"/>
                <w:szCs w:val="27"/>
              </w:rPr>
            </w:pPr>
            <w:r w:rsidRPr="002A1FC9">
              <w:rPr>
                <w:sz w:val="27"/>
                <w:szCs w:val="27"/>
              </w:rPr>
              <w:t>В наличии</w:t>
            </w:r>
          </w:p>
        </w:tc>
      </w:tr>
      <w:tr w:rsidR="001370F0" w:rsidRPr="003720F9" w:rsidTr="001C0DD3">
        <w:trPr>
          <w:gridAfter w:val="1"/>
          <w:wAfter w:w="75" w:type="dxa"/>
        </w:trPr>
        <w:tc>
          <w:tcPr>
            <w:tcW w:w="10271" w:type="dxa"/>
            <w:gridSpan w:val="2"/>
          </w:tcPr>
          <w:p w:rsidR="001370F0" w:rsidRPr="002A1FC9" w:rsidRDefault="001370F0" w:rsidP="001C0DD3">
            <w:pPr>
              <w:ind w:firstLine="709"/>
              <w:jc w:val="both"/>
              <w:rPr>
                <w:sz w:val="27"/>
                <w:szCs w:val="27"/>
              </w:rPr>
            </w:pPr>
            <w:r w:rsidRPr="002A1FC9">
              <w:rPr>
                <w:sz w:val="27"/>
                <w:szCs w:val="27"/>
              </w:rPr>
              <w:t>Иные документы</w:t>
            </w:r>
          </w:p>
        </w:tc>
        <w:tc>
          <w:tcPr>
            <w:tcW w:w="4214" w:type="dxa"/>
            <w:gridSpan w:val="3"/>
          </w:tcPr>
          <w:p w:rsidR="001370F0" w:rsidRPr="002A1FC9" w:rsidRDefault="001370F0" w:rsidP="001C0DD3">
            <w:pPr>
              <w:ind w:firstLine="709"/>
              <w:jc w:val="both"/>
              <w:rPr>
                <w:sz w:val="27"/>
                <w:szCs w:val="27"/>
              </w:rPr>
            </w:pPr>
            <w:r w:rsidRPr="002A1FC9">
              <w:rPr>
                <w:sz w:val="27"/>
                <w:szCs w:val="27"/>
              </w:rPr>
              <w:t xml:space="preserve">Представлена копия постановления главы администрации МО </w:t>
            </w:r>
            <w:proofErr w:type="spellStart"/>
            <w:r w:rsidRPr="002A1FC9">
              <w:rPr>
                <w:sz w:val="27"/>
                <w:szCs w:val="27"/>
              </w:rPr>
              <w:t>г.Волхов</w:t>
            </w:r>
            <w:proofErr w:type="spellEnd"/>
            <w:r w:rsidRPr="002A1FC9">
              <w:rPr>
                <w:sz w:val="27"/>
                <w:szCs w:val="27"/>
              </w:rPr>
              <w:t xml:space="preserve"> от 30.03.2007 № 120 «Об отнесении к маневренному фонду жилого дома № 5 по </w:t>
            </w:r>
            <w:proofErr w:type="spellStart"/>
            <w:r w:rsidRPr="002A1FC9">
              <w:rPr>
                <w:sz w:val="27"/>
                <w:szCs w:val="27"/>
              </w:rPr>
              <w:t>ул.Работниц</w:t>
            </w:r>
            <w:proofErr w:type="spellEnd"/>
            <w:r w:rsidRPr="002A1FC9">
              <w:rPr>
                <w:sz w:val="27"/>
                <w:szCs w:val="27"/>
              </w:rPr>
              <w:t xml:space="preserve"> </w:t>
            </w:r>
          </w:p>
        </w:tc>
      </w:tr>
    </w:tbl>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2A1FC9" w:rsidRDefault="002A1FC9"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Pr="00F47596" w:rsidRDefault="001370F0" w:rsidP="001370F0">
      <w:pPr>
        <w:spacing w:after="120" w:line="240" w:lineRule="atLeast"/>
        <w:ind w:firstLine="567"/>
        <w:jc w:val="right"/>
        <w:rPr>
          <w:b/>
          <w:sz w:val="27"/>
          <w:szCs w:val="27"/>
        </w:rPr>
      </w:pPr>
      <w:r w:rsidRPr="00F47596">
        <w:rPr>
          <w:b/>
          <w:sz w:val="27"/>
          <w:szCs w:val="27"/>
        </w:rPr>
        <w:t>Приложение № 14.</w:t>
      </w:r>
    </w:p>
    <w:p w:rsidR="001370F0" w:rsidRPr="00F47596" w:rsidRDefault="001370F0" w:rsidP="001370F0">
      <w:pPr>
        <w:autoSpaceDE w:val="0"/>
        <w:autoSpaceDN w:val="0"/>
        <w:adjustRightInd w:val="0"/>
        <w:ind w:firstLine="540"/>
        <w:jc w:val="both"/>
        <w:rPr>
          <w:b/>
          <w:sz w:val="27"/>
          <w:szCs w:val="27"/>
        </w:rPr>
      </w:pPr>
      <w:r w:rsidRPr="00F47596">
        <w:rPr>
          <w:b/>
          <w:sz w:val="27"/>
          <w:szCs w:val="27"/>
        </w:rPr>
        <w:t xml:space="preserve">1.3.2. Исключение из региональной </w:t>
      </w:r>
      <w:hyperlink r:id="rId36" w:history="1">
        <w:r w:rsidRPr="00F47596">
          <w:rPr>
            <w:b/>
            <w:color w:val="0000FF"/>
            <w:sz w:val="27"/>
            <w:szCs w:val="27"/>
          </w:rPr>
          <w:t>программы</w:t>
        </w:r>
      </w:hyperlink>
      <w:r w:rsidRPr="00F47596">
        <w:rPr>
          <w:b/>
          <w:sz w:val="27"/>
          <w:szCs w:val="27"/>
        </w:rPr>
        <w:t xml:space="preserve"> многоквартирных домов в случаях, если:</w:t>
      </w:r>
    </w:p>
    <w:p w:rsidR="001370F0" w:rsidRPr="00F47596" w:rsidRDefault="001370F0" w:rsidP="001370F0">
      <w:pPr>
        <w:ind w:firstLine="709"/>
        <w:jc w:val="both"/>
        <w:rPr>
          <w:bCs/>
          <w:sz w:val="27"/>
          <w:szCs w:val="27"/>
        </w:rPr>
      </w:pPr>
      <w:r w:rsidRPr="00F47596">
        <w:rPr>
          <w:sz w:val="27"/>
          <w:szCs w:val="27"/>
        </w:rPr>
        <w:t xml:space="preserve">1) </w:t>
      </w:r>
      <w:r w:rsidRPr="00F47596">
        <w:rPr>
          <w:bCs/>
          <w:sz w:val="27"/>
          <w:szCs w:val="27"/>
        </w:rPr>
        <w:t xml:space="preserve">многоквартирный дом признан аварийным и подлежащим сносу или реконструкции в порядке, установленном </w:t>
      </w:r>
      <w:hyperlink r:id="rId37" w:history="1">
        <w:r w:rsidRPr="00F47596">
          <w:rPr>
            <w:rStyle w:val="aa"/>
            <w:bCs/>
            <w:sz w:val="27"/>
            <w:szCs w:val="27"/>
          </w:rPr>
          <w:t>Положением</w:t>
        </w:r>
      </w:hyperlink>
      <w:r w:rsidRPr="00F47596">
        <w:rPr>
          <w:bCs/>
          <w:sz w:val="27"/>
          <w:szCs w:val="27"/>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1370F0" w:rsidRPr="00B22975" w:rsidRDefault="001370F0" w:rsidP="001370F0">
      <w:pPr>
        <w:ind w:firstLine="709"/>
        <w:jc w:val="both"/>
        <w:rPr>
          <w:sz w:val="28"/>
          <w:szCs w:val="28"/>
        </w:rPr>
      </w:pPr>
    </w:p>
    <w:p w:rsidR="001370F0" w:rsidRDefault="001370F0" w:rsidP="001370F0">
      <w:pPr>
        <w:ind w:firstLine="709"/>
        <w:jc w:val="center"/>
        <w:rPr>
          <w:sz w:val="28"/>
          <w:szCs w:val="28"/>
        </w:rPr>
      </w:pPr>
      <w:r w:rsidRPr="0018010F">
        <w:rPr>
          <w:b/>
          <w:sz w:val="28"/>
          <w:szCs w:val="28"/>
        </w:rPr>
        <w:t xml:space="preserve">МО </w:t>
      </w:r>
      <w:r>
        <w:rPr>
          <w:b/>
          <w:sz w:val="28"/>
          <w:szCs w:val="28"/>
        </w:rPr>
        <w:t>Тосненский район</w:t>
      </w:r>
      <w:r w:rsidRPr="0018010F">
        <w:rPr>
          <w:b/>
          <w:sz w:val="28"/>
          <w:szCs w:val="28"/>
        </w:rPr>
        <w:t xml:space="preserve"> Ленинградской области</w:t>
      </w:r>
    </w:p>
    <w:tbl>
      <w:tblPr>
        <w:tblStyle w:val="a3"/>
        <w:tblW w:w="0" w:type="auto"/>
        <w:tblLook w:val="04A0" w:firstRow="1" w:lastRow="0" w:firstColumn="1" w:lastColumn="0" w:noHBand="0" w:noVBand="1"/>
      </w:tblPr>
      <w:tblGrid>
        <w:gridCol w:w="675"/>
        <w:gridCol w:w="9596"/>
        <w:gridCol w:w="1279"/>
        <w:gridCol w:w="2762"/>
        <w:gridCol w:w="173"/>
        <w:gridCol w:w="75"/>
      </w:tblGrid>
      <w:tr w:rsidR="001370F0" w:rsidTr="001C0DD3">
        <w:tc>
          <w:tcPr>
            <w:tcW w:w="675" w:type="dxa"/>
          </w:tcPr>
          <w:p w:rsidR="001370F0" w:rsidRPr="0049027B" w:rsidRDefault="001370F0" w:rsidP="001C0DD3">
            <w:pPr>
              <w:jc w:val="both"/>
              <w:rPr>
                <w:sz w:val="27"/>
                <w:szCs w:val="27"/>
              </w:rPr>
            </w:pPr>
            <w:r w:rsidRPr="0049027B">
              <w:rPr>
                <w:sz w:val="27"/>
                <w:szCs w:val="27"/>
              </w:rPr>
              <w:t>1.</w:t>
            </w:r>
          </w:p>
        </w:tc>
        <w:tc>
          <w:tcPr>
            <w:tcW w:w="10875" w:type="dxa"/>
            <w:gridSpan w:val="2"/>
          </w:tcPr>
          <w:p w:rsidR="001370F0" w:rsidRPr="0049027B" w:rsidRDefault="001370F0" w:rsidP="001C0DD3">
            <w:pPr>
              <w:jc w:val="both"/>
              <w:rPr>
                <w:sz w:val="27"/>
                <w:szCs w:val="27"/>
              </w:rPr>
            </w:pPr>
            <w:r w:rsidRPr="0049027B">
              <w:rPr>
                <w:sz w:val="27"/>
                <w:szCs w:val="27"/>
              </w:rPr>
              <w:t xml:space="preserve">Тосненский район, </w:t>
            </w:r>
            <w:proofErr w:type="spellStart"/>
            <w:proofErr w:type="gramStart"/>
            <w:r w:rsidRPr="0049027B">
              <w:rPr>
                <w:sz w:val="27"/>
                <w:szCs w:val="27"/>
              </w:rPr>
              <w:t>пос.Ушаки</w:t>
            </w:r>
            <w:proofErr w:type="spellEnd"/>
            <w:proofErr w:type="gramEnd"/>
            <w:r w:rsidRPr="0049027B">
              <w:rPr>
                <w:sz w:val="27"/>
                <w:szCs w:val="27"/>
              </w:rPr>
              <w:t>, д.14</w:t>
            </w:r>
          </w:p>
          <w:p w:rsidR="001370F0" w:rsidRPr="0049027B" w:rsidRDefault="001370F0" w:rsidP="001C0DD3">
            <w:pPr>
              <w:jc w:val="both"/>
              <w:rPr>
                <w:sz w:val="27"/>
                <w:szCs w:val="27"/>
              </w:rPr>
            </w:pPr>
            <w:r w:rsidRPr="0049027B">
              <w:rPr>
                <w:sz w:val="27"/>
                <w:szCs w:val="27"/>
              </w:rPr>
              <w:t xml:space="preserve">Дом 1951г.п., 1 этаж, капитальный ремонт не проводился </w:t>
            </w:r>
          </w:p>
          <w:p w:rsidR="001370F0" w:rsidRPr="0049027B" w:rsidRDefault="001370F0" w:rsidP="001C0DD3">
            <w:pPr>
              <w:jc w:val="both"/>
              <w:rPr>
                <w:sz w:val="27"/>
                <w:szCs w:val="27"/>
              </w:rPr>
            </w:pPr>
          </w:p>
        </w:tc>
        <w:tc>
          <w:tcPr>
            <w:tcW w:w="2762" w:type="dxa"/>
          </w:tcPr>
          <w:p w:rsidR="001370F0" w:rsidRPr="00DB2D18" w:rsidRDefault="001370F0" w:rsidP="001C0DD3">
            <w:r w:rsidRPr="00DB2D18">
              <w:t>Все документы в наличии</w:t>
            </w:r>
          </w:p>
          <w:p w:rsidR="001370F0" w:rsidRPr="00DB2D18" w:rsidRDefault="001370F0" w:rsidP="001C0DD3">
            <w:pPr>
              <w:jc w:val="both"/>
            </w:pPr>
          </w:p>
        </w:tc>
        <w:tc>
          <w:tcPr>
            <w:tcW w:w="248" w:type="dxa"/>
            <w:gridSpan w:val="2"/>
          </w:tcPr>
          <w:p w:rsidR="001370F0" w:rsidRPr="00146B4A" w:rsidRDefault="001370F0" w:rsidP="001C0DD3">
            <w:pPr>
              <w:rPr>
                <w:sz w:val="28"/>
                <w:szCs w:val="28"/>
                <w:lang w:val="en-US"/>
              </w:rPr>
            </w:pPr>
            <w:r>
              <w:rPr>
                <w:sz w:val="28"/>
                <w:szCs w:val="28"/>
              </w:rPr>
              <w:t xml:space="preserve"> </w:t>
            </w:r>
          </w:p>
        </w:tc>
      </w:tr>
      <w:tr w:rsidR="001370F0" w:rsidRPr="003720F9" w:rsidTr="001C0DD3">
        <w:trPr>
          <w:gridAfter w:val="1"/>
          <w:wAfter w:w="75" w:type="dxa"/>
        </w:trPr>
        <w:tc>
          <w:tcPr>
            <w:tcW w:w="10271" w:type="dxa"/>
            <w:gridSpan w:val="2"/>
          </w:tcPr>
          <w:p w:rsidR="001370F0" w:rsidRPr="0049027B" w:rsidRDefault="001370F0" w:rsidP="001C0DD3">
            <w:pPr>
              <w:ind w:firstLine="709"/>
              <w:jc w:val="both"/>
              <w:rPr>
                <w:b/>
                <w:sz w:val="27"/>
                <w:szCs w:val="27"/>
              </w:rPr>
            </w:pPr>
          </w:p>
          <w:p w:rsidR="001370F0" w:rsidRPr="0049027B" w:rsidRDefault="001370F0" w:rsidP="001C0DD3">
            <w:pPr>
              <w:ind w:firstLine="709"/>
              <w:jc w:val="both"/>
              <w:rPr>
                <w:b/>
                <w:sz w:val="27"/>
                <w:szCs w:val="27"/>
              </w:rPr>
            </w:pPr>
            <w:r w:rsidRPr="0049027B">
              <w:rPr>
                <w:b/>
                <w:sz w:val="27"/>
                <w:szCs w:val="27"/>
              </w:rPr>
              <w:t xml:space="preserve">Документы, требуемые в соответствии с Порядком </w:t>
            </w:r>
            <w:r w:rsidRPr="0049027B">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14" w:type="dxa"/>
            <w:gridSpan w:val="3"/>
          </w:tcPr>
          <w:p w:rsidR="001370F0" w:rsidRPr="0049027B" w:rsidRDefault="001370F0" w:rsidP="001C0DD3">
            <w:pPr>
              <w:spacing w:line="276" w:lineRule="auto"/>
              <w:ind w:firstLine="709"/>
              <w:jc w:val="both"/>
              <w:rPr>
                <w:b/>
                <w:sz w:val="27"/>
                <w:szCs w:val="27"/>
              </w:rPr>
            </w:pPr>
          </w:p>
          <w:p w:rsidR="001370F0" w:rsidRPr="0049027B" w:rsidRDefault="001370F0" w:rsidP="001C0DD3">
            <w:pPr>
              <w:spacing w:line="276" w:lineRule="auto"/>
              <w:ind w:firstLine="709"/>
              <w:jc w:val="both"/>
              <w:rPr>
                <w:b/>
                <w:sz w:val="27"/>
                <w:szCs w:val="27"/>
              </w:rPr>
            </w:pPr>
            <w:r w:rsidRPr="0049027B">
              <w:rPr>
                <w:b/>
                <w:sz w:val="27"/>
                <w:szCs w:val="27"/>
              </w:rPr>
              <w:t>Фактическое наличие</w:t>
            </w:r>
          </w:p>
        </w:tc>
      </w:tr>
      <w:tr w:rsidR="001370F0" w:rsidRPr="003720F9" w:rsidTr="001C0DD3">
        <w:trPr>
          <w:gridAfter w:val="1"/>
          <w:wAfter w:w="75" w:type="dxa"/>
        </w:trPr>
        <w:tc>
          <w:tcPr>
            <w:tcW w:w="10271" w:type="dxa"/>
            <w:gridSpan w:val="2"/>
          </w:tcPr>
          <w:p w:rsidR="001370F0" w:rsidRPr="0049027B" w:rsidRDefault="001370F0" w:rsidP="001C0DD3">
            <w:pPr>
              <w:spacing w:line="276" w:lineRule="auto"/>
              <w:ind w:firstLine="709"/>
              <w:jc w:val="both"/>
              <w:rPr>
                <w:sz w:val="27"/>
                <w:szCs w:val="27"/>
              </w:rPr>
            </w:pPr>
            <w:r w:rsidRPr="0049027B">
              <w:rPr>
                <w:sz w:val="27"/>
                <w:szCs w:val="27"/>
              </w:rPr>
              <w:t>заявление (пункт 3.2 Порядка)</w:t>
            </w:r>
          </w:p>
        </w:tc>
        <w:tc>
          <w:tcPr>
            <w:tcW w:w="4214" w:type="dxa"/>
            <w:gridSpan w:val="3"/>
          </w:tcPr>
          <w:p w:rsidR="001370F0" w:rsidRPr="0049027B" w:rsidRDefault="001370F0" w:rsidP="001C0DD3">
            <w:pPr>
              <w:spacing w:line="276" w:lineRule="auto"/>
              <w:ind w:firstLine="709"/>
              <w:jc w:val="both"/>
              <w:rPr>
                <w:sz w:val="27"/>
                <w:szCs w:val="27"/>
              </w:rPr>
            </w:pPr>
            <w:r w:rsidRPr="0049027B">
              <w:rPr>
                <w:sz w:val="27"/>
                <w:szCs w:val="27"/>
              </w:rPr>
              <w:t xml:space="preserve">В наличии </w:t>
            </w:r>
          </w:p>
        </w:tc>
      </w:tr>
      <w:tr w:rsidR="001370F0" w:rsidRPr="003720F9" w:rsidTr="001C0DD3">
        <w:trPr>
          <w:gridAfter w:val="1"/>
          <w:wAfter w:w="75" w:type="dxa"/>
        </w:trPr>
        <w:tc>
          <w:tcPr>
            <w:tcW w:w="10271" w:type="dxa"/>
            <w:gridSpan w:val="2"/>
          </w:tcPr>
          <w:p w:rsidR="001370F0" w:rsidRPr="0049027B" w:rsidRDefault="001370F0" w:rsidP="001C0DD3">
            <w:pPr>
              <w:ind w:firstLine="709"/>
              <w:jc w:val="both"/>
              <w:rPr>
                <w:sz w:val="27"/>
                <w:szCs w:val="27"/>
              </w:rPr>
            </w:pPr>
            <w:r w:rsidRPr="0049027B">
              <w:rPr>
                <w:sz w:val="27"/>
                <w:szCs w:val="27"/>
              </w:rPr>
              <w:t>сведения по форме согласно приложению 4 к Порядку (подпункт 1 пункта 3.4 Порядка)</w:t>
            </w:r>
          </w:p>
        </w:tc>
        <w:tc>
          <w:tcPr>
            <w:tcW w:w="4214" w:type="dxa"/>
            <w:gridSpan w:val="3"/>
          </w:tcPr>
          <w:p w:rsidR="001370F0" w:rsidRPr="0049027B" w:rsidRDefault="001370F0" w:rsidP="001C0DD3">
            <w:pPr>
              <w:spacing w:line="276" w:lineRule="auto"/>
              <w:ind w:firstLine="709"/>
              <w:jc w:val="both"/>
              <w:rPr>
                <w:sz w:val="27"/>
                <w:szCs w:val="27"/>
              </w:rPr>
            </w:pPr>
            <w:r w:rsidRPr="0049027B">
              <w:rPr>
                <w:sz w:val="27"/>
                <w:szCs w:val="27"/>
              </w:rPr>
              <w:t xml:space="preserve">В наличии </w:t>
            </w:r>
          </w:p>
        </w:tc>
      </w:tr>
      <w:tr w:rsidR="001370F0" w:rsidRPr="003720F9" w:rsidTr="001C0DD3">
        <w:trPr>
          <w:gridAfter w:val="1"/>
          <w:wAfter w:w="75" w:type="dxa"/>
        </w:trPr>
        <w:tc>
          <w:tcPr>
            <w:tcW w:w="10271" w:type="dxa"/>
            <w:gridSpan w:val="2"/>
          </w:tcPr>
          <w:p w:rsidR="001370F0" w:rsidRPr="0049027B" w:rsidRDefault="001370F0" w:rsidP="001C0DD3">
            <w:pPr>
              <w:ind w:firstLine="709"/>
              <w:jc w:val="both"/>
              <w:rPr>
                <w:sz w:val="27"/>
                <w:szCs w:val="27"/>
              </w:rPr>
            </w:pPr>
            <w:r w:rsidRPr="0049027B">
              <w:rPr>
                <w:sz w:val="27"/>
                <w:szCs w:val="27"/>
              </w:rPr>
              <w:t xml:space="preserve">копия решения о признании многоквартирного дома аварийным и подлежащим сносу или реконструкции, принятого в соответствии с </w:t>
            </w:r>
            <w:hyperlink r:id="rId38" w:history="1">
              <w:r w:rsidRPr="0049027B">
                <w:rPr>
                  <w:rStyle w:val="aa"/>
                  <w:sz w:val="27"/>
                  <w:szCs w:val="27"/>
                </w:rPr>
                <w:t>пунктом 47</w:t>
              </w:r>
            </w:hyperlink>
            <w:r w:rsidRPr="0049027B">
              <w:rPr>
                <w:sz w:val="27"/>
                <w:szCs w:val="27"/>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4214" w:type="dxa"/>
            <w:gridSpan w:val="3"/>
          </w:tcPr>
          <w:p w:rsidR="001370F0" w:rsidRPr="0049027B" w:rsidRDefault="001370F0" w:rsidP="001C0DD3">
            <w:pPr>
              <w:spacing w:line="276" w:lineRule="auto"/>
              <w:ind w:firstLine="709"/>
              <w:jc w:val="both"/>
              <w:rPr>
                <w:sz w:val="27"/>
                <w:szCs w:val="27"/>
              </w:rPr>
            </w:pPr>
            <w:r w:rsidRPr="0049027B">
              <w:rPr>
                <w:sz w:val="27"/>
                <w:szCs w:val="27"/>
              </w:rPr>
              <w:t>В наличии</w:t>
            </w:r>
          </w:p>
        </w:tc>
      </w:tr>
    </w:tbl>
    <w:p w:rsidR="001370F0" w:rsidRPr="008A1384" w:rsidRDefault="001370F0" w:rsidP="001370F0">
      <w:pPr>
        <w:spacing w:after="120" w:line="240" w:lineRule="atLeast"/>
        <w:ind w:firstLine="567"/>
        <w:rPr>
          <w:b/>
          <w:sz w:val="28"/>
          <w:szCs w:val="28"/>
        </w:rPr>
      </w:pPr>
    </w:p>
    <w:p w:rsidR="001370F0" w:rsidRDefault="001370F0" w:rsidP="001370F0">
      <w:pPr>
        <w:autoSpaceDE w:val="0"/>
        <w:autoSpaceDN w:val="0"/>
        <w:adjustRightInd w:val="0"/>
        <w:ind w:firstLine="540"/>
        <w:jc w:val="right"/>
        <w:rPr>
          <w:b/>
          <w:sz w:val="26"/>
          <w:szCs w:val="26"/>
        </w:rPr>
      </w:pPr>
    </w:p>
    <w:p w:rsidR="001370F0" w:rsidRPr="00F47596" w:rsidRDefault="001370F0" w:rsidP="001370F0">
      <w:pPr>
        <w:autoSpaceDE w:val="0"/>
        <w:autoSpaceDN w:val="0"/>
        <w:adjustRightInd w:val="0"/>
        <w:ind w:firstLine="540"/>
        <w:jc w:val="right"/>
        <w:rPr>
          <w:b/>
          <w:sz w:val="27"/>
          <w:szCs w:val="27"/>
        </w:rPr>
      </w:pPr>
      <w:r w:rsidRPr="00F47596">
        <w:rPr>
          <w:b/>
          <w:sz w:val="27"/>
          <w:szCs w:val="27"/>
        </w:rPr>
        <w:t>Приложение № 15</w:t>
      </w:r>
    </w:p>
    <w:p w:rsidR="001370F0" w:rsidRPr="00F47596" w:rsidRDefault="001370F0" w:rsidP="001370F0">
      <w:pPr>
        <w:autoSpaceDE w:val="0"/>
        <w:autoSpaceDN w:val="0"/>
        <w:adjustRightInd w:val="0"/>
        <w:ind w:firstLine="540"/>
        <w:jc w:val="both"/>
        <w:rPr>
          <w:b/>
          <w:sz w:val="27"/>
          <w:szCs w:val="27"/>
        </w:rPr>
      </w:pPr>
    </w:p>
    <w:p w:rsidR="001370F0" w:rsidRPr="00F47596" w:rsidRDefault="001370F0" w:rsidP="001370F0">
      <w:pPr>
        <w:autoSpaceDE w:val="0"/>
        <w:autoSpaceDN w:val="0"/>
        <w:adjustRightInd w:val="0"/>
        <w:ind w:firstLine="540"/>
        <w:jc w:val="both"/>
        <w:rPr>
          <w:b/>
          <w:sz w:val="27"/>
          <w:szCs w:val="27"/>
        </w:rPr>
      </w:pPr>
      <w:r w:rsidRPr="00F47596">
        <w:rPr>
          <w:b/>
          <w:sz w:val="27"/>
          <w:szCs w:val="27"/>
        </w:rPr>
        <w:t>1.3.5. Сокращение перечня планируемых видов услуг и(или) работ по капитальному ремонту в случаях:</w:t>
      </w:r>
    </w:p>
    <w:p w:rsidR="001370F0" w:rsidRPr="00F47596" w:rsidRDefault="001370F0" w:rsidP="001370F0">
      <w:pPr>
        <w:autoSpaceDE w:val="0"/>
        <w:autoSpaceDN w:val="0"/>
        <w:adjustRightInd w:val="0"/>
        <w:spacing w:before="220"/>
        <w:ind w:firstLine="540"/>
        <w:jc w:val="both"/>
        <w:rPr>
          <w:sz w:val="27"/>
          <w:szCs w:val="27"/>
        </w:rPr>
      </w:pPr>
      <w:r w:rsidRPr="00F47596">
        <w:rPr>
          <w:sz w:val="27"/>
          <w:szCs w:val="27"/>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9" w:history="1">
        <w:r w:rsidRPr="00F47596">
          <w:rPr>
            <w:color w:val="0000FF"/>
            <w:sz w:val="27"/>
            <w:szCs w:val="27"/>
          </w:rPr>
          <w:t>программой</w:t>
        </w:r>
      </w:hyperlink>
      <w:r w:rsidRPr="00F47596">
        <w:rPr>
          <w:sz w:val="27"/>
          <w:szCs w:val="27"/>
        </w:rPr>
        <w:t xml:space="preserve"> должен быть проведен капитальный ремонт (</w:t>
      </w:r>
      <w:hyperlink r:id="rId40" w:history="1">
        <w:r w:rsidRPr="00F47596">
          <w:rPr>
            <w:color w:val="0000FF"/>
            <w:sz w:val="27"/>
            <w:szCs w:val="27"/>
          </w:rPr>
          <w:t>пункт 1 части 4 статьи 168</w:t>
        </w:r>
      </w:hyperlink>
      <w:r w:rsidRPr="00F47596">
        <w:rPr>
          <w:sz w:val="27"/>
          <w:szCs w:val="27"/>
        </w:rPr>
        <w:t xml:space="preserve"> Жилищного кодекса Российской Федерации)</w:t>
      </w:r>
    </w:p>
    <w:p w:rsidR="001370F0" w:rsidRDefault="001370F0" w:rsidP="001370F0">
      <w:pPr>
        <w:spacing w:after="120" w:line="240" w:lineRule="atLeast"/>
        <w:jc w:val="center"/>
        <w:rPr>
          <w:rFonts w:eastAsia="Calibri"/>
          <w:b/>
          <w:sz w:val="28"/>
          <w:szCs w:val="28"/>
        </w:rPr>
      </w:pPr>
    </w:p>
    <w:p w:rsidR="001370F0" w:rsidRDefault="001370F0" w:rsidP="001370F0">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Большеижорское</w:t>
      </w:r>
      <w:proofErr w:type="spellEnd"/>
      <w:r>
        <w:rPr>
          <w:rFonts w:eastAsia="Calibri"/>
          <w:b/>
          <w:sz w:val="28"/>
          <w:szCs w:val="28"/>
        </w:rPr>
        <w:t xml:space="preserve"> городское поселение Ломоносовский район</w:t>
      </w:r>
      <w:r w:rsidRPr="00EF3107">
        <w:rPr>
          <w:rFonts w:eastAsia="Calibri"/>
          <w:b/>
          <w:sz w:val="28"/>
          <w:szCs w:val="28"/>
        </w:rPr>
        <w:t xml:space="preserve"> Ленинградской области </w:t>
      </w:r>
    </w:p>
    <w:p w:rsidR="001370F0" w:rsidRPr="00A97EB4" w:rsidRDefault="001370F0" w:rsidP="001370F0">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4992" w:type="dxa"/>
        <w:tblLook w:val="04A0" w:firstRow="1" w:lastRow="0" w:firstColumn="1" w:lastColumn="0" w:noHBand="0" w:noVBand="1"/>
      </w:tblPr>
      <w:tblGrid>
        <w:gridCol w:w="558"/>
        <w:gridCol w:w="6603"/>
        <w:gridCol w:w="5025"/>
        <w:gridCol w:w="1722"/>
        <w:gridCol w:w="1084"/>
      </w:tblGrid>
      <w:tr w:rsidR="001370F0" w:rsidRPr="00A97EB4" w:rsidTr="001C0DD3">
        <w:trPr>
          <w:gridAfter w:val="1"/>
          <w:wAfter w:w="1084" w:type="dxa"/>
        </w:trPr>
        <w:tc>
          <w:tcPr>
            <w:tcW w:w="558" w:type="dxa"/>
            <w:shd w:val="clear" w:color="auto" w:fill="auto"/>
          </w:tcPr>
          <w:p w:rsidR="001370F0" w:rsidRPr="00B2772A" w:rsidRDefault="001370F0" w:rsidP="001C0DD3">
            <w:pPr>
              <w:autoSpaceDE w:val="0"/>
              <w:autoSpaceDN w:val="0"/>
              <w:adjustRightInd w:val="0"/>
              <w:spacing w:before="120"/>
              <w:rPr>
                <w:color w:val="000000" w:themeColor="text1"/>
                <w:sz w:val="26"/>
                <w:szCs w:val="26"/>
              </w:rPr>
            </w:pPr>
            <w:r>
              <w:rPr>
                <w:color w:val="000000" w:themeColor="text1"/>
                <w:sz w:val="26"/>
                <w:szCs w:val="26"/>
              </w:rPr>
              <w:t xml:space="preserve"> 1</w:t>
            </w:r>
            <w:r w:rsidRPr="00B2772A">
              <w:rPr>
                <w:color w:val="000000" w:themeColor="text1"/>
                <w:sz w:val="26"/>
                <w:szCs w:val="26"/>
              </w:rPr>
              <w:t>.</w:t>
            </w:r>
          </w:p>
        </w:tc>
        <w:tc>
          <w:tcPr>
            <w:tcW w:w="11628" w:type="dxa"/>
            <w:gridSpan w:val="2"/>
          </w:tcPr>
          <w:p w:rsidR="001370F0" w:rsidRDefault="001370F0" w:rsidP="001C0DD3">
            <w:pPr>
              <w:autoSpaceDE w:val="0"/>
              <w:autoSpaceDN w:val="0"/>
              <w:adjustRightInd w:val="0"/>
              <w:rPr>
                <w:sz w:val="26"/>
                <w:szCs w:val="26"/>
              </w:rPr>
            </w:pPr>
            <w:r>
              <w:rPr>
                <w:sz w:val="28"/>
                <w:szCs w:val="28"/>
              </w:rPr>
              <w:t xml:space="preserve">Ломоносовский район, </w:t>
            </w:r>
            <w:proofErr w:type="spellStart"/>
            <w:proofErr w:type="gramStart"/>
            <w:r>
              <w:rPr>
                <w:sz w:val="28"/>
                <w:szCs w:val="28"/>
              </w:rPr>
              <w:t>пос.Большая</w:t>
            </w:r>
            <w:proofErr w:type="spellEnd"/>
            <w:proofErr w:type="gramEnd"/>
            <w:r>
              <w:rPr>
                <w:sz w:val="28"/>
                <w:szCs w:val="28"/>
              </w:rPr>
              <w:t xml:space="preserve"> Ижора, </w:t>
            </w:r>
            <w:proofErr w:type="spellStart"/>
            <w:r>
              <w:rPr>
                <w:sz w:val="28"/>
                <w:szCs w:val="28"/>
              </w:rPr>
              <w:t>ул.Приморсое</w:t>
            </w:r>
            <w:proofErr w:type="spellEnd"/>
            <w:r>
              <w:rPr>
                <w:sz w:val="28"/>
                <w:szCs w:val="28"/>
              </w:rPr>
              <w:t xml:space="preserve"> шоссе, д.16 - </w:t>
            </w:r>
            <w:r>
              <w:rPr>
                <w:sz w:val="26"/>
                <w:szCs w:val="26"/>
              </w:rPr>
              <w:t>исключение</w:t>
            </w:r>
            <w:r w:rsidRPr="00A97EB4">
              <w:rPr>
                <w:sz w:val="26"/>
                <w:szCs w:val="26"/>
              </w:rPr>
              <w:t xml:space="preserve"> </w:t>
            </w:r>
            <w:r>
              <w:rPr>
                <w:sz w:val="26"/>
                <w:szCs w:val="26"/>
              </w:rPr>
              <w:t>подвала</w:t>
            </w:r>
          </w:p>
          <w:p w:rsidR="001370F0" w:rsidRDefault="001370F0" w:rsidP="001C0DD3">
            <w:pPr>
              <w:autoSpaceDE w:val="0"/>
              <w:autoSpaceDN w:val="0"/>
              <w:adjustRightInd w:val="0"/>
              <w:rPr>
                <w:sz w:val="28"/>
                <w:szCs w:val="28"/>
              </w:rPr>
            </w:pPr>
            <w:r>
              <w:rPr>
                <w:sz w:val="26"/>
                <w:szCs w:val="26"/>
              </w:rPr>
              <w:t xml:space="preserve">Дом 1937 </w:t>
            </w:r>
            <w:proofErr w:type="spellStart"/>
            <w:r>
              <w:rPr>
                <w:sz w:val="26"/>
                <w:szCs w:val="26"/>
              </w:rPr>
              <w:t>г.п</w:t>
            </w:r>
            <w:proofErr w:type="spellEnd"/>
            <w:r>
              <w:rPr>
                <w:sz w:val="26"/>
                <w:szCs w:val="26"/>
              </w:rPr>
              <w:t>., к</w:t>
            </w:r>
            <w:r w:rsidRPr="00BC27DF">
              <w:rPr>
                <w:sz w:val="26"/>
                <w:szCs w:val="26"/>
              </w:rPr>
              <w:t>апитальный ремонт</w:t>
            </w:r>
            <w:r>
              <w:rPr>
                <w:sz w:val="26"/>
                <w:szCs w:val="26"/>
              </w:rPr>
              <w:t xml:space="preserve"> крыши – 2013 год</w:t>
            </w:r>
          </w:p>
        </w:tc>
        <w:tc>
          <w:tcPr>
            <w:tcW w:w="1722" w:type="dxa"/>
          </w:tcPr>
          <w:p w:rsidR="001370F0" w:rsidRPr="007D4AF5" w:rsidRDefault="001370F0" w:rsidP="001C0DD3">
            <w:r w:rsidRPr="007D4AF5">
              <w:t>Все документы в наличии</w:t>
            </w:r>
          </w:p>
          <w:p w:rsidR="001370F0" w:rsidRDefault="001370F0" w:rsidP="001C0DD3">
            <w:pPr>
              <w:autoSpaceDE w:val="0"/>
              <w:autoSpaceDN w:val="0"/>
              <w:adjustRightInd w:val="0"/>
              <w:rPr>
                <w:sz w:val="28"/>
                <w:szCs w:val="28"/>
              </w:rPr>
            </w:pPr>
          </w:p>
        </w:tc>
      </w:tr>
      <w:tr w:rsidR="001370F0" w:rsidRPr="00A97EB4" w:rsidTr="001C0DD3">
        <w:trPr>
          <w:gridAfter w:val="1"/>
          <w:wAfter w:w="1084" w:type="dxa"/>
        </w:trPr>
        <w:tc>
          <w:tcPr>
            <w:tcW w:w="558" w:type="dxa"/>
            <w:shd w:val="clear" w:color="auto" w:fill="auto"/>
          </w:tcPr>
          <w:p w:rsidR="001370F0" w:rsidRDefault="001370F0" w:rsidP="001C0DD3">
            <w:pPr>
              <w:autoSpaceDE w:val="0"/>
              <w:autoSpaceDN w:val="0"/>
              <w:adjustRightInd w:val="0"/>
              <w:spacing w:before="120"/>
              <w:rPr>
                <w:color w:val="000000" w:themeColor="text1"/>
                <w:sz w:val="26"/>
                <w:szCs w:val="26"/>
              </w:rPr>
            </w:pPr>
            <w:r>
              <w:rPr>
                <w:color w:val="000000" w:themeColor="text1"/>
                <w:sz w:val="26"/>
                <w:szCs w:val="26"/>
              </w:rPr>
              <w:t>2.</w:t>
            </w:r>
          </w:p>
        </w:tc>
        <w:tc>
          <w:tcPr>
            <w:tcW w:w="11628" w:type="dxa"/>
            <w:gridSpan w:val="2"/>
          </w:tcPr>
          <w:p w:rsidR="001370F0" w:rsidRPr="00B5632F" w:rsidRDefault="001370F0" w:rsidP="001C0DD3">
            <w:pPr>
              <w:autoSpaceDE w:val="0"/>
              <w:autoSpaceDN w:val="0"/>
              <w:adjustRightInd w:val="0"/>
              <w:rPr>
                <w:sz w:val="28"/>
                <w:szCs w:val="28"/>
              </w:rPr>
            </w:pPr>
            <w:r w:rsidRPr="00B5632F">
              <w:rPr>
                <w:sz w:val="28"/>
                <w:szCs w:val="28"/>
              </w:rPr>
              <w:t xml:space="preserve">Ломоносовский район, </w:t>
            </w:r>
            <w:proofErr w:type="spellStart"/>
            <w:proofErr w:type="gramStart"/>
            <w:r w:rsidRPr="00B5632F">
              <w:rPr>
                <w:sz w:val="28"/>
                <w:szCs w:val="28"/>
              </w:rPr>
              <w:t>пос.Большая</w:t>
            </w:r>
            <w:proofErr w:type="spellEnd"/>
            <w:proofErr w:type="gramEnd"/>
            <w:r w:rsidRPr="00B5632F">
              <w:rPr>
                <w:sz w:val="28"/>
                <w:szCs w:val="28"/>
              </w:rPr>
              <w:t xml:space="preserve"> Ижора, </w:t>
            </w:r>
            <w:proofErr w:type="spellStart"/>
            <w:r w:rsidRPr="00B5632F">
              <w:rPr>
                <w:sz w:val="28"/>
                <w:szCs w:val="28"/>
              </w:rPr>
              <w:t>ул.Приморсое</w:t>
            </w:r>
            <w:proofErr w:type="spellEnd"/>
            <w:r w:rsidRPr="00B5632F">
              <w:rPr>
                <w:sz w:val="28"/>
                <w:szCs w:val="28"/>
              </w:rPr>
              <w:t xml:space="preserve"> шоссе, д.</w:t>
            </w:r>
            <w:r>
              <w:rPr>
                <w:sz w:val="28"/>
                <w:szCs w:val="28"/>
              </w:rPr>
              <w:t>18</w:t>
            </w:r>
            <w:r w:rsidRPr="00B5632F">
              <w:rPr>
                <w:sz w:val="28"/>
                <w:szCs w:val="28"/>
              </w:rPr>
              <w:t xml:space="preserve"> - исключение подвала</w:t>
            </w:r>
          </w:p>
          <w:p w:rsidR="001370F0" w:rsidRDefault="001370F0" w:rsidP="001C0DD3">
            <w:pPr>
              <w:autoSpaceDE w:val="0"/>
              <w:autoSpaceDN w:val="0"/>
              <w:adjustRightInd w:val="0"/>
              <w:rPr>
                <w:sz w:val="28"/>
                <w:szCs w:val="28"/>
              </w:rPr>
            </w:pPr>
            <w:r w:rsidRPr="00B5632F">
              <w:rPr>
                <w:sz w:val="28"/>
                <w:szCs w:val="28"/>
              </w:rPr>
              <w:t xml:space="preserve">Дом </w:t>
            </w:r>
            <w:r>
              <w:rPr>
                <w:sz w:val="28"/>
                <w:szCs w:val="28"/>
              </w:rPr>
              <w:t xml:space="preserve">1937 </w:t>
            </w:r>
            <w:proofErr w:type="spellStart"/>
            <w:r>
              <w:rPr>
                <w:sz w:val="28"/>
                <w:szCs w:val="28"/>
              </w:rPr>
              <w:t>г.п</w:t>
            </w:r>
            <w:proofErr w:type="spellEnd"/>
            <w:r>
              <w:rPr>
                <w:sz w:val="28"/>
                <w:szCs w:val="28"/>
              </w:rPr>
              <w:t>., к</w:t>
            </w:r>
            <w:r w:rsidRPr="00B5632F">
              <w:rPr>
                <w:sz w:val="28"/>
                <w:szCs w:val="28"/>
              </w:rPr>
              <w:t xml:space="preserve">апитальный ремонт </w:t>
            </w:r>
            <w:r>
              <w:rPr>
                <w:sz w:val="28"/>
                <w:szCs w:val="28"/>
              </w:rPr>
              <w:t>крыши – 2013 год</w:t>
            </w:r>
          </w:p>
        </w:tc>
        <w:tc>
          <w:tcPr>
            <w:tcW w:w="1722" w:type="dxa"/>
          </w:tcPr>
          <w:p w:rsidR="001370F0" w:rsidRPr="007D4AF5" w:rsidRDefault="001370F0" w:rsidP="001C0DD3">
            <w:r w:rsidRPr="007D4AF5">
              <w:t>Все документы в наличии</w:t>
            </w:r>
          </w:p>
          <w:p w:rsidR="001370F0" w:rsidRDefault="001370F0" w:rsidP="001C0DD3">
            <w:pPr>
              <w:autoSpaceDE w:val="0"/>
              <w:autoSpaceDN w:val="0"/>
              <w:adjustRightInd w:val="0"/>
              <w:rPr>
                <w:sz w:val="28"/>
                <w:szCs w:val="28"/>
              </w:rPr>
            </w:pPr>
          </w:p>
        </w:tc>
      </w:tr>
      <w:tr w:rsidR="001370F0" w:rsidRPr="00A97EB4" w:rsidTr="001C0DD3">
        <w:trPr>
          <w:gridAfter w:val="1"/>
          <w:wAfter w:w="1084" w:type="dxa"/>
        </w:trPr>
        <w:tc>
          <w:tcPr>
            <w:tcW w:w="558" w:type="dxa"/>
            <w:shd w:val="clear" w:color="auto" w:fill="auto"/>
          </w:tcPr>
          <w:p w:rsidR="001370F0" w:rsidRDefault="001370F0" w:rsidP="001C0DD3">
            <w:pPr>
              <w:autoSpaceDE w:val="0"/>
              <w:autoSpaceDN w:val="0"/>
              <w:adjustRightInd w:val="0"/>
              <w:spacing w:before="120"/>
              <w:rPr>
                <w:color w:val="000000" w:themeColor="text1"/>
                <w:sz w:val="26"/>
                <w:szCs w:val="26"/>
              </w:rPr>
            </w:pPr>
            <w:r>
              <w:rPr>
                <w:color w:val="000000" w:themeColor="text1"/>
                <w:sz w:val="26"/>
                <w:szCs w:val="26"/>
              </w:rPr>
              <w:t>3.</w:t>
            </w:r>
          </w:p>
        </w:tc>
        <w:tc>
          <w:tcPr>
            <w:tcW w:w="11628" w:type="dxa"/>
            <w:gridSpan w:val="2"/>
          </w:tcPr>
          <w:p w:rsidR="001370F0" w:rsidRPr="00B5632F" w:rsidRDefault="001370F0" w:rsidP="001C0DD3">
            <w:pPr>
              <w:autoSpaceDE w:val="0"/>
              <w:autoSpaceDN w:val="0"/>
              <w:adjustRightInd w:val="0"/>
              <w:rPr>
                <w:sz w:val="28"/>
                <w:szCs w:val="28"/>
              </w:rPr>
            </w:pPr>
            <w:r w:rsidRPr="00B5632F">
              <w:rPr>
                <w:sz w:val="28"/>
                <w:szCs w:val="28"/>
              </w:rPr>
              <w:t xml:space="preserve">Ломоносовский район, </w:t>
            </w:r>
            <w:proofErr w:type="spellStart"/>
            <w:proofErr w:type="gramStart"/>
            <w:r w:rsidRPr="00B5632F">
              <w:rPr>
                <w:sz w:val="28"/>
                <w:szCs w:val="28"/>
              </w:rPr>
              <w:t>пос.Большая</w:t>
            </w:r>
            <w:proofErr w:type="spellEnd"/>
            <w:proofErr w:type="gramEnd"/>
            <w:r w:rsidRPr="00B5632F">
              <w:rPr>
                <w:sz w:val="28"/>
                <w:szCs w:val="28"/>
              </w:rPr>
              <w:t xml:space="preserve"> Ижора, </w:t>
            </w:r>
            <w:proofErr w:type="spellStart"/>
            <w:r w:rsidRPr="00B5632F">
              <w:rPr>
                <w:sz w:val="28"/>
                <w:szCs w:val="28"/>
              </w:rPr>
              <w:t>ул.Приморсое</w:t>
            </w:r>
            <w:proofErr w:type="spellEnd"/>
            <w:r w:rsidRPr="00B5632F">
              <w:rPr>
                <w:sz w:val="28"/>
                <w:szCs w:val="28"/>
              </w:rPr>
              <w:t xml:space="preserve"> шоссе, д.</w:t>
            </w:r>
            <w:r>
              <w:rPr>
                <w:sz w:val="28"/>
                <w:szCs w:val="28"/>
              </w:rPr>
              <w:t>22</w:t>
            </w:r>
            <w:r w:rsidRPr="00B5632F">
              <w:rPr>
                <w:sz w:val="28"/>
                <w:szCs w:val="28"/>
              </w:rPr>
              <w:t xml:space="preserve"> - исключение подвала</w:t>
            </w:r>
          </w:p>
          <w:p w:rsidR="001370F0" w:rsidRDefault="001370F0" w:rsidP="001C0DD3">
            <w:pPr>
              <w:autoSpaceDE w:val="0"/>
              <w:autoSpaceDN w:val="0"/>
              <w:adjustRightInd w:val="0"/>
              <w:rPr>
                <w:sz w:val="28"/>
                <w:szCs w:val="28"/>
              </w:rPr>
            </w:pPr>
            <w:r w:rsidRPr="00B5632F">
              <w:rPr>
                <w:sz w:val="28"/>
                <w:szCs w:val="28"/>
              </w:rPr>
              <w:t xml:space="preserve">Дом </w:t>
            </w:r>
            <w:r>
              <w:rPr>
                <w:sz w:val="28"/>
                <w:szCs w:val="28"/>
              </w:rPr>
              <w:t xml:space="preserve">1937 </w:t>
            </w:r>
            <w:proofErr w:type="spellStart"/>
            <w:r>
              <w:rPr>
                <w:sz w:val="28"/>
                <w:szCs w:val="28"/>
              </w:rPr>
              <w:t>г.п</w:t>
            </w:r>
            <w:proofErr w:type="spellEnd"/>
            <w:r>
              <w:rPr>
                <w:sz w:val="28"/>
                <w:szCs w:val="28"/>
              </w:rPr>
              <w:t>., к</w:t>
            </w:r>
            <w:r w:rsidRPr="00B5632F">
              <w:rPr>
                <w:sz w:val="28"/>
                <w:szCs w:val="28"/>
              </w:rPr>
              <w:t>апитальный ремонт не проводился</w:t>
            </w:r>
          </w:p>
        </w:tc>
        <w:tc>
          <w:tcPr>
            <w:tcW w:w="1722" w:type="dxa"/>
          </w:tcPr>
          <w:p w:rsidR="001370F0" w:rsidRPr="007D4AF5" w:rsidRDefault="001370F0" w:rsidP="001C0DD3">
            <w:r w:rsidRPr="007D4AF5">
              <w:t>Все документы в наличии</w:t>
            </w:r>
          </w:p>
          <w:p w:rsidR="001370F0" w:rsidRDefault="001370F0" w:rsidP="001C0DD3">
            <w:pPr>
              <w:autoSpaceDE w:val="0"/>
              <w:autoSpaceDN w:val="0"/>
              <w:adjustRightInd w:val="0"/>
              <w:rPr>
                <w:sz w:val="28"/>
                <w:szCs w:val="28"/>
              </w:rPr>
            </w:pPr>
          </w:p>
        </w:tc>
      </w:tr>
      <w:tr w:rsidR="001370F0" w:rsidRPr="00A97EB4" w:rsidTr="001C0DD3">
        <w:trPr>
          <w:gridAfter w:val="1"/>
          <w:wAfter w:w="1084" w:type="dxa"/>
        </w:trPr>
        <w:tc>
          <w:tcPr>
            <w:tcW w:w="558" w:type="dxa"/>
            <w:shd w:val="clear" w:color="auto" w:fill="auto"/>
          </w:tcPr>
          <w:p w:rsidR="001370F0" w:rsidRDefault="001370F0" w:rsidP="001C0DD3">
            <w:pPr>
              <w:autoSpaceDE w:val="0"/>
              <w:autoSpaceDN w:val="0"/>
              <w:adjustRightInd w:val="0"/>
              <w:spacing w:before="120"/>
              <w:rPr>
                <w:color w:val="000000" w:themeColor="text1"/>
                <w:sz w:val="26"/>
                <w:szCs w:val="26"/>
              </w:rPr>
            </w:pPr>
            <w:r>
              <w:rPr>
                <w:color w:val="000000" w:themeColor="text1"/>
                <w:sz w:val="26"/>
                <w:szCs w:val="26"/>
              </w:rPr>
              <w:t>4.</w:t>
            </w:r>
          </w:p>
        </w:tc>
        <w:tc>
          <w:tcPr>
            <w:tcW w:w="11628" w:type="dxa"/>
            <w:gridSpan w:val="2"/>
          </w:tcPr>
          <w:p w:rsidR="001370F0" w:rsidRPr="00B5632F" w:rsidRDefault="001370F0" w:rsidP="001C0DD3">
            <w:pPr>
              <w:autoSpaceDE w:val="0"/>
              <w:autoSpaceDN w:val="0"/>
              <w:adjustRightInd w:val="0"/>
              <w:rPr>
                <w:sz w:val="28"/>
                <w:szCs w:val="28"/>
              </w:rPr>
            </w:pPr>
            <w:r w:rsidRPr="00B5632F">
              <w:rPr>
                <w:sz w:val="28"/>
                <w:szCs w:val="28"/>
              </w:rPr>
              <w:t xml:space="preserve">Ломоносовский район, </w:t>
            </w:r>
            <w:proofErr w:type="spellStart"/>
            <w:proofErr w:type="gramStart"/>
            <w:r w:rsidRPr="00B5632F">
              <w:rPr>
                <w:sz w:val="28"/>
                <w:szCs w:val="28"/>
              </w:rPr>
              <w:t>пос.Большая</w:t>
            </w:r>
            <w:proofErr w:type="spellEnd"/>
            <w:proofErr w:type="gramEnd"/>
            <w:r w:rsidRPr="00B5632F">
              <w:rPr>
                <w:sz w:val="28"/>
                <w:szCs w:val="28"/>
              </w:rPr>
              <w:t xml:space="preserve"> Ижора, </w:t>
            </w:r>
            <w:proofErr w:type="spellStart"/>
            <w:r w:rsidRPr="00B5632F">
              <w:rPr>
                <w:sz w:val="28"/>
                <w:szCs w:val="28"/>
              </w:rPr>
              <w:t>ул.Приморсое</w:t>
            </w:r>
            <w:proofErr w:type="spellEnd"/>
            <w:r w:rsidRPr="00B5632F">
              <w:rPr>
                <w:sz w:val="28"/>
                <w:szCs w:val="28"/>
              </w:rPr>
              <w:t xml:space="preserve"> шоссе, д.</w:t>
            </w:r>
            <w:r>
              <w:rPr>
                <w:sz w:val="28"/>
                <w:szCs w:val="28"/>
              </w:rPr>
              <w:t>24</w:t>
            </w:r>
            <w:r w:rsidRPr="00B5632F">
              <w:rPr>
                <w:sz w:val="28"/>
                <w:szCs w:val="28"/>
              </w:rPr>
              <w:t xml:space="preserve"> - исключение подвала</w:t>
            </w:r>
          </w:p>
          <w:p w:rsidR="001370F0" w:rsidRDefault="001370F0" w:rsidP="001C0DD3">
            <w:pPr>
              <w:autoSpaceDE w:val="0"/>
              <w:autoSpaceDN w:val="0"/>
              <w:adjustRightInd w:val="0"/>
              <w:rPr>
                <w:sz w:val="28"/>
                <w:szCs w:val="28"/>
              </w:rPr>
            </w:pPr>
            <w:r w:rsidRPr="00B5632F">
              <w:rPr>
                <w:sz w:val="28"/>
                <w:szCs w:val="28"/>
              </w:rPr>
              <w:t xml:space="preserve">Дом </w:t>
            </w:r>
            <w:r>
              <w:rPr>
                <w:sz w:val="28"/>
                <w:szCs w:val="28"/>
              </w:rPr>
              <w:t xml:space="preserve">1935 </w:t>
            </w:r>
            <w:proofErr w:type="spellStart"/>
            <w:r>
              <w:rPr>
                <w:sz w:val="28"/>
                <w:szCs w:val="28"/>
              </w:rPr>
              <w:t>г.п</w:t>
            </w:r>
            <w:proofErr w:type="spellEnd"/>
            <w:r>
              <w:rPr>
                <w:sz w:val="28"/>
                <w:szCs w:val="28"/>
              </w:rPr>
              <w:t>.</w:t>
            </w:r>
            <w:r w:rsidRPr="00B5632F">
              <w:rPr>
                <w:sz w:val="28"/>
                <w:szCs w:val="28"/>
              </w:rPr>
              <w:t>,</w:t>
            </w:r>
            <w:r>
              <w:rPr>
                <w:sz w:val="28"/>
                <w:szCs w:val="28"/>
              </w:rPr>
              <w:t xml:space="preserve"> к</w:t>
            </w:r>
            <w:r w:rsidRPr="00B5632F">
              <w:rPr>
                <w:sz w:val="28"/>
                <w:szCs w:val="28"/>
              </w:rPr>
              <w:t>апитальный ремонт не проводился</w:t>
            </w:r>
          </w:p>
        </w:tc>
        <w:tc>
          <w:tcPr>
            <w:tcW w:w="1722" w:type="dxa"/>
          </w:tcPr>
          <w:p w:rsidR="001370F0" w:rsidRPr="007D4AF5" w:rsidRDefault="001370F0" w:rsidP="001C0DD3">
            <w:r w:rsidRPr="007D4AF5">
              <w:t>Все документы в наличии</w:t>
            </w:r>
          </w:p>
          <w:p w:rsidR="001370F0" w:rsidRDefault="001370F0" w:rsidP="001C0DD3">
            <w:pPr>
              <w:autoSpaceDE w:val="0"/>
              <w:autoSpaceDN w:val="0"/>
              <w:adjustRightInd w:val="0"/>
              <w:rPr>
                <w:sz w:val="28"/>
                <w:szCs w:val="28"/>
              </w:rPr>
            </w:pPr>
          </w:p>
        </w:tc>
      </w:tr>
      <w:tr w:rsidR="001370F0" w:rsidRPr="00A97EB4" w:rsidTr="001C0DD3">
        <w:trPr>
          <w:gridAfter w:val="1"/>
          <w:wAfter w:w="1084" w:type="dxa"/>
        </w:trPr>
        <w:tc>
          <w:tcPr>
            <w:tcW w:w="558" w:type="dxa"/>
            <w:shd w:val="clear" w:color="auto" w:fill="auto"/>
          </w:tcPr>
          <w:p w:rsidR="001370F0" w:rsidRDefault="001370F0" w:rsidP="001C0DD3">
            <w:pPr>
              <w:autoSpaceDE w:val="0"/>
              <w:autoSpaceDN w:val="0"/>
              <w:adjustRightInd w:val="0"/>
              <w:spacing w:before="120"/>
              <w:rPr>
                <w:color w:val="000000" w:themeColor="text1"/>
                <w:sz w:val="26"/>
                <w:szCs w:val="26"/>
              </w:rPr>
            </w:pPr>
            <w:r>
              <w:rPr>
                <w:color w:val="000000" w:themeColor="text1"/>
                <w:sz w:val="26"/>
                <w:szCs w:val="26"/>
              </w:rPr>
              <w:t>5.</w:t>
            </w:r>
          </w:p>
        </w:tc>
        <w:tc>
          <w:tcPr>
            <w:tcW w:w="11628" w:type="dxa"/>
            <w:gridSpan w:val="2"/>
          </w:tcPr>
          <w:p w:rsidR="001370F0" w:rsidRPr="00B5632F" w:rsidRDefault="001370F0" w:rsidP="001C0DD3">
            <w:pPr>
              <w:autoSpaceDE w:val="0"/>
              <w:autoSpaceDN w:val="0"/>
              <w:adjustRightInd w:val="0"/>
              <w:rPr>
                <w:sz w:val="28"/>
                <w:szCs w:val="28"/>
              </w:rPr>
            </w:pPr>
            <w:r w:rsidRPr="00B5632F">
              <w:rPr>
                <w:sz w:val="28"/>
                <w:szCs w:val="28"/>
              </w:rPr>
              <w:t xml:space="preserve">Ломоносовский район, </w:t>
            </w:r>
            <w:proofErr w:type="spellStart"/>
            <w:proofErr w:type="gramStart"/>
            <w:r w:rsidRPr="00B5632F">
              <w:rPr>
                <w:sz w:val="28"/>
                <w:szCs w:val="28"/>
              </w:rPr>
              <w:t>пос.Большая</w:t>
            </w:r>
            <w:proofErr w:type="spellEnd"/>
            <w:proofErr w:type="gramEnd"/>
            <w:r w:rsidRPr="00B5632F">
              <w:rPr>
                <w:sz w:val="28"/>
                <w:szCs w:val="28"/>
              </w:rPr>
              <w:t xml:space="preserve"> Ижора, </w:t>
            </w:r>
            <w:proofErr w:type="spellStart"/>
            <w:r w:rsidRPr="00B5632F">
              <w:rPr>
                <w:sz w:val="28"/>
                <w:szCs w:val="28"/>
              </w:rPr>
              <w:t>ул.Приморсое</w:t>
            </w:r>
            <w:proofErr w:type="spellEnd"/>
            <w:r w:rsidRPr="00B5632F">
              <w:rPr>
                <w:sz w:val="28"/>
                <w:szCs w:val="28"/>
              </w:rPr>
              <w:t xml:space="preserve"> шоссе, д.</w:t>
            </w:r>
            <w:r>
              <w:rPr>
                <w:sz w:val="28"/>
                <w:szCs w:val="28"/>
              </w:rPr>
              <w:t>72</w:t>
            </w:r>
            <w:r w:rsidRPr="00B5632F">
              <w:rPr>
                <w:sz w:val="28"/>
                <w:szCs w:val="28"/>
              </w:rPr>
              <w:t xml:space="preserve"> - исключение подвала</w:t>
            </w:r>
          </w:p>
          <w:p w:rsidR="001370F0" w:rsidRPr="00B5632F" w:rsidRDefault="001370F0" w:rsidP="001C0DD3">
            <w:pPr>
              <w:autoSpaceDE w:val="0"/>
              <w:autoSpaceDN w:val="0"/>
              <w:adjustRightInd w:val="0"/>
              <w:rPr>
                <w:sz w:val="28"/>
                <w:szCs w:val="28"/>
              </w:rPr>
            </w:pPr>
            <w:r w:rsidRPr="00B5632F">
              <w:rPr>
                <w:sz w:val="28"/>
                <w:szCs w:val="28"/>
              </w:rPr>
              <w:t xml:space="preserve">Дом </w:t>
            </w:r>
            <w:r>
              <w:rPr>
                <w:sz w:val="28"/>
                <w:szCs w:val="28"/>
              </w:rPr>
              <w:t xml:space="preserve">1938 </w:t>
            </w:r>
            <w:proofErr w:type="spellStart"/>
            <w:r>
              <w:rPr>
                <w:sz w:val="28"/>
                <w:szCs w:val="28"/>
              </w:rPr>
              <w:t>г.п</w:t>
            </w:r>
            <w:proofErr w:type="spellEnd"/>
            <w:r>
              <w:rPr>
                <w:sz w:val="28"/>
                <w:szCs w:val="28"/>
              </w:rPr>
              <w:t>.</w:t>
            </w:r>
            <w:r w:rsidRPr="00B5632F">
              <w:rPr>
                <w:sz w:val="28"/>
                <w:szCs w:val="28"/>
              </w:rPr>
              <w:t>,</w:t>
            </w:r>
            <w:r>
              <w:rPr>
                <w:sz w:val="28"/>
                <w:szCs w:val="28"/>
              </w:rPr>
              <w:t xml:space="preserve"> к</w:t>
            </w:r>
            <w:r w:rsidRPr="00B5632F">
              <w:rPr>
                <w:sz w:val="28"/>
                <w:szCs w:val="28"/>
              </w:rPr>
              <w:t>апитальный ремонт</w:t>
            </w:r>
            <w:r>
              <w:rPr>
                <w:sz w:val="28"/>
                <w:szCs w:val="28"/>
              </w:rPr>
              <w:t xml:space="preserve"> фасада – 2002 год</w:t>
            </w:r>
          </w:p>
        </w:tc>
        <w:tc>
          <w:tcPr>
            <w:tcW w:w="1722" w:type="dxa"/>
          </w:tcPr>
          <w:p w:rsidR="001370F0" w:rsidRPr="007D4AF5" w:rsidRDefault="001370F0" w:rsidP="001C0DD3">
            <w:r w:rsidRPr="007D4AF5">
              <w:t>Все документы в наличии</w:t>
            </w:r>
          </w:p>
          <w:p w:rsidR="001370F0" w:rsidRDefault="001370F0" w:rsidP="001C0DD3">
            <w:pPr>
              <w:autoSpaceDE w:val="0"/>
              <w:autoSpaceDN w:val="0"/>
              <w:adjustRightInd w:val="0"/>
              <w:rPr>
                <w:sz w:val="28"/>
                <w:szCs w:val="28"/>
              </w:rPr>
            </w:pPr>
          </w:p>
        </w:tc>
      </w:tr>
      <w:tr w:rsidR="001370F0" w:rsidRPr="00A97EB4" w:rsidTr="001C0DD3">
        <w:trPr>
          <w:trHeight w:val="864"/>
        </w:trPr>
        <w:tc>
          <w:tcPr>
            <w:tcW w:w="7161" w:type="dxa"/>
            <w:gridSpan w:val="2"/>
            <w:shd w:val="clear" w:color="auto" w:fill="auto"/>
          </w:tcPr>
          <w:p w:rsidR="001370F0" w:rsidRPr="00A97EB4" w:rsidRDefault="001370F0" w:rsidP="001C0DD3">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370F0" w:rsidRPr="00A97EB4" w:rsidRDefault="001370F0" w:rsidP="001C0DD3">
            <w:pPr>
              <w:autoSpaceDE w:val="0"/>
              <w:autoSpaceDN w:val="0"/>
              <w:adjustRightInd w:val="0"/>
              <w:ind w:firstLine="540"/>
              <w:jc w:val="both"/>
              <w:rPr>
                <w:b/>
                <w:sz w:val="26"/>
                <w:szCs w:val="26"/>
              </w:rPr>
            </w:pPr>
          </w:p>
        </w:tc>
        <w:tc>
          <w:tcPr>
            <w:tcW w:w="7831" w:type="dxa"/>
            <w:gridSpan w:val="3"/>
          </w:tcPr>
          <w:p w:rsidR="001370F0" w:rsidRPr="00A97EB4" w:rsidRDefault="001370F0" w:rsidP="001C0DD3">
            <w:pPr>
              <w:rPr>
                <w:b/>
                <w:sz w:val="26"/>
                <w:szCs w:val="26"/>
              </w:rPr>
            </w:pPr>
            <w:r w:rsidRPr="00A97EB4">
              <w:rPr>
                <w:b/>
                <w:sz w:val="26"/>
                <w:szCs w:val="26"/>
              </w:rPr>
              <w:t>Фактическое наличие</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r w:rsidRPr="00A97EB4">
              <w:rPr>
                <w:sz w:val="26"/>
                <w:szCs w:val="26"/>
              </w:rPr>
              <w:t>заявление (пункт 3.2 Порядка)</w:t>
            </w:r>
          </w:p>
        </w:tc>
        <w:tc>
          <w:tcPr>
            <w:tcW w:w="7831" w:type="dxa"/>
            <w:gridSpan w:val="3"/>
          </w:tcPr>
          <w:p w:rsidR="001370F0" w:rsidRPr="00A97EB4" w:rsidRDefault="001370F0" w:rsidP="001C0DD3">
            <w:pPr>
              <w:rPr>
                <w:sz w:val="26"/>
                <w:szCs w:val="26"/>
              </w:rPr>
            </w:pPr>
            <w:r w:rsidRPr="00A97EB4">
              <w:rPr>
                <w:sz w:val="26"/>
                <w:szCs w:val="26"/>
              </w:rPr>
              <w:t>В наличии</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hyperlink r:id="rId41"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p w:rsidR="001370F0" w:rsidRPr="00A97EB4" w:rsidRDefault="001370F0" w:rsidP="001C0DD3">
            <w:pPr>
              <w:rPr>
                <w:sz w:val="26"/>
                <w:szCs w:val="26"/>
              </w:rPr>
            </w:pPr>
          </w:p>
        </w:tc>
        <w:tc>
          <w:tcPr>
            <w:tcW w:w="7831" w:type="dxa"/>
            <w:gridSpan w:val="3"/>
          </w:tcPr>
          <w:p w:rsidR="001370F0" w:rsidRPr="00A97EB4" w:rsidRDefault="001370F0" w:rsidP="001C0DD3">
            <w:pPr>
              <w:rPr>
                <w:sz w:val="26"/>
                <w:szCs w:val="26"/>
              </w:rPr>
            </w:pPr>
            <w:r>
              <w:rPr>
                <w:sz w:val="26"/>
                <w:szCs w:val="26"/>
              </w:rPr>
              <w:t>В наличии</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p w:rsidR="001370F0" w:rsidRPr="00A97EB4" w:rsidRDefault="001370F0" w:rsidP="001C0DD3">
            <w:pPr>
              <w:rPr>
                <w:sz w:val="26"/>
                <w:szCs w:val="26"/>
              </w:rPr>
            </w:pPr>
          </w:p>
        </w:tc>
        <w:tc>
          <w:tcPr>
            <w:tcW w:w="7831" w:type="dxa"/>
            <w:gridSpan w:val="3"/>
          </w:tcPr>
          <w:p w:rsidR="001370F0" w:rsidRPr="00A97EB4" w:rsidRDefault="001370F0" w:rsidP="001C0DD3">
            <w:pPr>
              <w:rPr>
                <w:sz w:val="26"/>
                <w:szCs w:val="26"/>
              </w:rPr>
            </w:pPr>
            <w:r>
              <w:rPr>
                <w:sz w:val="26"/>
                <w:szCs w:val="26"/>
              </w:rPr>
              <w:t>В наличии</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2"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tc>
        <w:tc>
          <w:tcPr>
            <w:tcW w:w="7831" w:type="dxa"/>
            <w:gridSpan w:val="3"/>
          </w:tcPr>
          <w:p w:rsidR="001370F0" w:rsidRPr="00A97EB4" w:rsidRDefault="001370F0" w:rsidP="001C0DD3">
            <w:pPr>
              <w:rPr>
                <w:sz w:val="26"/>
                <w:szCs w:val="26"/>
              </w:rPr>
            </w:pPr>
            <w:r>
              <w:rPr>
                <w:sz w:val="26"/>
                <w:szCs w:val="26"/>
              </w:rPr>
              <w:t>В наличии</w:t>
            </w:r>
          </w:p>
        </w:tc>
      </w:tr>
    </w:tbl>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Default="001370F0" w:rsidP="00120154">
      <w:pPr>
        <w:tabs>
          <w:tab w:val="left" w:pos="4410"/>
        </w:tabs>
        <w:rPr>
          <w:sz w:val="27"/>
          <w:szCs w:val="27"/>
        </w:rPr>
      </w:pPr>
    </w:p>
    <w:p w:rsidR="001370F0" w:rsidRPr="00F47596" w:rsidRDefault="001370F0" w:rsidP="001370F0">
      <w:pPr>
        <w:autoSpaceDE w:val="0"/>
        <w:autoSpaceDN w:val="0"/>
        <w:adjustRightInd w:val="0"/>
        <w:ind w:firstLine="540"/>
        <w:jc w:val="right"/>
        <w:rPr>
          <w:b/>
          <w:sz w:val="27"/>
          <w:szCs w:val="27"/>
        </w:rPr>
      </w:pPr>
      <w:r w:rsidRPr="00F47596">
        <w:rPr>
          <w:b/>
          <w:sz w:val="27"/>
          <w:szCs w:val="27"/>
        </w:rPr>
        <w:t>Приложение № 16</w:t>
      </w:r>
    </w:p>
    <w:p w:rsidR="001370F0" w:rsidRPr="00F47596" w:rsidRDefault="001370F0" w:rsidP="001370F0">
      <w:pPr>
        <w:autoSpaceDE w:val="0"/>
        <w:autoSpaceDN w:val="0"/>
        <w:adjustRightInd w:val="0"/>
        <w:ind w:firstLine="540"/>
        <w:jc w:val="both"/>
        <w:rPr>
          <w:b/>
          <w:sz w:val="27"/>
          <w:szCs w:val="27"/>
        </w:rPr>
      </w:pPr>
      <w:r w:rsidRPr="00F47596">
        <w:rPr>
          <w:b/>
          <w:sz w:val="27"/>
          <w:szCs w:val="27"/>
        </w:rPr>
        <w:t>1.3.5. Сокращение перечня планируемых видов услуг и(или) работ по капитальному ремонту в случаях:</w:t>
      </w:r>
    </w:p>
    <w:p w:rsidR="001370F0" w:rsidRPr="00F47596" w:rsidRDefault="001370F0" w:rsidP="001370F0">
      <w:pPr>
        <w:autoSpaceDE w:val="0"/>
        <w:autoSpaceDN w:val="0"/>
        <w:adjustRightInd w:val="0"/>
        <w:spacing w:before="220"/>
        <w:ind w:firstLine="540"/>
        <w:jc w:val="both"/>
        <w:rPr>
          <w:sz w:val="27"/>
          <w:szCs w:val="27"/>
        </w:rPr>
      </w:pPr>
      <w:r w:rsidRPr="00F47596">
        <w:rPr>
          <w:sz w:val="27"/>
          <w:szCs w:val="27"/>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3" w:history="1">
        <w:r w:rsidRPr="00F47596">
          <w:rPr>
            <w:color w:val="0000FF"/>
            <w:sz w:val="27"/>
            <w:szCs w:val="27"/>
          </w:rPr>
          <w:t>программой</w:t>
        </w:r>
      </w:hyperlink>
      <w:r w:rsidRPr="00F47596">
        <w:rPr>
          <w:sz w:val="27"/>
          <w:szCs w:val="27"/>
        </w:rPr>
        <w:t xml:space="preserve"> должен быть проведен капитальный ремонт (</w:t>
      </w:r>
      <w:hyperlink r:id="rId44" w:history="1">
        <w:r w:rsidRPr="00F47596">
          <w:rPr>
            <w:color w:val="0000FF"/>
            <w:sz w:val="27"/>
            <w:szCs w:val="27"/>
          </w:rPr>
          <w:t>пункт 1 части 4 статьи 168</w:t>
        </w:r>
      </w:hyperlink>
      <w:r w:rsidRPr="00F47596">
        <w:rPr>
          <w:sz w:val="27"/>
          <w:szCs w:val="27"/>
        </w:rPr>
        <w:t xml:space="preserve"> Жилищного кодекса Российской Федерации)</w:t>
      </w:r>
    </w:p>
    <w:p w:rsidR="001370F0" w:rsidRDefault="001370F0" w:rsidP="001370F0">
      <w:pPr>
        <w:spacing w:after="120" w:line="240" w:lineRule="atLeast"/>
        <w:jc w:val="center"/>
        <w:rPr>
          <w:rFonts w:eastAsia="Calibri"/>
          <w:b/>
          <w:sz w:val="28"/>
          <w:szCs w:val="28"/>
        </w:rPr>
      </w:pPr>
    </w:p>
    <w:p w:rsidR="001370F0" w:rsidRDefault="001370F0" w:rsidP="001370F0">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Сяськелевское</w:t>
      </w:r>
      <w:proofErr w:type="spellEnd"/>
      <w:r>
        <w:rPr>
          <w:rFonts w:eastAsia="Calibri"/>
          <w:b/>
          <w:sz w:val="28"/>
          <w:szCs w:val="28"/>
        </w:rPr>
        <w:t xml:space="preserve"> сельское поселение Гатчинского муниципального района</w:t>
      </w:r>
      <w:r w:rsidRPr="00EF3107">
        <w:rPr>
          <w:rFonts w:eastAsia="Calibri"/>
          <w:b/>
          <w:sz w:val="28"/>
          <w:szCs w:val="28"/>
        </w:rPr>
        <w:t xml:space="preserve"> Ленинградской области </w:t>
      </w:r>
    </w:p>
    <w:p w:rsidR="001370F0" w:rsidRPr="00A97EB4" w:rsidRDefault="001370F0" w:rsidP="001370F0">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4992" w:type="dxa"/>
        <w:tblLook w:val="04A0" w:firstRow="1" w:lastRow="0" w:firstColumn="1" w:lastColumn="0" w:noHBand="0" w:noVBand="1"/>
      </w:tblPr>
      <w:tblGrid>
        <w:gridCol w:w="558"/>
        <w:gridCol w:w="6603"/>
        <w:gridCol w:w="4827"/>
        <w:gridCol w:w="2749"/>
        <w:gridCol w:w="255"/>
      </w:tblGrid>
      <w:tr w:rsidR="001370F0" w:rsidRPr="00A97EB4" w:rsidTr="001C0DD3">
        <w:tc>
          <w:tcPr>
            <w:tcW w:w="558" w:type="dxa"/>
            <w:shd w:val="clear" w:color="auto" w:fill="auto"/>
          </w:tcPr>
          <w:p w:rsidR="001370F0" w:rsidRPr="00B2772A" w:rsidRDefault="001370F0" w:rsidP="001C0DD3">
            <w:pPr>
              <w:autoSpaceDE w:val="0"/>
              <w:autoSpaceDN w:val="0"/>
              <w:adjustRightInd w:val="0"/>
              <w:spacing w:before="120"/>
              <w:rPr>
                <w:color w:val="000000" w:themeColor="text1"/>
                <w:sz w:val="26"/>
                <w:szCs w:val="26"/>
              </w:rPr>
            </w:pPr>
            <w:r>
              <w:rPr>
                <w:color w:val="000000" w:themeColor="text1"/>
                <w:sz w:val="26"/>
                <w:szCs w:val="26"/>
              </w:rPr>
              <w:t xml:space="preserve"> 1</w:t>
            </w:r>
            <w:r w:rsidRPr="00B2772A">
              <w:rPr>
                <w:color w:val="000000" w:themeColor="text1"/>
                <w:sz w:val="26"/>
                <w:szCs w:val="26"/>
              </w:rPr>
              <w:t>.</w:t>
            </w:r>
          </w:p>
        </w:tc>
        <w:tc>
          <w:tcPr>
            <w:tcW w:w="11430" w:type="dxa"/>
            <w:gridSpan w:val="2"/>
          </w:tcPr>
          <w:p w:rsidR="001370F0" w:rsidRDefault="001370F0" w:rsidP="001C0DD3">
            <w:pPr>
              <w:autoSpaceDE w:val="0"/>
              <w:autoSpaceDN w:val="0"/>
              <w:adjustRightInd w:val="0"/>
              <w:rPr>
                <w:sz w:val="26"/>
                <w:szCs w:val="26"/>
              </w:rPr>
            </w:pPr>
            <w:r>
              <w:rPr>
                <w:sz w:val="28"/>
                <w:szCs w:val="28"/>
              </w:rPr>
              <w:t xml:space="preserve">Гатчинский район, </w:t>
            </w:r>
            <w:proofErr w:type="spellStart"/>
            <w:proofErr w:type="gramStart"/>
            <w:r>
              <w:rPr>
                <w:sz w:val="28"/>
                <w:szCs w:val="28"/>
              </w:rPr>
              <w:t>дер.Тойворово</w:t>
            </w:r>
            <w:proofErr w:type="spellEnd"/>
            <w:proofErr w:type="gramEnd"/>
            <w:r>
              <w:rPr>
                <w:sz w:val="28"/>
                <w:szCs w:val="28"/>
              </w:rPr>
              <w:t xml:space="preserve">, д.2/5 - </w:t>
            </w:r>
            <w:r>
              <w:rPr>
                <w:sz w:val="26"/>
                <w:szCs w:val="26"/>
              </w:rPr>
              <w:t>исключение</w:t>
            </w:r>
            <w:r w:rsidRPr="00A97EB4">
              <w:rPr>
                <w:sz w:val="26"/>
                <w:szCs w:val="26"/>
              </w:rPr>
              <w:t xml:space="preserve"> </w:t>
            </w:r>
            <w:r>
              <w:rPr>
                <w:sz w:val="26"/>
                <w:szCs w:val="26"/>
              </w:rPr>
              <w:t>системы горячего водоснабжения, подвала</w:t>
            </w:r>
          </w:p>
          <w:p w:rsidR="001370F0" w:rsidRDefault="001370F0" w:rsidP="001C0DD3">
            <w:pPr>
              <w:autoSpaceDE w:val="0"/>
              <w:autoSpaceDN w:val="0"/>
              <w:adjustRightInd w:val="0"/>
              <w:rPr>
                <w:sz w:val="28"/>
                <w:szCs w:val="28"/>
              </w:rPr>
            </w:pPr>
            <w:r>
              <w:rPr>
                <w:sz w:val="26"/>
                <w:szCs w:val="26"/>
              </w:rPr>
              <w:t xml:space="preserve">дом 1952 </w:t>
            </w:r>
            <w:proofErr w:type="spellStart"/>
            <w:r>
              <w:rPr>
                <w:sz w:val="26"/>
                <w:szCs w:val="26"/>
              </w:rPr>
              <w:t>г.п</w:t>
            </w:r>
            <w:proofErr w:type="spellEnd"/>
            <w:r>
              <w:rPr>
                <w:sz w:val="26"/>
                <w:szCs w:val="26"/>
              </w:rPr>
              <w:t>., к</w:t>
            </w:r>
            <w:r w:rsidRPr="00BC27DF">
              <w:rPr>
                <w:sz w:val="26"/>
                <w:szCs w:val="26"/>
              </w:rPr>
              <w:t>апитальный ремонт</w:t>
            </w:r>
            <w:r>
              <w:rPr>
                <w:sz w:val="26"/>
                <w:szCs w:val="26"/>
              </w:rPr>
              <w:t xml:space="preserve"> не проводился</w:t>
            </w:r>
          </w:p>
        </w:tc>
        <w:tc>
          <w:tcPr>
            <w:tcW w:w="2749" w:type="dxa"/>
          </w:tcPr>
          <w:p w:rsidR="001370F0" w:rsidRPr="000C6E5A" w:rsidRDefault="001370F0" w:rsidP="001C0DD3">
            <w:r w:rsidRPr="000C6E5A">
              <w:t>Все документы в наличии</w:t>
            </w:r>
          </w:p>
          <w:p w:rsidR="001370F0" w:rsidRDefault="001370F0" w:rsidP="001C0DD3">
            <w:pPr>
              <w:autoSpaceDE w:val="0"/>
              <w:autoSpaceDN w:val="0"/>
              <w:adjustRightInd w:val="0"/>
              <w:rPr>
                <w:sz w:val="28"/>
                <w:szCs w:val="28"/>
              </w:rPr>
            </w:pPr>
          </w:p>
        </w:tc>
        <w:tc>
          <w:tcPr>
            <w:tcW w:w="255" w:type="dxa"/>
          </w:tcPr>
          <w:p w:rsidR="001370F0" w:rsidRDefault="001370F0" w:rsidP="001C0DD3">
            <w:pPr>
              <w:rPr>
                <w:sz w:val="28"/>
                <w:szCs w:val="28"/>
              </w:rPr>
            </w:pPr>
          </w:p>
          <w:p w:rsidR="001370F0" w:rsidRDefault="001370F0" w:rsidP="001C0DD3">
            <w:pPr>
              <w:autoSpaceDE w:val="0"/>
              <w:autoSpaceDN w:val="0"/>
              <w:adjustRightInd w:val="0"/>
              <w:jc w:val="center"/>
              <w:rPr>
                <w:sz w:val="28"/>
                <w:szCs w:val="28"/>
              </w:rPr>
            </w:pPr>
          </w:p>
        </w:tc>
      </w:tr>
      <w:tr w:rsidR="001370F0" w:rsidRPr="00A97EB4" w:rsidTr="001C0DD3">
        <w:trPr>
          <w:trHeight w:val="864"/>
        </w:trPr>
        <w:tc>
          <w:tcPr>
            <w:tcW w:w="7161" w:type="dxa"/>
            <w:gridSpan w:val="2"/>
            <w:shd w:val="clear" w:color="auto" w:fill="auto"/>
          </w:tcPr>
          <w:p w:rsidR="001370F0" w:rsidRPr="00A97EB4" w:rsidRDefault="001370F0" w:rsidP="001C0DD3">
            <w:pPr>
              <w:autoSpaceDE w:val="0"/>
              <w:autoSpaceDN w:val="0"/>
              <w:adjustRightInd w:val="0"/>
              <w:ind w:firstLine="540"/>
              <w:jc w:val="both"/>
              <w:rPr>
                <w:b/>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7831" w:type="dxa"/>
            <w:gridSpan w:val="3"/>
          </w:tcPr>
          <w:p w:rsidR="001370F0" w:rsidRPr="00A97EB4" w:rsidRDefault="001370F0" w:rsidP="001C0DD3">
            <w:pPr>
              <w:rPr>
                <w:b/>
                <w:sz w:val="26"/>
                <w:szCs w:val="26"/>
              </w:rPr>
            </w:pPr>
            <w:r w:rsidRPr="00A97EB4">
              <w:rPr>
                <w:b/>
                <w:sz w:val="26"/>
                <w:szCs w:val="26"/>
              </w:rPr>
              <w:t>Фактическое наличие</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r w:rsidRPr="00A97EB4">
              <w:rPr>
                <w:sz w:val="26"/>
                <w:szCs w:val="26"/>
              </w:rPr>
              <w:t>заявление (пункт 3.2 Порядка)</w:t>
            </w:r>
          </w:p>
        </w:tc>
        <w:tc>
          <w:tcPr>
            <w:tcW w:w="7831" w:type="dxa"/>
            <w:gridSpan w:val="3"/>
          </w:tcPr>
          <w:p w:rsidR="001370F0" w:rsidRPr="00A97EB4" w:rsidRDefault="001370F0" w:rsidP="001C0DD3">
            <w:pPr>
              <w:rPr>
                <w:sz w:val="26"/>
                <w:szCs w:val="26"/>
              </w:rPr>
            </w:pPr>
            <w:r w:rsidRPr="00A97EB4">
              <w:rPr>
                <w:sz w:val="26"/>
                <w:szCs w:val="26"/>
              </w:rPr>
              <w:t>В наличии</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hyperlink r:id="rId45"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tc>
        <w:tc>
          <w:tcPr>
            <w:tcW w:w="7831" w:type="dxa"/>
            <w:gridSpan w:val="3"/>
          </w:tcPr>
          <w:p w:rsidR="001370F0" w:rsidRPr="00A97EB4" w:rsidRDefault="001370F0" w:rsidP="001C0DD3">
            <w:pPr>
              <w:rPr>
                <w:sz w:val="26"/>
                <w:szCs w:val="26"/>
              </w:rPr>
            </w:pPr>
            <w:r>
              <w:rPr>
                <w:sz w:val="26"/>
                <w:szCs w:val="26"/>
              </w:rPr>
              <w:t>В наличии</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tc>
        <w:tc>
          <w:tcPr>
            <w:tcW w:w="7831" w:type="dxa"/>
            <w:gridSpan w:val="3"/>
          </w:tcPr>
          <w:p w:rsidR="001370F0" w:rsidRPr="00A97EB4" w:rsidRDefault="001370F0" w:rsidP="001C0DD3">
            <w:pPr>
              <w:rPr>
                <w:sz w:val="26"/>
                <w:szCs w:val="26"/>
              </w:rPr>
            </w:pPr>
            <w:r>
              <w:rPr>
                <w:sz w:val="26"/>
                <w:szCs w:val="26"/>
              </w:rPr>
              <w:t>В наличии</w:t>
            </w:r>
          </w:p>
        </w:tc>
      </w:tr>
      <w:tr w:rsidR="001370F0" w:rsidRPr="00A97EB4" w:rsidTr="001C0DD3">
        <w:tc>
          <w:tcPr>
            <w:tcW w:w="7161" w:type="dxa"/>
            <w:gridSpan w:val="2"/>
            <w:shd w:val="clear" w:color="auto" w:fill="auto"/>
          </w:tcPr>
          <w:p w:rsidR="001370F0" w:rsidRPr="00A97EB4" w:rsidRDefault="001370F0" w:rsidP="001C0DD3">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6"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tc>
        <w:tc>
          <w:tcPr>
            <w:tcW w:w="7831" w:type="dxa"/>
            <w:gridSpan w:val="3"/>
          </w:tcPr>
          <w:p w:rsidR="001370F0" w:rsidRPr="00A97EB4" w:rsidRDefault="001370F0" w:rsidP="001C0DD3">
            <w:pPr>
              <w:rPr>
                <w:sz w:val="26"/>
                <w:szCs w:val="26"/>
              </w:rPr>
            </w:pPr>
            <w:r>
              <w:rPr>
                <w:sz w:val="26"/>
                <w:szCs w:val="26"/>
              </w:rPr>
              <w:t>В наличии</w:t>
            </w:r>
          </w:p>
        </w:tc>
      </w:tr>
    </w:tbl>
    <w:p w:rsidR="001370F0" w:rsidRDefault="001370F0" w:rsidP="00120154">
      <w:pPr>
        <w:tabs>
          <w:tab w:val="left" w:pos="4410"/>
        </w:tabs>
        <w:rPr>
          <w:sz w:val="27"/>
          <w:szCs w:val="27"/>
        </w:rPr>
      </w:pPr>
    </w:p>
    <w:p w:rsidR="001370F0" w:rsidRPr="00F47596" w:rsidRDefault="001370F0" w:rsidP="001370F0">
      <w:pPr>
        <w:spacing w:after="120" w:line="240" w:lineRule="atLeast"/>
        <w:ind w:firstLine="567"/>
        <w:jc w:val="right"/>
        <w:rPr>
          <w:b/>
          <w:sz w:val="27"/>
          <w:szCs w:val="27"/>
        </w:rPr>
      </w:pPr>
      <w:r w:rsidRPr="00F47596">
        <w:rPr>
          <w:b/>
          <w:sz w:val="27"/>
          <w:szCs w:val="27"/>
        </w:rPr>
        <w:t xml:space="preserve">Приложение № 17.  </w:t>
      </w:r>
    </w:p>
    <w:p w:rsidR="001370F0" w:rsidRPr="00F47596" w:rsidRDefault="001370F0" w:rsidP="001370F0">
      <w:pPr>
        <w:spacing w:after="120" w:line="240" w:lineRule="atLeast"/>
        <w:ind w:firstLine="567"/>
        <w:jc w:val="both"/>
        <w:rPr>
          <w:b/>
          <w:sz w:val="27"/>
          <w:szCs w:val="27"/>
        </w:rPr>
      </w:pPr>
      <w:r w:rsidRPr="00F47596">
        <w:rPr>
          <w:b/>
          <w:sz w:val="27"/>
          <w:szCs w:val="27"/>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1370F0" w:rsidRPr="00F47596" w:rsidRDefault="001370F0" w:rsidP="001370F0">
      <w:pPr>
        <w:spacing w:after="120" w:line="240" w:lineRule="atLeast"/>
        <w:rPr>
          <w:sz w:val="27"/>
          <w:szCs w:val="27"/>
        </w:rPr>
      </w:pPr>
      <w:bookmarkStart w:id="36" w:name="Par1"/>
      <w:bookmarkEnd w:id="36"/>
      <w:r w:rsidRPr="00F47596">
        <w:rPr>
          <w:sz w:val="27"/>
          <w:szCs w:val="27"/>
        </w:rPr>
        <w:t xml:space="preserve">в соответствии с </w:t>
      </w:r>
      <w:hyperlink r:id="rId47" w:history="1">
        <w:r w:rsidRPr="00F47596">
          <w:rPr>
            <w:rStyle w:val="aa"/>
            <w:sz w:val="27"/>
            <w:szCs w:val="27"/>
          </w:rPr>
          <w:t>пунктом 4 части 4 статьи 168</w:t>
        </w:r>
      </w:hyperlink>
      <w:r w:rsidRPr="00F47596">
        <w:rPr>
          <w:sz w:val="27"/>
          <w:szCs w:val="27"/>
        </w:rPr>
        <w:t xml:space="preserve"> Жилищного кодекса Российской Федерации;</w:t>
      </w:r>
    </w:p>
    <w:p w:rsidR="001370F0" w:rsidRPr="00D3610C" w:rsidRDefault="001370F0" w:rsidP="001370F0">
      <w:pPr>
        <w:spacing w:after="120" w:line="240" w:lineRule="atLeast"/>
        <w:jc w:val="center"/>
        <w:rPr>
          <w:rFonts w:eastAsia="Calibri"/>
          <w:b/>
          <w:sz w:val="28"/>
          <w:szCs w:val="28"/>
        </w:rPr>
      </w:pPr>
      <w:r>
        <w:rPr>
          <w:rFonts w:eastAsia="Calibri"/>
          <w:b/>
          <w:sz w:val="28"/>
          <w:szCs w:val="28"/>
        </w:rPr>
        <w:t>НО «Фонд капитального ремонта многоквартирных домов Ленинградской области»</w:t>
      </w:r>
    </w:p>
    <w:p w:rsidR="001370F0" w:rsidRDefault="001370F0" w:rsidP="001370F0">
      <w:pPr>
        <w:spacing w:after="120" w:line="240" w:lineRule="atLeast"/>
        <w:jc w:val="center"/>
        <w:rPr>
          <w:sz w:val="28"/>
          <w:szCs w:val="28"/>
        </w:rPr>
      </w:pPr>
      <w:r>
        <w:rPr>
          <w:sz w:val="28"/>
          <w:szCs w:val="28"/>
        </w:rPr>
        <w:t>счет РО</w:t>
      </w:r>
    </w:p>
    <w:tbl>
      <w:tblPr>
        <w:tblStyle w:val="a3"/>
        <w:tblW w:w="14329" w:type="dxa"/>
        <w:tblLook w:val="04A0" w:firstRow="1" w:lastRow="0" w:firstColumn="1" w:lastColumn="0" w:noHBand="0" w:noVBand="1"/>
      </w:tblPr>
      <w:tblGrid>
        <w:gridCol w:w="669"/>
        <w:gridCol w:w="12218"/>
        <w:gridCol w:w="1442"/>
      </w:tblGrid>
      <w:tr w:rsidR="001370F0" w:rsidRPr="00556952" w:rsidTr="001C0DD3">
        <w:tc>
          <w:tcPr>
            <w:tcW w:w="669" w:type="dxa"/>
          </w:tcPr>
          <w:p w:rsidR="001370F0" w:rsidRPr="00556952" w:rsidRDefault="001370F0" w:rsidP="001C0DD3">
            <w:pPr>
              <w:spacing w:after="120" w:line="240" w:lineRule="atLeast"/>
              <w:jc w:val="center"/>
              <w:rPr>
                <w:sz w:val="26"/>
                <w:szCs w:val="26"/>
              </w:rPr>
            </w:pPr>
            <w:r w:rsidRPr="00556952">
              <w:rPr>
                <w:sz w:val="26"/>
                <w:szCs w:val="26"/>
              </w:rPr>
              <w:t>1.</w:t>
            </w:r>
          </w:p>
        </w:tc>
        <w:tc>
          <w:tcPr>
            <w:tcW w:w="12218" w:type="dxa"/>
          </w:tcPr>
          <w:p w:rsidR="001370F0" w:rsidRPr="00556952" w:rsidRDefault="001370F0" w:rsidP="001C0DD3">
            <w:pPr>
              <w:rPr>
                <w:sz w:val="26"/>
                <w:szCs w:val="26"/>
              </w:rPr>
            </w:pPr>
            <w:r w:rsidRPr="00556952">
              <w:rPr>
                <w:sz w:val="26"/>
                <w:szCs w:val="26"/>
              </w:rPr>
              <w:t xml:space="preserve"> </w:t>
            </w:r>
            <w:r>
              <w:rPr>
                <w:sz w:val="26"/>
                <w:szCs w:val="26"/>
              </w:rPr>
              <w:t xml:space="preserve">Тосненский район, </w:t>
            </w:r>
            <w:proofErr w:type="spellStart"/>
            <w:r>
              <w:rPr>
                <w:sz w:val="26"/>
                <w:szCs w:val="26"/>
              </w:rPr>
              <w:t>г.п.Красный</w:t>
            </w:r>
            <w:proofErr w:type="spellEnd"/>
            <w:r>
              <w:rPr>
                <w:sz w:val="26"/>
                <w:szCs w:val="26"/>
              </w:rPr>
              <w:t xml:space="preserve"> Бор, </w:t>
            </w:r>
            <w:proofErr w:type="spellStart"/>
            <w:r>
              <w:rPr>
                <w:sz w:val="26"/>
                <w:szCs w:val="26"/>
              </w:rPr>
              <w:t>ул.Комсомольская</w:t>
            </w:r>
            <w:proofErr w:type="spellEnd"/>
            <w:r>
              <w:rPr>
                <w:sz w:val="26"/>
                <w:szCs w:val="26"/>
              </w:rPr>
              <w:t>, д.4</w:t>
            </w:r>
            <w:r w:rsidRPr="00556952">
              <w:rPr>
                <w:sz w:val="26"/>
                <w:szCs w:val="26"/>
              </w:rPr>
              <w:t xml:space="preserve"> – перенос сроков капитального ремонта </w:t>
            </w:r>
            <w:r>
              <w:rPr>
                <w:sz w:val="26"/>
                <w:szCs w:val="26"/>
              </w:rPr>
              <w:t>системы водоотведения, системы горячего водоснабжения с п</w:t>
            </w:r>
            <w:r w:rsidRPr="00556952">
              <w:rPr>
                <w:sz w:val="26"/>
                <w:szCs w:val="26"/>
              </w:rPr>
              <w:t>ериода 201</w:t>
            </w:r>
            <w:r>
              <w:rPr>
                <w:sz w:val="26"/>
                <w:szCs w:val="26"/>
              </w:rPr>
              <w:t>4</w:t>
            </w:r>
            <w:r w:rsidRPr="00556952">
              <w:rPr>
                <w:sz w:val="26"/>
                <w:szCs w:val="26"/>
              </w:rPr>
              <w:t>-20</w:t>
            </w:r>
            <w:r>
              <w:rPr>
                <w:sz w:val="26"/>
                <w:szCs w:val="26"/>
              </w:rPr>
              <w:t>17</w:t>
            </w:r>
            <w:r w:rsidRPr="00556952">
              <w:rPr>
                <w:sz w:val="26"/>
                <w:szCs w:val="26"/>
              </w:rPr>
              <w:t xml:space="preserve"> годов на более поздний </w:t>
            </w:r>
            <w:r>
              <w:rPr>
                <w:sz w:val="26"/>
                <w:szCs w:val="26"/>
              </w:rPr>
              <w:t xml:space="preserve">период – 2042-2043 годов </w:t>
            </w:r>
          </w:p>
          <w:p w:rsidR="001370F0" w:rsidRPr="00556952" w:rsidRDefault="001370F0" w:rsidP="001C0DD3">
            <w:pPr>
              <w:rPr>
                <w:sz w:val="26"/>
                <w:szCs w:val="26"/>
              </w:rPr>
            </w:pPr>
            <w:r w:rsidRPr="00556952">
              <w:rPr>
                <w:sz w:val="26"/>
                <w:szCs w:val="26"/>
              </w:rPr>
              <w:t xml:space="preserve">Дом </w:t>
            </w:r>
            <w:r>
              <w:rPr>
                <w:sz w:val="26"/>
                <w:szCs w:val="26"/>
              </w:rPr>
              <w:t>1959</w:t>
            </w:r>
            <w:r w:rsidRPr="00556952">
              <w:rPr>
                <w:sz w:val="26"/>
                <w:szCs w:val="26"/>
              </w:rPr>
              <w:t xml:space="preserve"> </w:t>
            </w:r>
            <w:proofErr w:type="spellStart"/>
            <w:r w:rsidRPr="00556952">
              <w:rPr>
                <w:sz w:val="26"/>
                <w:szCs w:val="26"/>
              </w:rPr>
              <w:t>г.п</w:t>
            </w:r>
            <w:proofErr w:type="spellEnd"/>
            <w:r w:rsidRPr="00556952">
              <w:rPr>
                <w:sz w:val="26"/>
                <w:szCs w:val="26"/>
              </w:rPr>
              <w:t xml:space="preserve">., </w:t>
            </w:r>
            <w:r>
              <w:rPr>
                <w:sz w:val="26"/>
                <w:szCs w:val="26"/>
              </w:rPr>
              <w:t>2</w:t>
            </w:r>
            <w:r w:rsidRPr="00556952">
              <w:rPr>
                <w:sz w:val="26"/>
                <w:szCs w:val="26"/>
              </w:rPr>
              <w:t xml:space="preserve"> этажа, капитальный ремонт </w:t>
            </w:r>
            <w:r>
              <w:rPr>
                <w:sz w:val="26"/>
                <w:szCs w:val="26"/>
              </w:rPr>
              <w:t>крыши - 2003 год</w:t>
            </w:r>
          </w:p>
        </w:tc>
        <w:tc>
          <w:tcPr>
            <w:tcW w:w="1442" w:type="dxa"/>
          </w:tcPr>
          <w:p w:rsidR="001370F0" w:rsidRPr="00556952" w:rsidRDefault="001370F0" w:rsidP="001C0DD3">
            <w:pPr>
              <w:rPr>
                <w:sz w:val="26"/>
                <w:szCs w:val="26"/>
              </w:rPr>
            </w:pPr>
            <w:r>
              <w:rPr>
                <w:sz w:val="26"/>
                <w:szCs w:val="26"/>
              </w:rPr>
              <w:t>Все документы в наличии</w:t>
            </w:r>
          </w:p>
        </w:tc>
      </w:tr>
    </w:tbl>
    <w:p w:rsidR="001370F0" w:rsidRPr="00556952" w:rsidRDefault="001370F0" w:rsidP="001370F0">
      <w:pPr>
        <w:spacing w:after="120" w:line="240" w:lineRule="atLeast"/>
        <w:ind w:firstLine="567"/>
        <w:jc w:val="both"/>
        <w:rPr>
          <w:sz w:val="26"/>
          <w:szCs w:val="26"/>
        </w:rPr>
      </w:pPr>
    </w:p>
    <w:tbl>
      <w:tblPr>
        <w:tblStyle w:val="a3"/>
        <w:tblW w:w="14850" w:type="dxa"/>
        <w:tblLook w:val="04A0" w:firstRow="1" w:lastRow="0" w:firstColumn="1" w:lastColumn="0" w:noHBand="0" w:noVBand="1"/>
      </w:tblPr>
      <w:tblGrid>
        <w:gridCol w:w="8500"/>
        <w:gridCol w:w="6350"/>
      </w:tblGrid>
      <w:tr w:rsidR="001370F0" w:rsidRPr="00556952" w:rsidTr="001C0DD3">
        <w:trPr>
          <w:trHeight w:val="576"/>
        </w:trPr>
        <w:tc>
          <w:tcPr>
            <w:tcW w:w="8500" w:type="dxa"/>
          </w:tcPr>
          <w:p w:rsidR="001370F0" w:rsidRPr="00556952" w:rsidRDefault="001370F0" w:rsidP="001C0DD3">
            <w:pPr>
              <w:spacing w:after="120" w:line="240" w:lineRule="atLeast"/>
              <w:ind w:firstLine="567"/>
              <w:jc w:val="both"/>
              <w:rPr>
                <w:b/>
                <w:sz w:val="26"/>
                <w:szCs w:val="26"/>
              </w:rPr>
            </w:pPr>
            <w:r w:rsidRPr="00556952">
              <w:rPr>
                <w:b/>
                <w:sz w:val="26"/>
                <w:szCs w:val="26"/>
              </w:rPr>
              <w:t>Требуемые документы</w:t>
            </w:r>
          </w:p>
        </w:tc>
        <w:tc>
          <w:tcPr>
            <w:tcW w:w="6350" w:type="dxa"/>
          </w:tcPr>
          <w:p w:rsidR="001370F0" w:rsidRPr="00556952" w:rsidRDefault="001370F0" w:rsidP="001C0DD3">
            <w:pPr>
              <w:spacing w:after="120" w:line="240" w:lineRule="atLeast"/>
              <w:ind w:firstLine="567"/>
              <w:jc w:val="both"/>
              <w:rPr>
                <w:b/>
                <w:sz w:val="26"/>
                <w:szCs w:val="26"/>
              </w:rPr>
            </w:pPr>
            <w:r w:rsidRPr="00556952">
              <w:rPr>
                <w:b/>
                <w:sz w:val="26"/>
                <w:szCs w:val="26"/>
              </w:rPr>
              <w:t>Фактическое наличие</w:t>
            </w:r>
          </w:p>
        </w:tc>
      </w:tr>
      <w:tr w:rsidR="001370F0" w:rsidRPr="00556952" w:rsidTr="001C0DD3">
        <w:tc>
          <w:tcPr>
            <w:tcW w:w="8500" w:type="dxa"/>
          </w:tcPr>
          <w:p w:rsidR="001370F0" w:rsidRPr="00556952" w:rsidRDefault="001370F0" w:rsidP="001C0DD3">
            <w:pPr>
              <w:spacing w:after="120" w:line="240" w:lineRule="atLeast"/>
              <w:ind w:firstLine="567"/>
              <w:jc w:val="both"/>
              <w:rPr>
                <w:sz w:val="26"/>
                <w:szCs w:val="26"/>
              </w:rPr>
            </w:pPr>
            <w:r w:rsidRPr="00556952">
              <w:rPr>
                <w:sz w:val="26"/>
                <w:szCs w:val="26"/>
              </w:rPr>
              <w:t>Заявление</w:t>
            </w:r>
          </w:p>
        </w:tc>
        <w:tc>
          <w:tcPr>
            <w:tcW w:w="6350" w:type="dxa"/>
          </w:tcPr>
          <w:p w:rsidR="001370F0" w:rsidRPr="00556952" w:rsidRDefault="001370F0" w:rsidP="001C0DD3">
            <w:pPr>
              <w:spacing w:after="120" w:line="240" w:lineRule="atLeast"/>
              <w:ind w:firstLine="567"/>
              <w:jc w:val="both"/>
              <w:rPr>
                <w:sz w:val="26"/>
                <w:szCs w:val="26"/>
              </w:rPr>
            </w:pPr>
            <w:r w:rsidRPr="00556952">
              <w:rPr>
                <w:sz w:val="26"/>
                <w:szCs w:val="26"/>
              </w:rPr>
              <w:t>В наличии</w:t>
            </w:r>
          </w:p>
        </w:tc>
      </w:tr>
      <w:tr w:rsidR="001370F0" w:rsidRPr="00556952" w:rsidTr="001C0DD3">
        <w:tc>
          <w:tcPr>
            <w:tcW w:w="8500" w:type="dxa"/>
          </w:tcPr>
          <w:p w:rsidR="001370F0" w:rsidRPr="00556952" w:rsidRDefault="001370F0" w:rsidP="001C0DD3">
            <w:pPr>
              <w:spacing w:after="120" w:line="240" w:lineRule="atLeast"/>
              <w:ind w:firstLine="567"/>
              <w:jc w:val="both"/>
              <w:rPr>
                <w:sz w:val="26"/>
                <w:szCs w:val="26"/>
              </w:rPr>
            </w:pPr>
            <w:r w:rsidRPr="00556952">
              <w:rPr>
                <w:sz w:val="26"/>
                <w:szCs w:val="26"/>
              </w:rPr>
              <w:t xml:space="preserve">сведения по форме согласно приложению 5 к настоящему Порядку </w:t>
            </w:r>
          </w:p>
        </w:tc>
        <w:tc>
          <w:tcPr>
            <w:tcW w:w="6350" w:type="dxa"/>
          </w:tcPr>
          <w:p w:rsidR="001370F0" w:rsidRPr="00556952" w:rsidRDefault="001370F0" w:rsidP="001C0DD3">
            <w:pPr>
              <w:spacing w:after="120" w:line="240" w:lineRule="atLeast"/>
              <w:ind w:firstLine="567"/>
              <w:jc w:val="both"/>
              <w:rPr>
                <w:sz w:val="26"/>
                <w:szCs w:val="26"/>
              </w:rPr>
            </w:pPr>
            <w:r w:rsidRPr="00556952">
              <w:rPr>
                <w:sz w:val="26"/>
                <w:szCs w:val="26"/>
              </w:rPr>
              <w:t xml:space="preserve">В наличии </w:t>
            </w:r>
          </w:p>
        </w:tc>
      </w:tr>
      <w:tr w:rsidR="001370F0" w:rsidRPr="00556952" w:rsidTr="001C0DD3">
        <w:trPr>
          <w:trHeight w:val="1476"/>
        </w:trPr>
        <w:tc>
          <w:tcPr>
            <w:tcW w:w="8500" w:type="dxa"/>
          </w:tcPr>
          <w:p w:rsidR="001370F0" w:rsidRPr="004F6713" w:rsidRDefault="001370F0" w:rsidP="001C0DD3">
            <w:pPr>
              <w:spacing w:after="120" w:line="240" w:lineRule="atLeast"/>
              <w:ind w:firstLine="567"/>
              <w:jc w:val="both"/>
              <w:rPr>
                <w:bCs/>
                <w:sz w:val="26"/>
                <w:szCs w:val="26"/>
              </w:rPr>
            </w:pPr>
            <w:r w:rsidRPr="004F6713">
              <w:rPr>
                <w:bCs/>
                <w:sz w:val="26"/>
                <w:szCs w:val="26"/>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1370F0" w:rsidRPr="00556952" w:rsidRDefault="001370F0" w:rsidP="001C0DD3">
            <w:pPr>
              <w:spacing w:after="120" w:line="240" w:lineRule="atLeast"/>
              <w:ind w:firstLine="567"/>
              <w:jc w:val="both"/>
              <w:rPr>
                <w:sz w:val="26"/>
                <w:szCs w:val="26"/>
              </w:rPr>
            </w:pPr>
          </w:p>
        </w:tc>
        <w:tc>
          <w:tcPr>
            <w:tcW w:w="6350" w:type="dxa"/>
          </w:tcPr>
          <w:p w:rsidR="001370F0" w:rsidRPr="00556952" w:rsidRDefault="001370F0" w:rsidP="001C0DD3">
            <w:pPr>
              <w:spacing w:after="120" w:line="240" w:lineRule="atLeast"/>
              <w:ind w:firstLine="567"/>
              <w:jc w:val="both"/>
              <w:rPr>
                <w:sz w:val="26"/>
                <w:szCs w:val="26"/>
              </w:rPr>
            </w:pPr>
            <w:r>
              <w:rPr>
                <w:sz w:val="26"/>
                <w:szCs w:val="26"/>
              </w:rPr>
              <w:t>В наличии</w:t>
            </w:r>
            <w:r w:rsidRPr="00556952">
              <w:rPr>
                <w:sz w:val="26"/>
                <w:szCs w:val="26"/>
              </w:rPr>
              <w:t xml:space="preserve"> </w:t>
            </w:r>
            <w:r>
              <w:rPr>
                <w:sz w:val="26"/>
                <w:szCs w:val="26"/>
              </w:rPr>
              <w:t>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1370F0" w:rsidRPr="00126C77" w:rsidRDefault="001370F0" w:rsidP="001370F0">
      <w:pPr>
        <w:spacing w:after="120" w:line="240" w:lineRule="atLeast"/>
        <w:jc w:val="both"/>
        <w:rPr>
          <w:b/>
          <w:sz w:val="28"/>
          <w:szCs w:val="28"/>
        </w:rPr>
      </w:pPr>
    </w:p>
    <w:p w:rsidR="001370F0" w:rsidRDefault="001370F0" w:rsidP="00120154">
      <w:pPr>
        <w:tabs>
          <w:tab w:val="left" w:pos="4410"/>
        </w:tabs>
        <w:rPr>
          <w:sz w:val="27"/>
          <w:szCs w:val="27"/>
        </w:rPr>
      </w:pPr>
    </w:p>
    <w:p w:rsidR="001370F0" w:rsidRPr="00120154" w:rsidRDefault="001370F0" w:rsidP="00120154">
      <w:pPr>
        <w:tabs>
          <w:tab w:val="left" w:pos="4410"/>
        </w:tabs>
        <w:rPr>
          <w:sz w:val="27"/>
          <w:szCs w:val="27"/>
        </w:rPr>
      </w:pPr>
    </w:p>
    <w:sectPr w:rsidR="001370F0" w:rsidRPr="00120154" w:rsidSect="00991385">
      <w:pgSz w:w="16838" w:h="11906" w:orient="landscape"/>
      <w:pgMar w:top="1134"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DD3" w:rsidRDefault="001C0DD3" w:rsidP="00991385">
      <w:r>
        <w:separator/>
      </w:r>
    </w:p>
  </w:endnote>
  <w:endnote w:type="continuationSeparator" w:id="0">
    <w:p w:rsidR="001C0DD3" w:rsidRDefault="001C0DD3" w:rsidP="0099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DD3" w:rsidRDefault="001C0DD3" w:rsidP="00991385">
      <w:r>
        <w:separator/>
      </w:r>
    </w:p>
  </w:footnote>
  <w:footnote w:type="continuationSeparator" w:id="0">
    <w:p w:rsidR="001C0DD3" w:rsidRDefault="001C0DD3" w:rsidP="0099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
  </w:num>
  <w:num w:numId="3">
    <w:abstractNumId w:val="0"/>
  </w:num>
  <w:num w:numId="4">
    <w:abstractNumId w:val="8"/>
  </w:num>
  <w:num w:numId="5">
    <w:abstractNumId w:val="4"/>
  </w:num>
  <w:num w:numId="6">
    <w:abstractNumId w:val="7"/>
  </w:num>
  <w:num w:numId="7">
    <w:abstractNumId w:val="12"/>
  </w:num>
  <w:num w:numId="8">
    <w:abstractNumId w:val="15"/>
  </w:num>
  <w:num w:numId="9">
    <w:abstractNumId w:val="5"/>
  </w:num>
  <w:num w:numId="10">
    <w:abstractNumId w:val="1"/>
  </w:num>
  <w:num w:numId="11">
    <w:abstractNumId w:val="1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1449"/>
    <w:rsid w:val="000021B9"/>
    <w:rsid w:val="00002F72"/>
    <w:rsid w:val="00004237"/>
    <w:rsid w:val="000045E8"/>
    <w:rsid w:val="0000471C"/>
    <w:rsid w:val="00007611"/>
    <w:rsid w:val="000079D4"/>
    <w:rsid w:val="00007F3A"/>
    <w:rsid w:val="000110DF"/>
    <w:rsid w:val="00011269"/>
    <w:rsid w:val="0001157B"/>
    <w:rsid w:val="00011594"/>
    <w:rsid w:val="00011DBA"/>
    <w:rsid w:val="00012EE7"/>
    <w:rsid w:val="00013066"/>
    <w:rsid w:val="00013349"/>
    <w:rsid w:val="00013B33"/>
    <w:rsid w:val="00013E7B"/>
    <w:rsid w:val="00014A74"/>
    <w:rsid w:val="000151D0"/>
    <w:rsid w:val="00015635"/>
    <w:rsid w:val="00015A57"/>
    <w:rsid w:val="00015ED8"/>
    <w:rsid w:val="00023108"/>
    <w:rsid w:val="00023445"/>
    <w:rsid w:val="0002370B"/>
    <w:rsid w:val="00025647"/>
    <w:rsid w:val="00025BFF"/>
    <w:rsid w:val="0002607D"/>
    <w:rsid w:val="00026571"/>
    <w:rsid w:val="000269A3"/>
    <w:rsid w:val="0003009B"/>
    <w:rsid w:val="000323C8"/>
    <w:rsid w:val="000346E5"/>
    <w:rsid w:val="00035E5D"/>
    <w:rsid w:val="00043625"/>
    <w:rsid w:val="0004796C"/>
    <w:rsid w:val="00050004"/>
    <w:rsid w:val="00050A9D"/>
    <w:rsid w:val="00050AAF"/>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757"/>
    <w:rsid w:val="00083703"/>
    <w:rsid w:val="000837A1"/>
    <w:rsid w:val="000839AC"/>
    <w:rsid w:val="00086A3C"/>
    <w:rsid w:val="00087591"/>
    <w:rsid w:val="00090E78"/>
    <w:rsid w:val="00091C5B"/>
    <w:rsid w:val="00092326"/>
    <w:rsid w:val="000931CE"/>
    <w:rsid w:val="00093F87"/>
    <w:rsid w:val="00094BBF"/>
    <w:rsid w:val="0009577B"/>
    <w:rsid w:val="000968FF"/>
    <w:rsid w:val="000972DA"/>
    <w:rsid w:val="00097846"/>
    <w:rsid w:val="000A0444"/>
    <w:rsid w:val="000A2FA9"/>
    <w:rsid w:val="000A5749"/>
    <w:rsid w:val="000A73B7"/>
    <w:rsid w:val="000A7942"/>
    <w:rsid w:val="000A7F00"/>
    <w:rsid w:val="000B1778"/>
    <w:rsid w:val="000B2FB8"/>
    <w:rsid w:val="000B3D40"/>
    <w:rsid w:val="000B48F9"/>
    <w:rsid w:val="000B681A"/>
    <w:rsid w:val="000B79AB"/>
    <w:rsid w:val="000C1726"/>
    <w:rsid w:val="000C2B67"/>
    <w:rsid w:val="000C2C22"/>
    <w:rsid w:val="000C4633"/>
    <w:rsid w:val="000C46E3"/>
    <w:rsid w:val="000C4E86"/>
    <w:rsid w:val="000D15B5"/>
    <w:rsid w:val="000D6355"/>
    <w:rsid w:val="000D6B2E"/>
    <w:rsid w:val="000E0539"/>
    <w:rsid w:val="000E0664"/>
    <w:rsid w:val="000E12CE"/>
    <w:rsid w:val="000E36BC"/>
    <w:rsid w:val="000E3763"/>
    <w:rsid w:val="000E3E3E"/>
    <w:rsid w:val="000E481B"/>
    <w:rsid w:val="000E529C"/>
    <w:rsid w:val="000E6645"/>
    <w:rsid w:val="000E67E6"/>
    <w:rsid w:val="000E6BF8"/>
    <w:rsid w:val="000E72F5"/>
    <w:rsid w:val="000E7345"/>
    <w:rsid w:val="000E798A"/>
    <w:rsid w:val="000F0AB1"/>
    <w:rsid w:val="000F0D6B"/>
    <w:rsid w:val="000F1311"/>
    <w:rsid w:val="000F141D"/>
    <w:rsid w:val="000F1D7D"/>
    <w:rsid w:val="000F29F5"/>
    <w:rsid w:val="001008B4"/>
    <w:rsid w:val="00100B64"/>
    <w:rsid w:val="00102662"/>
    <w:rsid w:val="001048A0"/>
    <w:rsid w:val="001049E5"/>
    <w:rsid w:val="0010560A"/>
    <w:rsid w:val="0010624A"/>
    <w:rsid w:val="00107193"/>
    <w:rsid w:val="001131E2"/>
    <w:rsid w:val="00114AF8"/>
    <w:rsid w:val="0011692D"/>
    <w:rsid w:val="00120154"/>
    <w:rsid w:val="00121796"/>
    <w:rsid w:val="001233A9"/>
    <w:rsid w:val="00124BC9"/>
    <w:rsid w:val="001255BC"/>
    <w:rsid w:val="00125816"/>
    <w:rsid w:val="001262F4"/>
    <w:rsid w:val="00126774"/>
    <w:rsid w:val="00126884"/>
    <w:rsid w:val="00126C86"/>
    <w:rsid w:val="001300CF"/>
    <w:rsid w:val="00131637"/>
    <w:rsid w:val="001316B4"/>
    <w:rsid w:val="00132F28"/>
    <w:rsid w:val="00133BB6"/>
    <w:rsid w:val="001346C9"/>
    <w:rsid w:val="00136230"/>
    <w:rsid w:val="0013629B"/>
    <w:rsid w:val="00136391"/>
    <w:rsid w:val="001370F0"/>
    <w:rsid w:val="001376C7"/>
    <w:rsid w:val="00137E38"/>
    <w:rsid w:val="001413EE"/>
    <w:rsid w:val="001415A2"/>
    <w:rsid w:val="00141642"/>
    <w:rsid w:val="001434C3"/>
    <w:rsid w:val="00143734"/>
    <w:rsid w:val="00143AA0"/>
    <w:rsid w:val="001441A9"/>
    <w:rsid w:val="001501AA"/>
    <w:rsid w:val="001518C9"/>
    <w:rsid w:val="00152A0F"/>
    <w:rsid w:val="00153025"/>
    <w:rsid w:val="001532CF"/>
    <w:rsid w:val="001536C1"/>
    <w:rsid w:val="00153DF9"/>
    <w:rsid w:val="00156B28"/>
    <w:rsid w:val="001578DA"/>
    <w:rsid w:val="00157C29"/>
    <w:rsid w:val="001612AA"/>
    <w:rsid w:val="00162834"/>
    <w:rsid w:val="00165F5A"/>
    <w:rsid w:val="001735C2"/>
    <w:rsid w:val="0017458A"/>
    <w:rsid w:val="00174827"/>
    <w:rsid w:val="0017667C"/>
    <w:rsid w:val="00177168"/>
    <w:rsid w:val="001773C4"/>
    <w:rsid w:val="0017756E"/>
    <w:rsid w:val="001809D5"/>
    <w:rsid w:val="00181F18"/>
    <w:rsid w:val="0018231F"/>
    <w:rsid w:val="00185B12"/>
    <w:rsid w:val="00186FE9"/>
    <w:rsid w:val="00187827"/>
    <w:rsid w:val="00190C80"/>
    <w:rsid w:val="0019350D"/>
    <w:rsid w:val="00193974"/>
    <w:rsid w:val="00197958"/>
    <w:rsid w:val="001A009E"/>
    <w:rsid w:val="001A09C4"/>
    <w:rsid w:val="001A24E1"/>
    <w:rsid w:val="001B0DD4"/>
    <w:rsid w:val="001B3146"/>
    <w:rsid w:val="001B3A87"/>
    <w:rsid w:val="001B3ACE"/>
    <w:rsid w:val="001B5346"/>
    <w:rsid w:val="001B5E01"/>
    <w:rsid w:val="001B6572"/>
    <w:rsid w:val="001B6E98"/>
    <w:rsid w:val="001C0DD3"/>
    <w:rsid w:val="001C22B4"/>
    <w:rsid w:val="001C2F0C"/>
    <w:rsid w:val="001C31A5"/>
    <w:rsid w:val="001C4201"/>
    <w:rsid w:val="001C4BB4"/>
    <w:rsid w:val="001D0966"/>
    <w:rsid w:val="001D0EEB"/>
    <w:rsid w:val="001D1F48"/>
    <w:rsid w:val="001D2DC0"/>
    <w:rsid w:val="001D33C0"/>
    <w:rsid w:val="001D544C"/>
    <w:rsid w:val="001D5DC0"/>
    <w:rsid w:val="001D710B"/>
    <w:rsid w:val="001E0789"/>
    <w:rsid w:val="001E335B"/>
    <w:rsid w:val="001E486B"/>
    <w:rsid w:val="001E4997"/>
    <w:rsid w:val="001E4F59"/>
    <w:rsid w:val="001E774F"/>
    <w:rsid w:val="001E77A4"/>
    <w:rsid w:val="001F23B6"/>
    <w:rsid w:val="001F23D1"/>
    <w:rsid w:val="001F3728"/>
    <w:rsid w:val="001F42C8"/>
    <w:rsid w:val="001F4323"/>
    <w:rsid w:val="001F4A7B"/>
    <w:rsid w:val="001F5144"/>
    <w:rsid w:val="001F60AA"/>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598E"/>
    <w:rsid w:val="002260F0"/>
    <w:rsid w:val="00227E08"/>
    <w:rsid w:val="002310E1"/>
    <w:rsid w:val="0023172B"/>
    <w:rsid w:val="00231D5B"/>
    <w:rsid w:val="002338BC"/>
    <w:rsid w:val="00234C33"/>
    <w:rsid w:val="00236978"/>
    <w:rsid w:val="00240BED"/>
    <w:rsid w:val="00240E2F"/>
    <w:rsid w:val="00242BEB"/>
    <w:rsid w:val="00243253"/>
    <w:rsid w:val="00245505"/>
    <w:rsid w:val="002477BF"/>
    <w:rsid w:val="0025114B"/>
    <w:rsid w:val="0025118B"/>
    <w:rsid w:val="00253329"/>
    <w:rsid w:val="00254518"/>
    <w:rsid w:val="00256C31"/>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3FA1"/>
    <w:rsid w:val="00294143"/>
    <w:rsid w:val="00295343"/>
    <w:rsid w:val="00296E40"/>
    <w:rsid w:val="002A0BA2"/>
    <w:rsid w:val="002A1FC9"/>
    <w:rsid w:val="002A30E1"/>
    <w:rsid w:val="002A327A"/>
    <w:rsid w:val="002A351A"/>
    <w:rsid w:val="002A39A6"/>
    <w:rsid w:val="002A5B43"/>
    <w:rsid w:val="002B1E7F"/>
    <w:rsid w:val="002B2733"/>
    <w:rsid w:val="002B4310"/>
    <w:rsid w:val="002B5B50"/>
    <w:rsid w:val="002B6275"/>
    <w:rsid w:val="002B7AFD"/>
    <w:rsid w:val="002C0C1E"/>
    <w:rsid w:val="002C0CE0"/>
    <w:rsid w:val="002C1401"/>
    <w:rsid w:val="002C1786"/>
    <w:rsid w:val="002C1DD1"/>
    <w:rsid w:val="002C201F"/>
    <w:rsid w:val="002C2117"/>
    <w:rsid w:val="002C23FD"/>
    <w:rsid w:val="002C291E"/>
    <w:rsid w:val="002C3BE2"/>
    <w:rsid w:val="002C402C"/>
    <w:rsid w:val="002C755A"/>
    <w:rsid w:val="002C7878"/>
    <w:rsid w:val="002C7B1A"/>
    <w:rsid w:val="002D001D"/>
    <w:rsid w:val="002D0706"/>
    <w:rsid w:val="002D22CA"/>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5E33"/>
    <w:rsid w:val="002F6F0B"/>
    <w:rsid w:val="002F7061"/>
    <w:rsid w:val="003007BD"/>
    <w:rsid w:val="003013BF"/>
    <w:rsid w:val="003018FF"/>
    <w:rsid w:val="00302377"/>
    <w:rsid w:val="00303562"/>
    <w:rsid w:val="00305618"/>
    <w:rsid w:val="00305A06"/>
    <w:rsid w:val="003063C5"/>
    <w:rsid w:val="003101AE"/>
    <w:rsid w:val="00310785"/>
    <w:rsid w:val="00311C77"/>
    <w:rsid w:val="00312672"/>
    <w:rsid w:val="00312F76"/>
    <w:rsid w:val="003141BD"/>
    <w:rsid w:val="003158C0"/>
    <w:rsid w:val="00316D08"/>
    <w:rsid w:val="00320905"/>
    <w:rsid w:val="00320AA1"/>
    <w:rsid w:val="00321256"/>
    <w:rsid w:val="003215FA"/>
    <w:rsid w:val="003216A3"/>
    <w:rsid w:val="00321FE7"/>
    <w:rsid w:val="00322160"/>
    <w:rsid w:val="00322164"/>
    <w:rsid w:val="00322289"/>
    <w:rsid w:val="00323034"/>
    <w:rsid w:val="0032417B"/>
    <w:rsid w:val="00326170"/>
    <w:rsid w:val="0032663F"/>
    <w:rsid w:val="00326DC4"/>
    <w:rsid w:val="003307BE"/>
    <w:rsid w:val="00330E93"/>
    <w:rsid w:val="00331D2B"/>
    <w:rsid w:val="003342BF"/>
    <w:rsid w:val="00334309"/>
    <w:rsid w:val="0033476E"/>
    <w:rsid w:val="00334909"/>
    <w:rsid w:val="00344AB4"/>
    <w:rsid w:val="003451D3"/>
    <w:rsid w:val="00345382"/>
    <w:rsid w:val="00347542"/>
    <w:rsid w:val="003505F4"/>
    <w:rsid w:val="00350E47"/>
    <w:rsid w:val="00352540"/>
    <w:rsid w:val="00352EB9"/>
    <w:rsid w:val="003532F4"/>
    <w:rsid w:val="003537F6"/>
    <w:rsid w:val="003554E6"/>
    <w:rsid w:val="00356C7A"/>
    <w:rsid w:val="00356E67"/>
    <w:rsid w:val="00357D70"/>
    <w:rsid w:val="0036005A"/>
    <w:rsid w:val="00361460"/>
    <w:rsid w:val="00362B5B"/>
    <w:rsid w:val="003630C4"/>
    <w:rsid w:val="00363308"/>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66A"/>
    <w:rsid w:val="00385CE0"/>
    <w:rsid w:val="00393AB3"/>
    <w:rsid w:val="00393DAC"/>
    <w:rsid w:val="00393F86"/>
    <w:rsid w:val="00394654"/>
    <w:rsid w:val="003A0635"/>
    <w:rsid w:val="003A21A5"/>
    <w:rsid w:val="003A3999"/>
    <w:rsid w:val="003A4168"/>
    <w:rsid w:val="003A43A9"/>
    <w:rsid w:val="003A499A"/>
    <w:rsid w:val="003A5239"/>
    <w:rsid w:val="003A62E9"/>
    <w:rsid w:val="003A6E4F"/>
    <w:rsid w:val="003A79EF"/>
    <w:rsid w:val="003B273A"/>
    <w:rsid w:val="003B2C0E"/>
    <w:rsid w:val="003B2E97"/>
    <w:rsid w:val="003B318C"/>
    <w:rsid w:val="003B32B2"/>
    <w:rsid w:val="003B3F38"/>
    <w:rsid w:val="003B43C9"/>
    <w:rsid w:val="003B4A23"/>
    <w:rsid w:val="003B4A64"/>
    <w:rsid w:val="003B5200"/>
    <w:rsid w:val="003C0F8E"/>
    <w:rsid w:val="003C13A8"/>
    <w:rsid w:val="003C7273"/>
    <w:rsid w:val="003C7420"/>
    <w:rsid w:val="003D05F0"/>
    <w:rsid w:val="003D0A9B"/>
    <w:rsid w:val="003D3393"/>
    <w:rsid w:val="003D41C5"/>
    <w:rsid w:val="003D4481"/>
    <w:rsid w:val="003D5642"/>
    <w:rsid w:val="003D6786"/>
    <w:rsid w:val="003E2361"/>
    <w:rsid w:val="003E27D2"/>
    <w:rsid w:val="003E3967"/>
    <w:rsid w:val="003E4348"/>
    <w:rsid w:val="003E499E"/>
    <w:rsid w:val="003E509F"/>
    <w:rsid w:val="003F0EE9"/>
    <w:rsid w:val="003F69D3"/>
    <w:rsid w:val="003F6DA5"/>
    <w:rsid w:val="00401EE1"/>
    <w:rsid w:val="00402501"/>
    <w:rsid w:val="004057EF"/>
    <w:rsid w:val="00406C3E"/>
    <w:rsid w:val="0041064A"/>
    <w:rsid w:val="004114B3"/>
    <w:rsid w:val="00411C71"/>
    <w:rsid w:val="00412218"/>
    <w:rsid w:val="00413094"/>
    <w:rsid w:val="00414FAB"/>
    <w:rsid w:val="004155D1"/>
    <w:rsid w:val="0041604A"/>
    <w:rsid w:val="00421184"/>
    <w:rsid w:val="00421F39"/>
    <w:rsid w:val="0042386F"/>
    <w:rsid w:val="004248F5"/>
    <w:rsid w:val="0042644A"/>
    <w:rsid w:val="0042785C"/>
    <w:rsid w:val="004302AF"/>
    <w:rsid w:val="004309D9"/>
    <w:rsid w:val="00432618"/>
    <w:rsid w:val="00432C1E"/>
    <w:rsid w:val="00432FE2"/>
    <w:rsid w:val="00433DE7"/>
    <w:rsid w:val="00434345"/>
    <w:rsid w:val="00435239"/>
    <w:rsid w:val="00435857"/>
    <w:rsid w:val="0043612D"/>
    <w:rsid w:val="00436156"/>
    <w:rsid w:val="00436C21"/>
    <w:rsid w:val="004405A4"/>
    <w:rsid w:val="004420F3"/>
    <w:rsid w:val="00443415"/>
    <w:rsid w:val="00444882"/>
    <w:rsid w:val="00444EC4"/>
    <w:rsid w:val="004465DF"/>
    <w:rsid w:val="00446D4C"/>
    <w:rsid w:val="0044700C"/>
    <w:rsid w:val="0045138C"/>
    <w:rsid w:val="00451FCB"/>
    <w:rsid w:val="00454AF9"/>
    <w:rsid w:val="004552C5"/>
    <w:rsid w:val="00456CD3"/>
    <w:rsid w:val="00457B53"/>
    <w:rsid w:val="00460537"/>
    <w:rsid w:val="00461871"/>
    <w:rsid w:val="00462927"/>
    <w:rsid w:val="00464162"/>
    <w:rsid w:val="00470FCC"/>
    <w:rsid w:val="004728BA"/>
    <w:rsid w:val="004728CD"/>
    <w:rsid w:val="004740D5"/>
    <w:rsid w:val="004769D3"/>
    <w:rsid w:val="00476B94"/>
    <w:rsid w:val="00477AF1"/>
    <w:rsid w:val="004809AD"/>
    <w:rsid w:val="00480D81"/>
    <w:rsid w:val="0048463C"/>
    <w:rsid w:val="004851FC"/>
    <w:rsid w:val="00487BD8"/>
    <w:rsid w:val="00487EB8"/>
    <w:rsid w:val="0049027B"/>
    <w:rsid w:val="0049184E"/>
    <w:rsid w:val="00492AFC"/>
    <w:rsid w:val="0049330D"/>
    <w:rsid w:val="00494666"/>
    <w:rsid w:val="00494D3E"/>
    <w:rsid w:val="004960C4"/>
    <w:rsid w:val="00496525"/>
    <w:rsid w:val="004A0FF3"/>
    <w:rsid w:val="004A2028"/>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7F41"/>
    <w:rsid w:val="004D0378"/>
    <w:rsid w:val="004D1640"/>
    <w:rsid w:val="004D16FD"/>
    <w:rsid w:val="004D1F94"/>
    <w:rsid w:val="004D2215"/>
    <w:rsid w:val="004D4C5D"/>
    <w:rsid w:val="004D6262"/>
    <w:rsid w:val="004D69ED"/>
    <w:rsid w:val="004E2279"/>
    <w:rsid w:val="004E2C6E"/>
    <w:rsid w:val="004E4CCD"/>
    <w:rsid w:val="004E5489"/>
    <w:rsid w:val="004F21FB"/>
    <w:rsid w:val="004F2C73"/>
    <w:rsid w:val="004F68AC"/>
    <w:rsid w:val="00503629"/>
    <w:rsid w:val="00503B96"/>
    <w:rsid w:val="005102AA"/>
    <w:rsid w:val="00511175"/>
    <w:rsid w:val="005129CB"/>
    <w:rsid w:val="00513E0C"/>
    <w:rsid w:val="00515127"/>
    <w:rsid w:val="00515C7C"/>
    <w:rsid w:val="00521A57"/>
    <w:rsid w:val="005239A9"/>
    <w:rsid w:val="005241A7"/>
    <w:rsid w:val="00524B99"/>
    <w:rsid w:val="00533F5D"/>
    <w:rsid w:val="00535070"/>
    <w:rsid w:val="00535D04"/>
    <w:rsid w:val="00535E37"/>
    <w:rsid w:val="00537389"/>
    <w:rsid w:val="005374E3"/>
    <w:rsid w:val="0054019D"/>
    <w:rsid w:val="005413A4"/>
    <w:rsid w:val="00541DE8"/>
    <w:rsid w:val="00542AC0"/>
    <w:rsid w:val="00542D55"/>
    <w:rsid w:val="00543494"/>
    <w:rsid w:val="0054498D"/>
    <w:rsid w:val="005470B1"/>
    <w:rsid w:val="00551812"/>
    <w:rsid w:val="00553771"/>
    <w:rsid w:val="00554973"/>
    <w:rsid w:val="00554F6B"/>
    <w:rsid w:val="0055698D"/>
    <w:rsid w:val="00557E3B"/>
    <w:rsid w:val="00560BD2"/>
    <w:rsid w:val="00565458"/>
    <w:rsid w:val="00570337"/>
    <w:rsid w:val="00571412"/>
    <w:rsid w:val="00573CE5"/>
    <w:rsid w:val="0057441D"/>
    <w:rsid w:val="005756D4"/>
    <w:rsid w:val="005778A4"/>
    <w:rsid w:val="00577CE0"/>
    <w:rsid w:val="0058296A"/>
    <w:rsid w:val="00587CC1"/>
    <w:rsid w:val="005906C7"/>
    <w:rsid w:val="005907CE"/>
    <w:rsid w:val="005909B8"/>
    <w:rsid w:val="00591FE0"/>
    <w:rsid w:val="00594109"/>
    <w:rsid w:val="005950B3"/>
    <w:rsid w:val="00595FA9"/>
    <w:rsid w:val="005960AE"/>
    <w:rsid w:val="00597324"/>
    <w:rsid w:val="005A0B46"/>
    <w:rsid w:val="005A0C6E"/>
    <w:rsid w:val="005A3D09"/>
    <w:rsid w:val="005A4997"/>
    <w:rsid w:val="005B0938"/>
    <w:rsid w:val="005B0AB7"/>
    <w:rsid w:val="005B18A1"/>
    <w:rsid w:val="005B2E0C"/>
    <w:rsid w:val="005B351C"/>
    <w:rsid w:val="005B4BA3"/>
    <w:rsid w:val="005B56F3"/>
    <w:rsid w:val="005B6448"/>
    <w:rsid w:val="005B6A28"/>
    <w:rsid w:val="005C070D"/>
    <w:rsid w:val="005C0758"/>
    <w:rsid w:val="005C0DC6"/>
    <w:rsid w:val="005C328D"/>
    <w:rsid w:val="005C367E"/>
    <w:rsid w:val="005C3BA4"/>
    <w:rsid w:val="005C4E91"/>
    <w:rsid w:val="005C5B92"/>
    <w:rsid w:val="005D042D"/>
    <w:rsid w:val="005D0FA7"/>
    <w:rsid w:val="005D1DB4"/>
    <w:rsid w:val="005D3257"/>
    <w:rsid w:val="005D6776"/>
    <w:rsid w:val="005E0AEE"/>
    <w:rsid w:val="005E2B39"/>
    <w:rsid w:val="005E2CF3"/>
    <w:rsid w:val="005E3796"/>
    <w:rsid w:val="005E45AA"/>
    <w:rsid w:val="005E549B"/>
    <w:rsid w:val="005F12A4"/>
    <w:rsid w:val="005F1C1D"/>
    <w:rsid w:val="005F2EF9"/>
    <w:rsid w:val="005F33B6"/>
    <w:rsid w:val="005F383F"/>
    <w:rsid w:val="005F3CCF"/>
    <w:rsid w:val="005F4265"/>
    <w:rsid w:val="005F45A3"/>
    <w:rsid w:val="005F623C"/>
    <w:rsid w:val="005F62BF"/>
    <w:rsid w:val="005F7BBF"/>
    <w:rsid w:val="006009E6"/>
    <w:rsid w:val="00603FC5"/>
    <w:rsid w:val="00604F94"/>
    <w:rsid w:val="00612C55"/>
    <w:rsid w:val="00613838"/>
    <w:rsid w:val="00613B31"/>
    <w:rsid w:val="00614629"/>
    <w:rsid w:val="006147AE"/>
    <w:rsid w:val="006171ED"/>
    <w:rsid w:val="00617781"/>
    <w:rsid w:val="00623CEB"/>
    <w:rsid w:val="00624051"/>
    <w:rsid w:val="00625955"/>
    <w:rsid w:val="00634DC8"/>
    <w:rsid w:val="00634FDB"/>
    <w:rsid w:val="00640557"/>
    <w:rsid w:val="00641730"/>
    <w:rsid w:val="00641C13"/>
    <w:rsid w:val="00643C4D"/>
    <w:rsid w:val="00647A15"/>
    <w:rsid w:val="00647FCF"/>
    <w:rsid w:val="006509B1"/>
    <w:rsid w:val="00651A0B"/>
    <w:rsid w:val="006538DE"/>
    <w:rsid w:val="0065587D"/>
    <w:rsid w:val="00660C52"/>
    <w:rsid w:val="00661026"/>
    <w:rsid w:val="0066135C"/>
    <w:rsid w:val="0066156C"/>
    <w:rsid w:val="00661B76"/>
    <w:rsid w:val="00664A8A"/>
    <w:rsid w:val="00665296"/>
    <w:rsid w:val="00665A1A"/>
    <w:rsid w:val="0066687E"/>
    <w:rsid w:val="00667372"/>
    <w:rsid w:val="00667CFA"/>
    <w:rsid w:val="00672C37"/>
    <w:rsid w:val="00674B8D"/>
    <w:rsid w:val="00675FD3"/>
    <w:rsid w:val="006765E0"/>
    <w:rsid w:val="00676A26"/>
    <w:rsid w:val="00676C98"/>
    <w:rsid w:val="006817B2"/>
    <w:rsid w:val="00681857"/>
    <w:rsid w:val="00681AE3"/>
    <w:rsid w:val="00681C15"/>
    <w:rsid w:val="00682773"/>
    <w:rsid w:val="006854E4"/>
    <w:rsid w:val="006859A1"/>
    <w:rsid w:val="00691CD0"/>
    <w:rsid w:val="006959A1"/>
    <w:rsid w:val="00696EFE"/>
    <w:rsid w:val="006A08E4"/>
    <w:rsid w:val="006A0F06"/>
    <w:rsid w:val="006A10B8"/>
    <w:rsid w:val="006A1C08"/>
    <w:rsid w:val="006A1D13"/>
    <w:rsid w:val="006A3D6A"/>
    <w:rsid w:val="006A5E77"/>
    <w:rsid w:val="006A6826"/>
    <w:rsid w:val="006A6B2E"/>
    <w:rsid w:val="006A7705"/>
    <w:rsid w:val="006B10F3"/>
    <w:rsid w:val="006B64B4"/>
    <w:rsid w:val="006B7B3C"/>
    <w:rsid w:val="006C043A"/>
    <w:rsid w:val="006C3A38"/>
    <w:rsid w:val="006C6B89"/>
    <w:rsid w:val="006C6E8A"/>
    <w:rsid w:val="006C7603"/>
    <w:rsid w:val="006C7758"/>
    <w:rsid w:val="006D02F3"/>
    <w:rsid w:val="006D1313"/>
    <w:rsid w:val="006D276D"/>
    <w:rsid w:val="006D293F"/>
    <w:rsid w:val="006D4051"/>
    <w:rsid w:val="006E2139"/>
    <w:rsid w:val="006E27D5"/>
    <w:rsid w:val="006E3C3B"/>
    <w:rsid w:val="006E44A6"/>
    <w:rsid w:val="006E4CE6"/>
    <w:rsid w:val="006E6E1C"/>
    <w:rsid w:val="006E7B5B"/>
    <w:rsid w:val="006F0584"/>
    <w:rsid w:val="006F0BAF"/>
    <w:rsid w:val="006F2A3A"/>
    <w:rsid w:val="006F3FD6"/>
    <w:rsid w:val="006F4637"/>
    <w:rsid w:val="006F4AAC"/>
    <w:rsid w:val="006F4E1F"/>
    <w:rsid w:val="007057D1"/>
    <w:rsid w:val="0070700F"/>
    <w:rsid w:val="007074D7"/>
    <w:rsid w:val="00711B63"/>
    <w:rsid w:val="00711B75"/>
    <w:rsid w:val="00713F70"/>
    <w:rsid w:val="007162D1"/>
    <w:rsid w:val="007204A0"/>
    <w:rsid w:val="00721CDA"/>
    <w:rsid w:val="0072217B"/>
    <w:rsid w:val="00723DAF"/>
    <w:rsid w:val="00724879"/>
    <w:rsid w:val="007258B5"/>
    <w:rsid w:val="00730C3D"/>
    <w:rsid w:val="007313BB"/>
    <w:rsid w:val="00731613"/>
    <w:rsid w:val="00732091"/>
    <w:rsid w:val="0073266F"/>
    <w:rsid w:val="007331F1"/>
    <w:rsid w:val="00733559"/>
    <w:rsid w:val="0073545A"/>
    <w:rsid w:val="00736177"/>
    <w:rsid w:val="00737607"/>
    <w:rsid w:val="007402DC"/>
    <w:rsid w:val="007419C5"/>
    <w:rsid w:val="00745137"/>
    <w:rsid w:val="00745FEC"/>
    <w:rsid w:val="00752141"/>
    <w:rsid w:val="00756799"/>
    <w:rsid w:val="00757042"/>
    <w:rsid w:val="007576AA"/>
    <w:rsid w:val="0076052F"/>
    <w:rsid w:val="00760752"/>
    <w:rsid w:val="0076084C"/>
    <w:rsid w:val="00760FC1"/>
    <w:rsid w:val="00765907"/>
    <w:rsid w:val="007755C1"/>
    <w:rsid w:val="00777938"/>
    <w:rsid w:val="007805EC"/>
    <w:rsid w:val="00781046"/>
    <w:rsid w:val="007810DC"/>
    <w:rsid w:val="00782834"/>
    <w:rsid w:val="0078566F"/>
    <w:rsid w:val="00786DCD"/>
    <w:rsid w:val="00790B35"/>
    <w:rsid w:val="00790C87"/>
    <w:rsid w:val="00791991"/>
    <w:rsid w:val="00793270"/>
    <w:rsid w:val="00794DCA"/>
    <w:rsid w:val="00794E6A"/>
    <w:rsid w:val="00794ECF"/>
    <w:rsid w:val="00795E02"/>
    <w:rsid w:val="00795E45"/>
    <w:rsid w:val="007A00E4"/>
    <w:rsid w:val="007A02D8"/>
    <w:rsid w:val="007A24B4"/>
    <w:rsid w:val="007A397D"/>
    <w:rsid w:val="007A488B"/>
    <w:rsid w:val="007A525E"/>
    <w:rsid w:val="007B188A"/>
    <w:rsid w:val="007B1E03"/>
    <w:rsid w:val="007B48DC"/>
    <w:rsid w:val="007B65F2"/>
    <w:rsid w:val="007B7DA7"/>
    <w:rsid w:val="007C1891"/>
    <w:rsid w:val="007C1FA9"/>
    <w:rsid w:val="007C3723"/>
    <w:rsid w:val="007C4F00"/>
    <w:rsid w:val="007C5D89"/>
    <w:rsid w:val="007D0E15"/>
    <w:rsid w:val="007D1F75"/>
    <w:rsid w:val="007D2DE2"/>
    <w:rsid w:val="007D3464"/>
    <w:rsid w:val="007D372A"/>
    <w:rsid w:val="007D3DAC"/>
    <w:rsid w:val="007D3F50"/>
    <w:rsid w:val="007D4857"/>
    <w:rsid w:val="007D4E77"/>
    <w:rsid w:val="007D67EB"/>
    <w:rsid w:val="007E0AB4"/>
    <w:rsid w:val="007E19EA"/>
    <w:rsid w:val="007E27B0"/>
    <w:rsid w:val="007E3BA5"/>
    <w:rsid w:val="007E42C8"/>
    <w:rsid w:val="007E5590"/>
    <w:rsid w:val="007E6514"/>
    <w:rsid w:val="007E7FBA"/>
    <w:rsid w:val="007F1D87"/>
    <w:rsid w:val="007F1DCD"/>
    <w:rsid w:val="007F41F6"/>
    <w:rsid w:val="007F431C"/>
    <w:rsid w:val="007F52C8"/>
    <w:rsid w:val="007F66AD"/>
    <w:rsid w:val="007F6A7A"/>
    <w:rsid w:val="007F70D0"/>
    <w:rsid w:val="007F746D"/>
    <w:rsid w:val="007F79FB"/>
    <w:rsid w:val="0080027D"/>
    <w:rsid w:val="00802C1C"/>
    <w:rsid w:val="00805AFD"/>
    <w:rsid w:val="008064F2"/>
    <w:rsid w:val="008109DE"/>
    <w:rsid w:val="008146D1"/>
    <w:rsid w:val="00814C71"/>
    <w:rsid w:val="008157F2"/>
    <w:rsid w:val="00817031"/>
    <w:rsid w:val="00820099"/>
    <w:rsid w:val="00820CFF"/>
    <w:rsid w:val="00821B9A"/>
    <w:rsid w:val="00822B54"/>
    <w:rsid w:val="00822C5D"/>
    <w:rsid w:val="00825E02"/>
    <w:rsid w:val="00826DDD"/>
    <w:rsid w:val="008308EC"/>
    <w:rsid w:val="00830E37"/>
    <w:rsid w:val="00831AEC"/>
    <w:rsid w:val="00833A16"/>
    <w:rsid w:val="00834475"/>
    <w:rsid w:val="00834C3E"/>
    <w:rsid w:val="00835D4F"/>
    <w:rsid w:val="0083775C"/>
    <w:rsid w:val="008407E2"/>
    <w:rsid w:val="0084157F"/>
    <w:rsid w:val="0084285B"/>
    <w:rsid w:val="0084385D"/>
    <w:rsid w:val="00843E38"/>
    <w:rsid w:val="00846632"/>
    <w:rsid w:val="00847EA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5B4B"/>
    <w:rsid w:val="00885FB4"/>
    <w:rsid w:val="00887FC7"/>
    <w:rsid w:val="00890368"/>
    <w:rsid w:val="00891237"/>
    <w:rsid w:val="0089265F"/>
    <w:rsid w:val="008932F1"/>
    <w:rsid w:val="00893FF0"/>
    <w:rsid w:val="00895309"/>
    <w:rsid w:val="008961A4"/>
    <w:rsid w:val="00896A94"/>
    <w:rsid w:val="008A4753"/>
    <w:rsid w:val="008A5A98"/>
    <w:rsid w:val="008A6EFA"/>
    <w:rsid w:val="008A78FB"/>
    <w:rsid w:val="008B2D8C"/>
    <w:rsid w:val="008B33FF"/>
    <w:rsid w:val="008B35AF"/>
    <w:rsid w:val="008B38A5"/>
    <w:rsid w:val="008B422D"/>
    <w:rsid w:val="008B478C"/>
    <w:rsid w:val="008B4F7D"/>
    <w:rsid w:val="008C0210"/>
    <w:rsid w:val="008C2589"/>
    <w:rsid w:val="008C2691"/>
    <w:rsid w:val="008C2F07"/>
    <w:rsid w:val="008C3A38"/>
    <w:rsid w:val="008C453C"/>
    <w:rsid w:val="008C4912"/>
    <w:rsid w:val="008C51EB"/>
    <w:rsid w:val="008D0E95"/>
    <w:rsid w:val="008D2410"/>
    <w:rsid w:val="008D6623"/>
    <w:rsid w:val="008E1850"/>
    <w:rsid w:val="008E1B01"/>
    <w:rsid w:val="008E29E9"/>
    <w:rsid w:val="008F154C"/>
    <w:rsid w:val="008F2355"/>
    <w:rsid w:val="008F3C9B"/>
    <w:rsid w:val="008F60BF"/>
    <w:rsid w:val="008F672C"/>
    <w:rsid w:val="008F690E"/>
    <w:rsid w:val="008F79CF"/>
    <w:rsid w:val="00900A49"/>
    <w:rsid w:val="00903E78"/>
    <w:rsid w:val="00904949"/>
    <w:rsid w:val="00905EDA"/>
    <w:rsid w:val="009068B7"/>
    <w:rsid w:val="00906BB7"/>
    <w:rsid w:val="00907F28"/>
    <w:rsid w:val="009104B4"/>
    <w:rsid w:val="009106E0"/>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3F"/>
    <w:rsid w:val="0093488D"/>
    <w:rsid w:val="00934B1D"/>
    <w:rsid w:val="00934E5E"/>
    <w:rsid w:val="009371D1"/>
    <w:rsid w:val="00937BB6"/>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914"/>
    <w:rsid w:val="009576F9"/>
    <w:rsid w:val="00957C3C"/>
    <w:rsid w:val="00957CCC"/>
    <w:rsid w:val="00960352"/>
    <w:rsid w:val="00961EB0"/>
    <w:rsid w:val="00963F45"/>
    <w:rsid w:val="00965622"/>
    <w:rsid w:val="00965CD1"/>
    <w:rsid w:val="00972377"/>
    <w:rsid w:val="00972B3D"/>
    <w:rsid w:val="00972E7E"/>
    <w:rsid w:val="00974845"/>
    <w:rsid w:val="009757D2"/>
    <w:rsid w:val="0097682B"/>
    <w:rsid w:val="00977210"/>
    <w:rsid w:val="00977922"/>
    <w:rsid w:val="009809E9"/>
    <w:rsid w:val="00980ACB"/>
    <w:rsid w:val="00982066"/>
    <w:rsid w:val="009838F7"/>
    <w:rsid w:val="00983F55"/>
    <w:rsid w:val="00984FD5"/>
    <w:rsid w:val="0098766F"/>
    <w:rsid w:val="00987BDA"/>
    <w:rsid w:val="0099020E"/>
    <w:rsid w:val="0099091C"/>
    <w:rsid w:val="00990C09"/>
    <w:rsid w:val="00991385"/>
    <w:rsid w:val="00993437"/>
    <w:rsid w:val="00995704"/>
    <w:rsid w:val="0099755F"/>
    <w:rsid w:val="00997A73"/>
    <w:rsid w:val="009A1202"/>
    <w:rsid w:val="009A1A07"/>
    <w:rsid w:val="009A38F5"/>
    <w:rsid w:val="009A39F2"/>
    <w:rsid w:val="009A443D"/>
    <w:rsid w:val="009A46F8"/>
    <w:rsid w:val="009A57B6"/>
    <w:rsid w:val="009A600E"/>
    <w:rsid w:val="009A73D2"/>
    <w:rsid w:val="009B06E6"/>
    <w:rsid w:val="009B370B"/>
    <w:rsid w:val="009B3C55"/>
    <w:rsid w:val="009B5ECC"/>
    <w:rsid w:val="009B63DD"/>
    <w:rsid w:val="009C01BC"/>
    <w:rsid w:val="009C0A88"/>
    <w:rsid w:val="009C1C05"/>
    <w:rsid w:val="009C3367"/>
    <w:rsid w:val="009C5E96"/>
    <w:rsid w:val="009C68B0"/>
    <w:rsid w:val="009D20E2"/>
    <w:rsid w:val="009D3F08"/>
    <w:rsid w:val="009D58BC"/>
    <w:rsid w:val="009D6BD1"/>
    <w:rsid w:val="009E07D3"/>
    <w:rsid w:val="009E0BE3"/>
    <w:rsid w:val="009E130C"/>
    <w:rsid w:val="009E1B19"/>
    <w:rsid w:val="009E2363"/>
    <w:rsid w:val="009E26A2"/>
    <w:rsid w:val="009E26CC"/>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064DB"/>
    <w:rsid w:val="00A107EC"/>
    <w:rsid w:val="00A10ABE"/>
    <w:rsid w:val="00A11D80"/>
    <w:rsid w:val="00A13187"/>
    <w:rsid w:val="00A14D3F"/>
    <w:rsid w:val="00A15DDA"/>
    <w:rsid w:val="00A15EB9"/>
    <w:rsid w:val="00A17A1E"/>
    <w:rsid w:val="00A17A2F"/>
    <w:rsid w:val="00A21B6B"/>
    <w:rsid w:val="00A21BFE"/>
    <w:rsid w:val="00A22AB6"/>
    <w:rsid w:val="00A27258"/>
    <w:rsid w:val="00A2772A"/>
    <w:rsid w:val="00A300B7"/>
    <w:rsid w:val="00A306C4"/>
    <w:rsid w:val="00A31822"/>
    <w:rsid w:val="00A31B75"/>
    <w:rsid w:val="00A3233E"/>
    <w:rsid w:val="00A33436"/>
    <w:rsid w:val="00A36432"/>
    <w:rsid w:val="00A36748"/>
    <w:rsid w:val="00A372FB"/>
    <w:rsid w:val="00A412FA"/>
    <w:rsid w:val="00A4167A"/>
    <w:rsid w:val="00A44256"/>
    <w:rsid w:val="00A444B1"/>
    <w:rsid w:val="00A44A73"/>
    <w:rsid w:val="00A47FA2"/>
    <w:rsid w:val="00A51049"/>
    <w:rsid w:val="00A511DE"/>
    <w:rsid w:val="00A5172D"/>
    <w:rsid w:val="00A521AD"/>
    <w:rsid w:val="00A52E24"/>
    <w:rsid w:val="00A6014C"/>
    <w:rsid w:val="00A618A1"/>
    <w:rsid w:val="00A61955"/>
    <w:rsid w:val="00A63EDE"/>
    <w:rsid w:val="00A67612"/>
    <w:rsid w:val="00A728CC"/>
    <w:rsid w:val="00A7318F"/>
    <w:rsid w:val="00A75576"/>
    <w:rsid w:val="00A76CBA"/>
    <w:rsid w:val="00A810CA"/>
    <w:rsid w:val="00A81447"/>
    <w:rsid w:val="00A822A0"/>
    <w:rsid w:val="00A82C56"/>
    <w:rsid w:val="00A8323F"/>
    <w:rsid w:val="00A8352F"/>
    <w:rsid w:val="00A84E5E"/>
    <w:rsid w:val="00A8793B"/>
    <w:rsid w:val="00A87A95"/>
    <w:rsid w:val="00A9282B"/>
    <w:rsid w:val="00A95686"/>
    <w:rsid w:val="00A96DB2"/>
    <w:rsid w:val="00AA0430"/>
    <w:rsid w:val="00AA07EA"/>
    <w:rsid w:val="00AA1E44"/>
    <w:rsid w:val="00AA7954"/>
    <w:rsid w:val="00AA7B18"/>
    <w:rsid w:val="00AB0BE9"/>
    <w:rsid w:val="00AB4103"/>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66B0"/>
    <w:rsid w:val="00AD1D9C"/>
    <w:rsid w:val="00AD31B9"/>
    <w:rsid w:val="00AD576C"/>
    <w:rsid w:val="00AE133C"/>
    <w:rsid w:val="00AE1723"/>
    <w:rsid w:val="00AE212C"/>
    <w:rsid w:val="00AE215B"/>
    <w:rsid w:val="00AE41E5"/>
    <w:rsid w:val="00AE448C"/>
    <w:rsid w:val="00AE63B3"/>
    <w:rsid w:val="00AF55F0"/>
    <w:rsid w:val="00AF6532"/>
    <w:rsid w:val="00AF6599"/>
    <w:rsid w:val="00B0038F"/>
    <w:rsid w:val="00B005D9"/>
    <w:rsid w:val="00B01257"/>
    <w:rsid w:val="00B0183C"/>
    <w:rsid w:val="00B03AA5"/>
    <w:rsid w:val="00B049FE"/>
    <w:rsid w:val="00B05162"/>
    <w:rsid w:val="00B0596D"/>
    <w:rsid w:val="00B07A66"/>
    <w:rsid w:val="00B10404"/>
    <w:rsid w:val="00B11041"/>
    <w:rsid w:val="00B12A76"/>
    <w:rsid w:val="00B133FF"/>
    <w:rsid w:val="00B16179"/>
    <w:rsid w:val="00B17719"/>
    <w:rsid w:val="00B21C5C"/>
    <w:rsid w:val="00B2286F"/>
    <w:rsid w:val="00B22AE8"/>
    <w:rsid w:val="00B23CDE"/>
    <w:rsid w:val="00B23E04"/>
    <w:rsid w:val="00B25718"/>
    <w:rsid w:val="00B26717"/>
    <w:rsid w:val="00B2694C"/>
    <w:rsid w:val="00B27F95"/>
    <w:rsid w:val="00B30F1F"/>
    <w:rsid w:val="00B349C5"/>
    <w:rsid w:val="00B36209"/>
    <w:rsid w:val="00B36B40"/>
    <w:rsid w:val="00B4377D"/>
    <w:rsid w:val="00B43AE2"/>
    <w:rsid w:val="00B442B9"/>
    <w:rsid w:val="00B50CF1"/>
    <w:rsid w:val="00B51023"/>
    <w:rsid w:val="00B512BC"/>
    <w:rsid w:val="00B515BD"/>
    <w:rsid w:val="00B54C20"/>
    <w:rsid w:val="00B55F18"/>
    <w:rsid w:val="00B56857"/>
    <w:rsid w:val="00B57733"/>
    <w:rsid w:val="00B627DA"/>
    <w:rsid w:val="00B632AF"/>
    <w:rsid w:val="00B653FA"/>
    <w:rsid w:val="00B65961"/>
    <w:rsid w:val="00B66438"/>
    <w:rsid w:val="00B71772"/>
    <w:rsid w:val="00B74978"/>
    <w:rsid w:val="00B75981"/>
    <w:rsid w:val="00B75C50"/>
    <w:rsid w:val="00B7630D"/>
    <w:rsid w:val="00B7698B"/>
    <w:rsid w:val="00B82079"/>
    <w:rsid w:val="00B8269E"/>
    <w:rsid w:val="00B83C5E"/>
    <w:rsid w:val="00B844D0"/>
    <w:rsid w:val="00B85414"/>
    <w:rsid w:val="00B857AB"/>
    <w:rsid w:val="00B87410"/>
    <w:rsid w:val="00B87CD9"/>
    <w:rsid w:val="00B9020F"/>
    <w:rsid w:val="00B90781"/>
    <w:rsid w:val="00B90BFA"/>
    <w:rsid w:val="00B94754"/>
    <w:rsid w:val="00B94B33"/>
    <w:rsid w:val="00B95145"/>
    <w:rsid w:val="00B95574"/>
    <w:rsid w:val="00B9618C"/>
    <w:rsid w:val="00B964DF"/>
    <w:rsid w:val="00B979D1"/>
    <w:rsid w:val="00BA6CFB"/>
    <w:rsid w:val="00BA73F4"/>
    <w:rsid w:val="00BB251F"/>
    <w:rsid w:val="00BB7304"/>
    <w:rsid w:val="00BB73DD"/>
    <w:rsid w:val="00BC28CA"/>
    <w:rsid w:val="00BC4B88"/>
    <w:rsid w:val="00BD1AAD"/>
    <w:rsid w:val="00BD2307"/>
    <w:rsid w:val="00BD25DB"/>
    <w:rsid w:val="00BD2FF7"/>
    <w:rsid w:val="00BD64A0"/>
    <w:rsid w:val="00BE013D"/>
    <w:rsid w:val="00BE15F0"/>
    <w:rsid w:val="00BE2B73"/>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73C"/>
    <w:rsid w:val="00C072C4"/>
    <w:rsid w:val="00C10846"/>
    <w:rsid w:val="00C136D8"/>
    <w:rsid w:val="00C1401A"/>
    <w:rsid w:val="00C142C4"/>
    <w:rsid w:val="00C14B5B"/>
    <w:rsid w:val="00C1663E"/>
    <w:rsid w:val="00C16796"/>
    <w:rsid w:val="00C16DBC"/>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51A68"/>
    <w:rsid w:val="00C55282"/>
    <w:rsid w:val="00C569EE"/>
    <w:rsid w:val="00C578AC"/>
    <w:rsid w:val="00C579DF"/>
    <w:rsid w:val="00C57C6D"/>
    <w:rsid w:val="00C617E8"/>
    <w:rsid w:val="00C636E7"/>
    <w:rsid w:val="00C64306"/>
    <w:rsid w:val="00C70F82"/>
    <w:rsid w:val="00C718F2"/>
    <w:rsid w:val="00C72E54"/>
    <w:rsid w:val="00C73A52"/>
    <w:rsid w:val="00C74019"/>
    <w:rsid w:val="00C747A2"/>
    <w:rsid w:val="00C749D4"/>
    <w:rsid w:val="00C752DF"/>
    <w:rsid w:val="00C766AE"/>
    <w:rsid w:val="00C77873"/>
    <w:rsid w:val="00C802D0"/>
    <w:rsid w:val="00C806E2"/>
    <w:rsid w:val="00C8210C"/>
    <w:rsid w:val="00C82CEE"/>
    <w:rsid w:val="00C83A2F"/>
    <w:rsid w:val="00C85224"/>
    <w:rsid w:val="00C8691C"/>
    <w:rsid w:val="00C86AB0"/>
    <w:rsid w:val="00C86B86"/>
    <w:rsid w:val="00C87F9B"/>
    <w:rsid w:val="00C90245"/>
    <w:rsid w:val="00C914CA"/>
    <w:rsid w:val="00C920EA"/>
    <w:rsid w:val="00CA11C1"/>
    <w:rsid w:val="00CA24F9"/>
    <w:rsid w:val="00CA3015"/>
    <w:rsid w:val="00CA3B03"/>
    <w:rsid w:val="00CB042A"/>
    <w:rsid w:val="00CB0615"/>
    <w:rsid w:val="00CB0902"/>
    <w:rsid w:val="00CB35D5"/>
    <w:rsid w:val="00CB4D2B"/>
    <w:rsid w:val="00CB64FE"/>
    <w:rsid w:val="00CC1427"/>
    <w:rsid w:val="00CC5963"/>
    <w:rsid w:val="00CC615F"/>
    <w:rsid w:val="00CC776A"/>
    <w:rsid w:val="00CC7844"/>
    <w:rsid w:val="00CC7F20"/>
    <w:rsid w:val="00CD0363"/>
    <w:rsid w:val="00CD056E"/>
    <w:rsid w:val="00CD057B"/>
    <w:rsid w:val="00CD0BF5"/>
    <w:rsid w:val="00CD38E3"/>
    <w:rsid w:val="00CD47CD"/>
    <w:rsid w:val="00CD5F17"/>
    <w:rsid w:val="00CE160B"/>
    <w:rsid w:val="00CE2A6B"/>
    <w:rsid w:val="00CE3568"/>
    <w:rsid w:val="00CE3F47"/>
    <w:rsid w:val="00CE49E4"/>
    <w:rsid w:val="00CE6ED5"/>
    <w:rsid w:val="00CE75AA"/>
    <w:rsid w:val="00CF49AF"/>
    <w:rsid w:val="00CF7700"/>
    <w:rsid w:val="00D00560"/>
    <w:rsid w:val="00D005AB"/>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3C14"/>
    <w:rsid w:val="00D265BF"/>
    <w:rsid w:val="00D273E7"/>
    <w:rsid w:val="00D27D9E"/>
    <w:rsid w:val="00D3098E"/>
    <w:rsid w:val="00D32D95"/>
    <w:rsid w:val="00D32FC7"/>
    <w:rsid w:val="00D331AC"/>
    <w:rsid w:val="00D33A07"/>
    <w:rsid w:val="00D34FF5"/>
    <w:rsid w:val="00D3609D"/>
    <w:rsid w:val="00D422F6"/>
    <w:rsid w:val="00D455CD"/>
    <w:rsid w:val="00D45C8E"/>
    <w:rsid w:val="00D4611C"/>
    <w:rsid w:val="00D505FA"/>
    <w:rsid w:val="00D523B2"/>
    <w:rsid w:val="00D525A1"/>
    <w:rsid w:val="00D533F7"/>
    <w:rsid w:val="00D53EB1"/>
    <w:rsid w:val="00D54118"/>
    <w:rsid w:val="00D54130"/>
    <w:rsid w:val="00D54B56"/>
    <w:rsid w:val="00D56F3B"/>
    <w:rsid w:val="00D5776A"/>
    <w:rsid w:val="00D61A09"/>
    <w:rsid w:val="00D6215A"/>
    <w:rsid w:val="00D629DE"/>
    <w:rsid w:val="00D64201"/>
    <w:rsid w:val="00D658E2"/>
    <w:rsid w:val="00D65D17"/>
    <w:rsid w:val="00D670A9"/>
    <w:rsid w:val="00D7045C"/>
    <w:rsid w:val="00D714A7"/>
    <w:rsid w:val="00D71CCD"/>
    <w:rsid w:val="00D72F2F"/>
    <w:rsid w:val="00D74985"/>
    <w:rsid w:val="00D76F4E"/>
    <w:rsid w:val="00D803E5"/>
    <w:rsid w:val="00D80C54"/>
    <w:rsid w:val="00D81A2C"/>
    <w:rsid w:val="00D829AB"/>
    <w:rsid w:val="00D83A70"/>
    <w:rsid w:val="00D84349"/>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3EE4"/>
    <w:rsid w:val="00DA4494"/>
    <w:rsid w:val="00DA545B"/>
    <w:rsid w:val="00DA655A"/>
    <w:rsid w:val="00DA6776"/>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DB2"/>
    <w:rsid w:val="00DD140A"/>
    <w:rsid w:val="00DD401D"/>
    <w:rsid w:val="00DD4C12"/>
    <w:rsid w:val="00DD5C17"/>
    <w:rsid w:val="00DD7751"/>
    <w:rsid w:val="00DE0B70"/>
    <w:rsid w:val="00DE2DBA"/>
    <w:rsid w:val="00DE36E8"/>
    <w:rsid w:val="00DF1439"/>
    <w:rsid w:val="00DF1C9D"/>
    <w:rsid w:val="00DF1D7E"/>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B77"/>
    <w:rsid w:val="00E14230"/>
    <w:rsid w:val="00E14D32"/>
    <w:rsid w:val="00E16532"/>
    <w:rsid w:val="00E2110E"/>
    <w:rsid w:val="00E213C5"/>
    <w:rsid w:val="00E217DD"/>
    <w:rsid w:val="00E25A22"/>
    <w:rsid w:val="00E26E44"/>
    <w:rsid w:val="00E300EC"/>
    <w:rsid w:val="00E315DE"/>
    <w:rsid w:val="00E32743"/>
    <w:rsid w:val="00E333F9"/>
    <w:rsid w:val="00E3794D"/>
    <w:rsid w:val="00E40992"/>
    <w:rsid w:val="00E42144"/>
    <w:rsid w:val="00E43375"/>
    <w:rsid w:val="00E45CEE"/>
    <w:rsid w:val="00E47066"/>
    <w:rsid w:val="00E50A09"/>
    <w:rsid w:val="00E51B67"/>
    <w:rsid w:val="00E5274B"/>
    <w:rsid w:val="00E553B8"/>
    <w:rsid w:val="00E55F2A"/>
    <w:rsid w:val="00E56220"/>
    <w:rsid w:val="00E5703A"/>
    <w:rsid w:val="00E60B93"/>
    <w:rsid w:val="00E6107A"/>
    <w:rsid w:val="00E616DC"/>
    <w:rsid w:val="00E636CC"/>
    <w:rsid w:val="00E669F7"/>
    <w:rsid w:val="00E670D0"/>
    <w:rsid w:val="00E707C6"/>
    <w:rsid w:val="00E72F19"/>
    <w:rsid w:val="00E73009"/>
    <w:rsid w:val="00E73929"/>
    <w:rsid w:val="00E76777"/>
    <w:rsid w:val="00E768AE"/>
    <w:rsid w:val="00E81392"/>
    <w:rsid w:val="00E81B54"/>
    <w:rsid w:val="00E846EA"/>
    <w:rsid w:val="00E8687E"/>
    <w:rsid w:val="00E93736"/>
    <w:rsid w:val="00E93CD6"/>
    <w:rsid w:val="00E94910"/>
    <w:rsid w:val="00E94B6C"/>
    <w:rsid w:val="00E972D5"/>
    <w:rsid w:val="00EA0BCC"/>
    <w:rsid w:val="00EA144D"/>
    <w:rsid w:val="00EA5AC8"/>
    <w:rsid w:val="00EA7663"/>
    <w:rsid w:val="00EB2BDC"/>
    <w:rsid w:val="00EB348E"/>
    <w:rsid w:val="00EB5991"/>
    <w:rsid w:val="00EC0BDC"/>
    <w:rsid w:val="00EC1AF2"/>
    <w:rsid w:val="00EC4E28"/>
    <w:rsid w:val="00EC520E"/>
    <w:rsid w:val="00EC68B1"/>
    <w:rsid w:val="00EC6A50"/>
    <w:rsid w:val="00EC7126"/>
    <w:rsid w:val="00EC7C8B"/>
    <w:rsid w:val="00ED32F3"/>
    <w:rsid w:val="00ED3904"/>
    <w:rsid w:val="00ED3A94"/>
    <w:rsid w:val="00ED3C04"/>
    <w:rsid w:val="00ED5BE6"/>
    <w:rsid w:val="00EE1350"/>
    <w:rsid w:val="00EE2151"/>
    <w:rsid w:val="00EE2349"/>
    <w:rsid w:val="00EE377A"/>
    <w:rsid w:val="00EE37F4"/>
    <w:rsid w:val="00EE6099"/>
    <w:rsid w:val="00EF0040"/>
    <w:rsid w:val="00EF116D"/>
    <w:rsid w:val="00EF1230"/>
    <w:rsid w:val="00EF290A"/>
    <w:rsid w:val="00EF3F86"/>
    <w:rsid w:val="00EF5BBE"/>
    <w:rsid w:val="00EF69FF"/>
    <w:rsid w:val="00EF758F"/>
    <w:rsid w:val="00F01CFC"/>
    <w:rsid w:val="00F046D7"/>
    <w:rsid w:val="00F05F96"/>
    <w:rsid w:val="00F067EB"/>
    <w:rsid w:val="00F06A2C"/>
    <w:rsid w:val="00F07A50"/>
    <w:rsid w:val="00F1047D"/>
    <w:rsid w:val="00F10E16"/>
    <w:rsid w:val="00F1174D"/>
    <w:rsid w:val="00F12845"/>
    <w:rsid w:val="00F14695"/>
    <w:rsid w:val="00F14A62"/>
    <w:rsid w:val="00F154AB"/>
    <w:rsid w:val="00F163D1"/>
    <w:rsid w:val="00F171BB"/>
    <w:rsid w:val="00F177AB"/>
    <w:rsid w:val="00F1787A"/>
    <w:rsid w:val="00F2277F"/>
    <w:rsid w:val="00F23224"/>
    <w:rsid w:val="00F23814"/>
    <w:rsid w:val="00F243FD"/>
    <w:rsid w:val="00F317C3"/>
    <w:rsid w:val="00F31A6B"/>
    <w:rsid w:val="00F32283"/>
    <w:rsid w:val="00F3230B"/>
    <w:rsid w:val="00F3394C"/>
    <w:rsid w:val="00F343C0"/>
    <w:rsid w:val="00F35A25"/>
    <w:rsid w:val="00F35CB2"/>
    <w:rsid w:val="00F365C2"/>
    <w:rsid w:val="00F41678"/>
    <w:rsid w:val="00F4181A"/>
    <w:rsid w:val="00F42837"/>
    <w:rsid w:val="00F42FD0"/>
    <w:rsid w:val="00F45D6F"/>
    <w:rsid w:val="00F47596"/>
    <w:rsid w:val="00F51122"/>
    <w:rsid w:val="00F527A6"/>
    <w:rsid w:val="00F53500"/>
    <w:rsid w:val="00F55676"/>
    <w:rsid w:val="00F60CEB"/>
    <w:rsid w:val="00F62B63"/>
    <w:rsid w:val="00F63BF5"/>
    <w:rsid w:val="00F6578D"/>
    <w:rsid w:val="00F70A1A"/>
    <w:rsid w:val="00F7152F"/>
    <w:rsid w:val="00F72304"/>
    <w:rsid w:val="00F74321"/>
    <w:rsid w:val="00F74C28"/>
    <w:rsid w:val="00F75042"/>
    <w:rsid w:val="00F75B8E"/>
    <w:rsid w:val="00F80B60"/>
    <w:rsid w:val="00F80D02"/>
    <w:rsid w:val="00F81249"/>
    <w:rsid w:val="00F82DE6"/>
    <w:rsid w:val="00F8361F"/>
    <w:rsid w:val="00F8377F"/>
    <w:rsid w:val="00F85172"/>
    <w:rsid w:val="00F853F5"/>
    <w:rsid w:val="00F87C5C"/>
    <w:rsid w:val="00F87E45"/>
    <w:rsid w:val="00F91182"/>
    <w:rsid w:val="00F91C88"/>
    <w:rsid w:val="00F93972"/>
    <w:rsid w:val="00F940F2"/>
    <w:rsid w:val="00F9470B"/>
    <w:rsid w:val="00F94EC4"/>
    <w:rsid w:val="00F952C7"/>
    <w:rsid w:val="00F95D33"/>
    <w:rsid w:val="00F9659F"/>
    <w:rsid w:val="00F969D9"/>
    <w:rsid w:val="00F977BB"/>
    <w:rsid w:val="00FA162F"/>
    <w:rsid w:val="00FA1676"/>
    <w:rsid w:val="00FA18EF"/>
    <w:rsid w:val="00FA25C1"/>
    <w:rsid w:val="00FA33A4"/>
    <w:rsid w:val="00FA68BB"/>
    <w:rsid w:val="00FB125E"/>
    <w:rsid w:val="00FB14CF"/>
    <w:rsid w:val="00FB1DCF"/>
    <w:rsid w:val="00FB3895"/>
    <w:rsid w:val="00FB457A"/>
    <w:rsid w:val="00FB6483"/>
    <w:rsid w:val="00FB72E5"/>
    <w:rsid w:val="00FB73D3"/>
    <w:rsid w:val="00FB7CF0"/>
    <w:rsid w:val="00FC25A5"/>
    <w:rsid w:val="00FC6FC4"/>
    <w:rsid w:val="00FD2482"/>
    <w:rsid w:val="00FD2D06"/>
    <w:rsid w:val="00FD414C"/>
    <w:rsid w:val="00FD5299"/>
    <w:rsid w:val="00FD54FA"/>
    <w:rsid w:val="00FD7E43"/>
    <w:rsid w:val="00FE1CC4"/>
    <w:rsid w:val="00FE1D3D"/>
    <w:rsid w:val="00FE319E"/>
    <w:rsid w:val="00FE6BE6"/>
    <w:rsid w:val="00FF1CAD"/>
    <w:rsid w:val="00FF2ABD"/>
    <w:rsid w:val="00FF38FD"/>
    <w:rsid w:val="00FF4398"/>
    <w:rsid w:val="00FF4A2A"/>
    <w:rsid w:val="00FF4F6A"/>
    <w:rsid w:val="00FF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F82C5"/>
  <w15:docId w15:val="{8D7E833D-CEFE-4245-9A0A-3227B7E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958"/>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styleId="af">
    <w:name w:val="Unresolved Mention"/>
    <w:basedOn w:val="a0"/>
    <w:uiPriority w:val="99"/>
    <w:semiHidden/>
    <w:unhideWhenUsed/>
    <w:rsid w:val="00A10ABE"/>
    <w:rPr>
      <w:color w:val="605E5C"/>
      <w:shd w:val="clear" w:color="auto" w:fill="E1DFDD"/>
    </w:rPr>
  </w:style>
  <w:style w:type="paragraph" w:styleId="af0">
    <w:name w:val="header"/>
    <w:basedOn w:val="a"/>
    <w:link w:val="af1"/>
    <w:uiPriority w:val="99"/>
    <w:unhideWhenUsed/>
    <w:rsid w:val="00991385"/>
    <w:pPr>
      <w:tabs>
        <w:tab w:val="center" w:pos="4677"/>
        <w:tab w:val="right" w:pos="9355"/>
      </w:tabs>
    </w:pPr>
  </w:style>
  <w:style w:type="character" w:customStyle="1" w:styleId="af1">
    <w:name w:val="Верхний колонтитул Знак"/>
    <w:basedOn w:val="a0"/>
    <w:link w:val="af0"/>
    <w:uiPriority w:val="99"/>
    <w:rsid w:val="00991385"/>
    <w:rPr>
      <w:sz w:val="24"/>
      <w:szCs w:val="24"/>
    </w:rPr>
  </w:style>
  <w:style w:type="paragraph" w:styleId="af2">
    <w:name w:val="footer"/>
    <w:basedOn w:val="a"/>
    <w:link w:val="af3"/>
    <w:uiPriority w:val="99"/>
    <w:unhideWhenUsed/>
    <w:rsid w:val="00991385"/>
    <w:pPr>
      <w:tabs>
        <w:tab w:val="center" w:pos="4677"/>
        <w:tab w:val="right" w:pos="9355"/>
      </w:tabs>
    </w:pPr>
  </w:style>
  <w:style w:type="character" w:customStyle="1" w:styleId="af3">
    <w:name w:val="Нижний колонтитул Знак"/>
    <w:basedOn w:val="a0"/>
    <w:link w:val="af2"/>
    <w:uiPriority w:val="99"/>
    <w:rsid w:val="00991385"/>
    <w:rPr>
      <w:sz w:val="24"/>
      <w:szCs w:val="24"/>
    </w:rPr>
  </w:style>
  <w:style w:type="table" w:customStyle="1" w:styleId="4">
    <w:name w:val="Сетка таблицы4"/>
    <w:basedOn w:val="a1"/>
    <w:next w:val="a3"/>
    <w:uiPriority w:val="59"/>
    <w:rsid w:val="0099138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913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99"/>
    <w:rsid w:val="0099138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99"/>
    <w:rsid w:val="00120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E5941BBC2F8F94035C4FE525A2A83CA1379D93452658AA4D2207AE194A18FA7AA4ECD8A0A57F285F416E9E0946DA49931A08FBF263F6CCl3wFG" TargetMode="External"/><Relationship Id="rId18" Type="http://schemas.openxmlformats.org/officeDocument/2006/relationships/hyperlink" Target="consultantplus://offline/ref=4D6AE35EEDD17994B0C8D22EA0DCD469E5612F68056CFB50E6AC9EF9409F8EB1B3F8E303848D7EF832H6O" TargetMode="External"/><Relationship Id="rId26" Type="http://schemas.openxmlformats.org/officeDocument/2006/relationships/hyperlink" Target="consultantplus://offline/ref=4D6AE35EEDD17994B0C8D22EA0DCD469E5612F68056CFB50E6AC9EF9409F8EB1B3F8E303848D7EF832H6O" TargetMode="External"/><Relationship Id="rId39" Type="http://schemas.openxmlformats.org/officeDocument/2006/relationships/hyperlink" Target="consultantplus://offline/ref=B9713B291AC0687B29E2A424D1AE8A6D388F7DCCAF77B4E9F8CE5E7731EF3A7E10E85543DA321F20u2M1O" TargetMode="External"/><Relationship Id="rId3" Type="http://schemas.openxmlformats.org/officeDocument/2006/relationships/styles" Target="styles.xml"/><Relationship Id="rId21" Type="http://schemas.openxmlformats.org/officeDocument/2006/relationships/hyperlink" Target="consultantplus://offline/ref=148F7A4AE7109C005E483FA6A51B72C4EF9621B9F6049CF2316CF70BBAFC97B991B4F960A8A6EBE0fAH0O" TargetMode="External"/><Relationship Id="rId34" Type="http://schemas.openxmlformats.org/officeDocument/2006/relationships/hyperlink" Target="consultantplus://offline/ref=EA6383381EA53210610AB132F0A4409703804890101FCA87CAE8DB713F507B5B17777760334F48E720D6145BB8DF0DD7C9D70223147E8B27q2x2M" TargetMode="External"/><Relationship Id="rId42" Type="http://schemas.openxmlformats.org/officeDocument/2006/relationships/hyperlink" Target="consultantplus://offline/ref=6F040A70536DC890883EB1FD6B1972D429B0AD73BACB25CC7C0D03486A7A9696A091AD787B139F7802O0O" TargetMode="External"/><Relationship Id="rId47" Type="http://schemas.openxmlformats.org/officeDocument/2006/relationships/hyperlink" Target="consultantplus://offline/ref=0E4CB3F4DC9E19D93A37F8DAD289DDBBA703795A5881C46D5469E7134D79E066C4B955CD4A304E5A85DDABAA423A1367242167028194C70EY7p0K" TargetMode="External"/><Relationship Id="rId7" Type="http://schemas.openxmlformats.org/officeDocument/2006/relationships/endnotes" Target="endnotes.xml"/><Relationship Id="rId12" Type="http://schemas.openxmlformats.org/officeDocument/2006/relationships/hyperlink" Target="consultantplus://offline/ref=148F7A4AE7109C005E483FA6A51B72C4EF9621B9F6049CF2316CF70BBAFC97B991B4F960A8A6EBE0fAH0O" TargetMode="External"/><Relationship Id="rId17" Type="http://schemas.openxmlformats.org/officeDocument/2006/relationships/hyperlink" Target="consultantplus://offline/ref=148F7A4AE7109C005E483FA6A51B72C4EF9621B9F6049CF2316CF70BBAFC97B991B4F960A8A6EBE0fAH0O" TargetMode="External"/><Relationship Id="rId25" Type="http://schemas.openxmlformats.org/officeDocument/2006/relationships/hyperlink" Target="consultantplus://offline/ref=148F7A4AE7109C005E483FA6A51B72C4EF9621B9F6049CF2316CF70BBAFC97B991B4F960A8A6EBE0fAH0O" TargetMode="External"/><Relationship Id="rId33" Type="http://schemas.openxmlformats.org/officeDocument/2006/relationships/hyperlink" Target="consultantplus://offline/ref=AEE27B532FD32B01F7F6B499E09F4C22EF350BC4BD6B6ECD148F7EBF33AE714E52E4286EE48D73C4aAl9N" TargetMode="External"/><Relationship Id="rId38" Type="http://schemas.openxmlformats.org/officeDocument/2006/relationships/hyperlink" Target="consultantplus://offline/ref=F151B6D262CB36D5988A7230B0D8C18B3F2DA2ED8D57D9AAC80AC14EEF2ACE935649CA2756AE65128A41FD996D9BC579E61CC712D7670FD5q25EJ" TargetMode="External"/><Relationship Id="rId46" Type="http://schemas.openxmlformats.org/officeDocument/2006/relationships/hyperlink" Target="consultantplus://offline/ref=6F040A70536DC890883EB1FD6B1972D429B0AD73BACB25CC7C0D03486A7A9696A091AD787B139F7802O0O" TargetMode="External"/><Relationship Id="rId2" Type="http://schemas.openxmlformats.org/officeDocument/2006/relationships/numbering" Target="numbering.xml"/><Relationship Id="rId16" Type="http://schemas.openxmlformats.org/officeDocument/2006/relationships/hyperlink" Target="consultantplus://offline/ref=7E9D8B6B950FF31C9B3A132CD10BE3B1FE7508543821B0AE95B4453C152734AD3A1A8E862E9FEE210CE7CCAA5E0660119070BEA9A40A8760O4O2I" TargetMode="External"/><Relationship Id="rId20" Type="http://schemas.openxmlformats.org/officeDocument/2006/relationships/hyperlink" Target="consultantplus://offline/ref=4D6AE35EEDD17994B0C8D22EA0DCD469E5612F68056CFB50E6AC9EF9409F8EB1B3F8E303848D7EF832H6O" TargetMode="External"/><Relationship Id="rId29" Type="http://schemas.openxmlformats.org/officeDocument/2006/relationships/hyperlink" Target="consultantplus://offline/ref=148F7A4AE7109C005E483FA6A51B72C4EF9621B9F6049CF2316CF70BBAFC97B991B4F960A8A6EBE0fAH0O" TargetMode="External"/><Relationship Id="rId41" Type="http://schemas.openxmlformats.org/officeDocument/2006/relationships/hyperlink" Target="consultantplus://offline/ref=8F68D3C8191487F9A84590AB77C78B2F27B7907163624DD92DE1ACA4FD433B7DA68298DF3FC54B94U2O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6AE35EEDD17994B0C8D22EA0DCD469E5612F68056CFB50E6AC9EF9409F8EB1B3F8E303848D7EF832H6O" TargetMode="External"/><Relationship Id="rId24" Type="http://schemas.openxmlformats.org/officeDocument/2006/relationships/hyperlink" Target="consultantplus://offline/ref=4D6AE35EEDD17994B0C8D22EA0DCD469E5612F68056CFB50E6AC9EF9409F8EB1B3F8E303848D7EF832H6O" TargetMode="External"/><Relationship Id="rId32" Type="http://schemas.openxmlformats.org/officeDocument/2006/relationships/hyperlink" Target="consultantplus://offline/ref=4D6AE35EEDD17994B0C8D22EA0DCD469E5612F68056CFB50E6AC9EF9409F8EB1B3F8E303848D7EF832H6O" TargetMode="External"/><Relationship Id="rId37" Type="http://schemas.openxmlformats.org/officeDocument/2006/relationships/hyperlink" Target="consultantplus://offline/ref=C4CD283A2AFEB6D29D573A0F29A4D51C755E973557BB79051995D4C089B422507E49BE9F0509C82D97D17AD71D925E0817A6BDECC8B8E687X01EJ" TargetMode="External"/><Relationship Id="rId40" Type="http://schemas.openxmlformats.org/officeDocument/2006/relationships/hyperlink" Target="consultantplus://offline/ref=B9713B291AC0687B29E2BB35C4AE8A6D3B8E7CCDA071B4E9F8CE5E7731EF3A7E10E85543DA331A20u2M6O" TargetMode="External"/><Relationship Id="rId45" Type="http://schemas.openxmlformats.org/officeDocument/2006/relationships/hyperlink" Target="consultantplus://offline/ref=8F68D3C8191487F9A84590AB77C78B2F27B7907163624DD92DE1ACA4FD433B7DA68298DF3FC54B94U2OEO" TargetMode="External"/><Relationship Id="rId5" Type="http://schemas.openxmlformats.org/officeDocument/2006/relationships/webSettings" Target="webSettings.xml"/><Relationship Id="rId15" Type="http://schemas.openxmlformats.org/officeDocument/2006/relationships/hyperlink" Target="consultantplus://offline/ref=CE5CD7133F7C7EC7FC09212F08073B1007C28CB730CCDA3C926DB8FDE90B2717AE7BCC7C81F3685A93D31D70575BCE8B5DC2DF12F924CDEDE4N1I" TargetMode="External"/><Relationship Id="rId23" Type="http://schemas.openxmlformats.org/officeDocument/2006/relationships/hyperlink" Target="consultantplus://offline/ref=148F7A4AE7109C005E483FA6A51B72C4EF9621B9F6049CF2316CF70BBAFC97B991B4F960A8A6EBE0fAH0O" TargetMode="External"/><Relationship Id="rId28" Type="http://schemas.openxmlformats.org/officeDocument/2006/relationships/hyperlink" Target="consultantplus://offline/ref=4D6AE35EEDD17994B0C8D22EA0DCD469E5612F68056CFB50E6AC9EF9409F8EB1B3F8E303848D7EF832H6O" TargetMode="External"/><Relationship Id="rId36" Type="http://schemas.openxmlformats.org/officeDocument/2006/relationships/hyperlink" Target="consultantplus://offline/ref=AEE27B532FD32B01F7F6B499E09F4C22EF350BC4BD6B6ECD148F7EBF33AE714E52E4286EE48D73C4aAl9N" TargetMode="External"/><Relationship Id="rId49" Type="http://schemas.openxmlformats.org/officeDocument/2006/relationships/theme" Target="theme/theme1.xml"/><Relationship Id="rId10" Type="http://schemas.openxmlformats.org/officeDocument/2006/relationships/hyperlink" Target="consultantplus://offline/ref=148F7A4AE7109C005E483FA6A51B72C4EF9621B9F6049CF2316CF70BBAFC97B991B4F960A8A6EBE0fAH0O" TargetMode="External"/><Relationship Id="rId19" Type="http://schemas.openxmlformats.org/officeDocument/2006/relationships/hyperlink" Target="consultantplus://offline/ref=148F7A4AE7109C005E483FA6A51B72C4EF9621B9F6049CF2316CF70BBAFC97B991B4F960A8A6EBE0fAH0O" TargetMode="External"/><Relationship Id="rId31" Type="http://schemas.openxmlformats.org/officeDocument/2006/relationships/hyperlink" Target="consultantplus://offline/ref=148F7A4AE7109C005E483FA6A51B72C4EF9621B9F6049CF2316CF70BBAFC97B991B4F960A8A6EBE0fAH0O" TargetMode="External"/><Relationship Id="rId44" Type="http://schemas.openxmlformats.org/officeDocument/2006/relationships/hyperlink" Target="consultantplus://offline/ref=B9713B291AC0687B29E2BB35C4AE8A6D3B8E7CCDA071B4E9F8CE5E7731EF3A7E10E85543DA331A20u2M6O" TargetMode="External"/><Relationship Id="rId4" Type="http://schemas.openxmlformats.org/officeDocument/2006/relationships/settings" Target="settings.xml"/><Relationship Id="rId9" Type="http://schemas.openxmlformats.org/officeDocument/2006/relationships/hyperlink" Target="consultantplus://offline/ref=4D6AE35EEDD17994B0C8D22EA0DCD469E5612F68056CFB50E6AC9EF9409F8EB1B3F8E303848D7EF832H6O" TargetMode="External"/><Relationship Id="rId14" Type="http://schemas.openxmlformats.org/officeDocument/2006/relationships/hyperlink" Target="consultantplus://offline/ref=CE5CD7133F7C7EC7FC09212F08073B1007C28CB730CCDA3C926DB8FDE90B2717AE7BCC7C81F3685C98D31D70575BCE8B5DC2DF12F924CDEDE4N1I" TargetMode="External"/><Relationship Id="rId22" Type="http://schemas.openxmlformats.org/officeDocument/2006/relationships/hyperlink" Target="consultantplus://offline/ref=0F4B6BA50A238E1A1841754773E83C973EDBA87E2A2EEEE8BD889956486D2206A90FC045E2362C1F49B886F5D9EBF0E8638D6C9B9F29BF89KFP2M" TargetMode="External"/><Relationship Id="rId27" Type="http://schemas.openxmlformats.org/officeDocument/2006/relationships/hyperlink" Target="consultantplus://offline/ref=148F7A4AE7109C005E483FA6A51B72C4EF9621B9F6049CF2316CF70BBAFC97B991B4F960A8A6EBE0fAH0O" TargetMode="External"/><Relationship Id="rId30" Type="http://schemas.openxmlformats.org/officeDocument/2006/relationships/hyperlink" Target="consultantplus://offline/ref=4D6AE35EEDD17994B0C8D22EA0DCD469E5612F68056CFB50E6AC9EF9409F8EB1B3F8E303848D7EF832H6O" TargetMode="External"/><Relationship Id="rId35" Type="http://schemas.openxmlformats.org/officeDocument/2006/relationships/hyperlink" Target="consultantplus://offline/ref=EA6383381EA53210610AB132F0A44097038049971410CA87CAE8DB713F507B5B05772F6C314E56E623C3420AFDq8x3M" TargetMode="External"/><Relationship Id="rId43" Type="http://schemas.openxmlformats.org/officeDocument/2006/relationships/hyperlink" Target="consultantplus://offline/ref=B9713B291AC0687B29E2A424D1AE8A6D388F7DCCAF77B4E9F8CE5E7731EF3A7E10E85543DA321F20u2M1O" TargetMode="External"/><Relationship Id="rId48" Type="http://schemas.openxmlformats.org/officeDocument/2006/relationships/fontTable" Target="fontTable.xml"/><Relationship Id="rId8" Type="http://schemas.openxmlformats.org/officeDocument/2006/relationships/hyperlink" Target="consultantplus://offline/ref=148F7A4AE7109C005E483FA6A51B72C4EF9621B9F6049CF2316CF70BBAFC97B991B4F960A8A6EBE0fAH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452B-A0AA-4D9E-A716-AA206A5F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10174</Words>
  <Characters>75767</Characters>
  <Application>Microsoft Office Word</Application>
  <DocSecurity>0</DocSecurity>
  <Lines>631</Lines>
  <Paragraphs>171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85770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26</cp:revision>
  <cp:lastPrinted>2019-04-19T09:05:00Z</cp:lastPrinted>
  <dcterms:created xsi:type="dcterms:W3CDTF">2019-04-19T11:05:00Z</dcterms:created>
  <dcterms:modified xsi:type="dcterms:W3CDTF">2019-04-19T12:11:00Z</dcterms:modified>
</cp:coreProperties>
</file>