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0DC" w:rsidRDefault="00F440DC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F440DC" w:rsidRDefault="00F440D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440D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40DC" w:rsidRDefault="00F440DC">
            <w:pPr>
              <w:pStyle w:val="ConsPlusNormal"/>
            </w:pPr>
            <w:r>
              <w:t>10 июля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40DC" w:rsidRDefault="00F440DC">
            <w:pPr>
              <w:pStyle w:val="ConsPlusNormal"/>
              <w:jc w:val="right"/>
            </w:pPr>
            <w:r>
              <w:t>N 98-оз</w:t>
            </w:r>
          </w:p>
        </w:tc>
      </w:tr>
    </w:tbl>
    <w:p w:rsidR="00F440DC" w:rsidRDefault="00F440D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40DC" w:rsidRDefault="00F440DC">
      <w:pPr>
        <w:pStyle w:val="ConsPlusNormal"/>
        <w:jc w:val="both"/>
      </w:pPr>
    </w:p>
    <w:p w:rsidR="00F440DC" w:rsidRDefault="00F440DC">
      <w:pPr>
        <w:pStyle w:val="ConsPlusTitle"/>
        <w:jc w:val="center"/>
      </w:pPr>
      <w:r>
        <w:t>ЛЕНИНГРАДСКАЯ ОБЛАСТЬ</w:t>
      </w:r>
    </w:p>
    <w:p w:rsidR="00F440DC" w:rsidRDefault="00F440DC">
      <w:pPr>
        <w:pStyle w:val="ConsPlusTitle"/>
        <w:jc w:val="center"/>
      </w:pPr>
    </w:p>
    <w:p w:rsidR="00F440DC" w:rsidRDefault="00F440DC">
      <w:pPr>
        <w:pStyle w:val="ConsPlusTitle"/>
        <w:jc w:val="center"/>
      </w:pPr>
      <w:r>
        <w:t>ОБЛАСТНОЙ ЗАКОН</w:t>
      </w:r>
    </w:p>
    <w:p w:rsidR="00F440DC" w:rsidRDefault="00F440DC">
      <w:pPr>
        <w:pStyle w:val="ConsPlusTitle"/>
        <w:jc w:val="center"/>
      </w:pPr>
    </w:p>
    <w:p w:rsidR="00F440DC" w:rsidRDefault="00F440DC">
      <w:pPr>
        <w:pStyle w:val="ConsPlusTitle"/>
        <w:jc w:val="center"/>
      </w:pPr>
      <w:r>
        <w:t>О ПРИСВОЕНИИ ГОРОДСКОМУ ПОСЕЛКУ ДУБРОВКА ВСЕВОЛОЖСКОГО</w:t>
      </w:r>
    </w:p>
    <w:p w:rsidR="00F440DC" w:rsidRDefault="00F440DC">
      <w:pPr>
        <w:pStyle w:val="ConsPlusTitle"/>
        <w:jc w:val="center"/>
      </w:pPr>
      <w:r>
        <w:t>МУНИЦИПАЛЬНОГО РАЙОНА ПОЧЕТНОГО ЗВАНИЯ ЛЕНИНГРАДСКОЙ ОБЛАСТИ</w:t>
      </w:r>
    </w:p>
    <w:p w:rsidR="00F440DC" w:rsidRDefault="00F440DC">
      <w:pPr>
        <w:pStyle w:val="ConsPlusTitle"/>
        <w:jc w:val="center"/>
      </w:pPr>
      <w:r>
        <w:t>"НАСЕЛЕННЫЙ ПУНКТ ВОИНСКОЙ ДОБЛЕСТИ"</w:t>
      </w:r>
    </w:p>
    <w:p w:rsidR="00F440DC" w:rsidRDefault="00F440DC">
      <w:pPr>
        <w:pStyle w:val="ConsPlusNormal"/>
        <w:jc w:val="center"/>
      </w:pPr>
    </w:p>
    <w:p w:rsidR="00F440DC" w:rsidRDefault="00F440DC">
      <w:pPr>
        <w:pStyle w:val="ConsPlusNormal"/>
        <w:jc w:val="center"/>
      </w:pPr>
      <w:r>
        <w:t>Принят Законодательным собранием Ленинградской области</w:t>
      </w:r>
    </w:p>
    <w:p w:rsidR="00F440DC" w:rsidRDefault="00F440DC">
      <w:pPr>
        <w:pStyle w:val="ConsPlusNormal"/>
        <w:jc w:val="center"/>
      </w:pPr>
      <w:r>
        <w:t>26 июня 2024 года</w:t>
      </w:r>
    </w:p>
    <w:p w:rsidR="00F440DC" w:rsidRDefault="00F440DC">
      <w:pPr>
        <w:pStyle w:val="ConsPlusNormal"/>
        <w:ind w:firstLine="540"/>
        <w:jc w:val="both"/>
      </w:pPr>
    </w:p>
    <w:p w:rsidR="00F440DC" w:rsidRDefault="00F440DC">
      <w:pPr>
        <w:pStyle w:val="ConsPlusTitle"/>
        <w:ind w:firstLine="540"/>
        <w:jc w:val="both"/>
        <w:outlineLvl w:val="0"/>
      </w:pPr>
      <w:r>
        <w:t>Статья 1</w:t>
      </w:r>
    </w:p>
    <w:p w:rsidR="00F440DC" w:rsidRDefault="00F440DC">
      <w:pPr>
        <w:pStyle w:val="ConsPlusNormal"/>
        <w:ind w:firstLine="540"/>
        <w:jc w:val="both"/>
      </w:pPr>
    </w:p>
    <w:p w:rsidR="00F440DC" w:rsidRDefault="00F440DC">
      <w:pPr>
        <w:pStyle w:val="ConsPlusNormal"/>
        <w:ind w:firstLine="540"/>
        <w:jc w:val="both"/>
      </w:pPr>
      <w:r>
        <w:t>За трудовую и ратную доблесть жителей рабочего поселка Невская Дубровка, мужество и героизм, проявленные ими в партизанской борьбе в тылу врага и в боях с немецко-фашистскими захватчиками по защите Отечества в годы Великой Отечественной войны 1941-1945 годов, а также бессмертный жертвенный подвиг десятков тысяч красноармейцев и краснофлотцев в боях на Невском плацдарме присвоить городскому поселку Дубровка Всеволожского муниципального района почетное звание Ленинградской области "Населенный пункт воинской доблести".</w:t>
      </w:r>
    </w:p>
    <w:p w:rsidR="00F440DC" w:rsidRDefault="00F440DC">
      <w:pPr>
        <w:pStyle w:val="ConsPlusNormal"/>
        <w:ind w:firstLine="540"/>
        <w:jc w:val="both"/>
      </w:pPr>
    </w:p>
    <w:p w:rsidR="00F440DC" w:rsidRDefault="00F440DC">
      <w:pPr>
        <w:pStyle w:val="ConsPlusTitle"/>
        <w:ind w:firstLine="540"/>
        <w:jc w:val="both"/>
        <w:outlineLvl w:val="0"/>
      </w:pPr>
      <w:r>
        <w:t>Статья 2</w:t>
      </w:r>
    </w:p>
    <w:p w:rsidR="00F440DC" w:rsidRDefault="00F440DC">
      <w:pPr>
        <w:pStyle w:val="ConsPlusNormal"/>
        <w:ind w:firstLine="540"/>
        <w:jc w:val="both"/>
      </w:pPr>
    </w:p>
    <w:p w:rsidR="00F440DC" w:rsidRDefault="00F440DC">
      <w:pPr>
        <w:pStyle w:val="ConsPlusNormal"/>
        <w:ind w:firstLine="540"/>
        <w:jc w:val="both"/>
      </w:pPr>
      <w:r>
        <w:t>Настоящий областной закон вступает в силу со дня его официального опубликования.</w:t>
      </w:r>
    </w:p>
    <w:p w:rsidR="00F440DC" w:rsidRDefault="00F440DC">
      <w:pPr>
        <w:pStyle w:val="ConsPlusNormal"/>
        <w:ind w:firstLine="540"/>
        <w:jc w:val="both"/>
      </w:pPr>
    </w:p>
    <w:p w:rsidR="00F440DC" w:rsidRDefault="00F440DC">
      <w:pPr>
        <w:pStyle w:val="ConsPlusNormal"/>
        <w:jc w:val="right"/>
      </w:pPr>
      <w:r>
        <w:t>Губернатор</w:t>
      </w:r>
    </w:p>
    <w:p w:rsidR="00F440DC" w:rsidRDefault="00F440DC">
      <w:pPr>
        <w:pStyle w:val="ConsPlusNormal"/>
        <w:jc w:val="right"/>
      </w:pPr>
      <w:r>
        <w:t>Ленинградской области</w:t>
      </w:r>
    </w:p>
    <w:p w:rsidR="00F440DC" w:rsidRDefault="00F440DC">
      <w:pPr>
        <w:pStyle w:val="ConsPlusNormal"/>
        <w:jc w:val="right"/>
      </w:pPr>
      <w:r>
        <w:t>А.Дрозденко</w:t>
      </w:r>
    </w:p>
    <w:p w:rsidR="00F440DC" w:rsidRDefault="00F440DC">
      <w:pPr>
        <w:pStyle w:val="ConsPlusNormal"/>
      </w:pPr>
      <w:r>
        <w:t>Санкт-Петербург</w:t>
      </w:r>
    </w:p>
    <w:p w:rsidR="00F440DC" w:rsidRDefault="00F440DC">
      <w:pPr>
        <w:pStyle w:val="ConsPlusNormal"/>
        <w:spacing w:before="220"/>
      </w:pPr>
      <w:r>
        <w:t>10 июля 2024 года</w:t>
      </w:r>
    </w:p>
    <w:p w:rsidR="00F440DC" w:rsidRDefault="00F440DC">
      <w:pPr>
        <w:pStyle w:val="ConsPlusNormal"/>
        <w:spacing w:before="220"/>
      </w:pPr>
      <w:r>
        <w:t>N 98-оз</w:t>
      </w:r>
    </w:p>
    <w:p w:rsidR="00F440DC" w:rsidRDefault="00F440DC">
      <w:pPr>
        <w:pStyle w:val="ConsPlusNormal"/>
      </w:pPr>
    </w:p>
    <w:p w:rsidR="00F440DC" w:rsidRDefault="00F440DC">
      <w:pPr>
        <w:pStyle w:val="ConsPlusNormal"/>
      </w:pPr>
    </w:p>
    <w:p w:rsidR="00F440DC" w:rsidRDefault="00F440D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0004" w:rsidRDefault="00780004">
      <w:bookmarkStart w:id="0" w:name="_GoBack"/>
      <w:bookmarkEnd w:id="0"/>
    </w:p>
    <w:sectPr w:rsidR="00780004" w:rsidSect="007C0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0DC"/>
    <w:rsid w:val="00780004"/>
    <w:rsid w:val="00F4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4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4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40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4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4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40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Микиртичев Артем Олегович</dc:creator>
  <cp:lastModifiedBy>Микиртичев Артем Олегович</cp:lastModifiedBy>
  <cp:revision>1</cp:revision>
  <dcterms:created xsi:type="dcterms:W3CDTF">2026-07-27T09:15:00Z</dcterms:created>
  <dcterms:modified xsi:type="dcterms:W3CDTF">2026-07-27T09:15:00Z</dcterms:modified>
</cp:coreProperties>
</file>