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27 марта 2018 г. N 105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ПОДГОТОВКИ И УТВЕРЖДЕНИЯ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КРАТКОСРОЧНЫХ ПЛАНОВ РЕАЛИЗАЦИИ РЕГИОНАЛЬНОЙ ПРОГРАММЫ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КАПИТАЛЬНОГО РЕМОНТА ОБЩЕГО ИМУЩЕСТВА 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МНОГОКВАРТИРНЫХ</w:t>
      </w:r>
      <w:proofErr w:type="gramEnd"/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ДОМАХ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 РАСПОЛОЖЕННЫХ НА ТЕРРИТОРИИ ЛЕНИНГРАДСКОЙ ОБЛАСТИ,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2014-2052 ГОДЫ, ТРЕБОВАНИЯ К ТАКИМ ПЛАНАМ, ПОРЯДОК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ОРГАНАМИ МЕСТНОГО САМОУПРАВЛЕНИЯ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СОБСТВЕННИКАМИ ПОМЕЩЕНИЙ В МНОГОКВАРТИРНОМ ДОМЕ,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ФОРМИРУЮЩИМИ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ФОНД КАПИТАЛЬНОГО РЕМОНТА НА СПЕЦИАЛЬНОМ СЧЕТЕ,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СВЕДЕНИЙ, НЕОБХОДИМЫХ ДЛЯ ПОДГОТОВКИ ТАКИХ ПЛАНОВ, ВНЕСЕНИЯ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ИЗМЕНЕНИЙ В НИХ И ПРИЗНАНИИ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УТРАТИВШИМИ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СИЛУ ОТДЕЛЬНЫХ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ПОСТАНОВЛЕНИЙ ПРАВИТЕЛЬСТВА ЛЕНИНГРАДСКОЙ ОБЛАСТИ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25.02.2019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11.06.2019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03.11.2020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06.12.2021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02.02.2022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19.09.2022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06.07.2023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15.04.2024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20.06.2024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14.02.2025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14.04.2025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17.06.2025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23.07.2025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650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9C3845" w:rsidRDefault="009C3845" w:rsidP="009C3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и областным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 области постановляет: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Утвердить прилагаемый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подготовки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2014-2052 годы, требования к таким планам, порядок предоставления органами местного самоуправления и собственниками помещений в многоквартирном доме, формирующими фонд капитального ремонта на специальном счете, сведений, необходимых для подготовки таких планов, внесения изменений в них.</w:t>
      </w:r>
      <w:proofErr w:type="gramEnd"/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Ленинградской области от 15.04.2024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241</w:t>
        </w:r>
      </w:hyperlink>
      <w:r>
        <w:rPr>
          <w:rFonts w:ascii="Arial" w:hAnsi="Arial" w:cs="Arial"/>
          <w:sz w:val="20"/>
          <w:szCs w:val="20"/>
        </w:rPr>
        <w:t xml:space="preserve">, от 17.06.2025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520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30 мая 2014 года N 218 "Об утверждении Порядка разработки и утверждения краткосрочных </w:t>
      </w:r>
      <w:proofErr w:type="gramStart"/>
      <w:r>
        <w:rPr>
          <w:rFonts w:ascii="Arial" w:hAnsi="Arial" w:cs="Arial"/>
          <w:sz w:val="20"/>
          <w:szCs w:val="20"/>
        </w:rPr>
        <w:t>планов реализации Региональной программы капитального ремонта общего имущества</w:t>
      </w:r>
      <w:proofErr w:type="gramEnd"/>
      <w:r>
        <w:rPr>
          <w:rFonts w:ascii="Arial" w:hAnsi="Arial" w:cs="Arial"/>
          <w:sz w:val="20"/>
          <w:szCs w:val="20"/>
        </w:rPr>
        <w:t xml:space="preserve"> в многоквартирных домах, расположенных на территории Ленинградской области, на 2014-2043 годы";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4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25 августа 2014 года N 382 "О внесении изменений в постановление Правительства Ленинградской области от 30 мая 2014 года N 218 "Об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годы";</w:t>
      </w:r>
      <w:proofErr w:type="gramEnd"/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5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 июня 2015 года N 210 "О внесении изменений в постановление Правительства Ленинградской области от 30 мая 2014 года N 218 "Об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годы";</w:t>
      </w:r>
      <w:proofErr w:type="gramEnd"/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6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 декабря 2015 года N 473 "О внесении изменений в постановление Правительства Ленинградской области от 30 мая 2014 года N 218 "Об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годы";</w:t>
      </w:r>
      <w:proofErr w:type="gramEnd"/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пункт 21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4 апреля 2016 года N 87 "О внесении изменений в отдельные постановления Правительства Ленинградской области по вопросам жилищно-коммунального хозяйства и транспорта".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11.06.2019 N 277)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распространяет свое действие на правоотношения, возникшие с 1 января 2018 года.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 Председателя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Ленинградской области -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комитета финансов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Р.Марков</w:t>
      </w:r>
      <w:proofErr w:type="spellEnd"/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27.03.2018 N 105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54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ПОДГОТОВКИ И УТВЕРЖДЕНИЯ КРАТКОСРОЧНЫХ ПЛАНОВ РЕАЛИЗАЦИИ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РЕГИОНАЛЬНОЙ ПРОГРАММЫ КАПИТАЛЬНОГО РЕМОНТА ОБЩЕГО ИМУЩЕСТВА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МНОГОКВАРТИРНЫХ ДОМАХ, РАСПОЛОЖЕННЫХ НА ТЕРРИТОРИИ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ОБЛАСТИ, НА 2014-2052 ГОДЫ, ТРЕБОВАНИЯ К ТАКИМ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ПЛАНАМ, ПОРЯДОК ПРЕДОСТАВЛЕНИЯ ОРГАНАМИ МЕСТНОГО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САМОУПРАВЛЕНИЯ И СОБСТВЕННИКАМИ ПОМЕЩЕНИЙ 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МНОГОКВАРТИРНОМ</w:t>
      </w:r>
      <w:proofErr w:type="gramEnd"/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ДОМЕ,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ФОРМИРУЮЩИМИ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ФОНД КАПИТАЛЬНОГО РЕМОНТА НА СПЕЦИАЛЬНОМ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СЧЕТЕ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 СВЕДЕНИЙ, НЕОБХОДИМЫХ ДЛЯ ПОДГОТОВКИ ТАКИХ ПЛАНОВ,</w:t>
      </w:r>
    </w:p>
    <w:p w:rsidR="009C3845" w:rsidRDefault="009C3845" w:rsidP="009C384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ВНЕСЕНИЯ ИЗМЕНЕНИЙ В НИХ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25.02.2019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03.11.2020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06.12.2021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02.02.2022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19.09.2022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06.07.2023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15.04.2024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20.06.2024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14.04.2025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17.06.2025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23.07.2025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650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устанавливает требования к составу, содержанию, срокам формирования и утверждения краткосрочного плана реализации Региональной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2014-2052 годы, утвержденной постановлением Правительства Ленинградской области от 26 декабря 2013 года N 508 (далее - краткосрочный план, Региональная программа капитального ремонта), а также устанавливает порядок предоставления органами местного самоуправления и собственниками</w:t>
      </w:r>
      <w:proofErr w:type="gramEnd"/>
      <w:r>
        <w:rPr>
          <w:rFonts w:ascii="Arial" w:hAnsi="Arial" w:cs="Arial"/>
          <w:sz w:val="20"/>
          <w:szCs w:val="20"/>
        </w:rPr>
        <w:t xml:space="preserve"> помещений в многоквартирном доме, </w:t>
      </w:r>
      <w:proofErr w:type="gramStart"/>
      <w:r>
        <w:rPr>
          <w:rFonts w:ascii="Arial" w:hAnsi="Arial" w:cs="Arial"/>
          <w:sz w:val="20"/>
          <w:szCs w:val="20"/>
        </w:rPr>
        <w:t>формирующими</w:t>
      </w:r>
      <w:proofErr w:type="gramEnd"/>
      <w:r>
        <w:rPr>
          <w:rFonts w:ascii="Arial" w:hAnsi="Arial" w:cs="Arial"/>
          <w:sz w:val="20"/>
          <w:szCs w:val="20"/>
        </w:rPr>
        <w:t xml:space="preserve"> фонд капитального ремонта на специальном счете, сведений, необходимых для подготовки краткосрочного плана, внесению изменений в него.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15.04.2024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N 241</w:t>
        </w:r>
      </w:hyperlink>
      <w:r>
        <w:rPr>
          <w:rFonts w:ascii="Arial" w:hAnsi="Arial" w:cs="Arial"/>
          <w:sz w:val="20"/>
          <w:szCs w:val="20"/>
        </w:rPr>
        <w:t xml:space="preserve">, от 17.06.2025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N 520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Краткосрочный план разрабатывается и утверждается сроком на три года с распределением видов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услуг по капитальному ремонту общего имущества в многоквартирных домах (далее - капитальный ремонт) по годам в пределах указанного срока.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Краткосрочный план формируется исходя из принципов, установленных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частью 7.1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недостаточности средств, указанных в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пункте 1 части 7.1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на выполнение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 общего имущества во всех многоквартирных домах, собственники помещений в которых формируют фонд капитального ремонта на счете регионального оператора, по которым региональным оператором направлены предложения по формированию краткосрочного плана в соответствии с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подпунктом "в" пункта 4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настоящего Порядка, краткосрочный план формируется путем ранжирования таких многоквартирных домов исходя из фактического уровня собираемости взносов на капитальный ремонт собственников помещений в многоквартирных домах за весь период их начисления начиная с месяца начисления по 31 мая года, предшествующего первому году реализации краткосрочного плана, от большего значения к меньшему в пределах, не превышающих средств, установленных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7.1 статьи 168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Жилищного кодекса Российской Федерации, за исключением многоквартирных домов, в которых необходимость проведения капитального ремонта общего имущества установлена в соответствии с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пунктом 3.17</w:t>
        </w:r>
      </w:hyperlink>
      <w:r>
        <w:rPr>
          <w:rFonts w:ascii="Arial" w:hAnsi="Arial" w:cs="Arial"/>
          <w:sz w:val="20"/>
          <w:szCs w:val="20"/>
        </w:rPr>
        <w:t xml:space="preserve">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области, утвержденного постановлением Правительства Ленинградской области от 27 декабря 2017 года N 625, а также многоквартирных домов, в которых предусмотрено выполнение работ по</w:t>
      </w:r>
      <w:proofErr w:type="gramEnd"/>
      <w:r>
        <w:rPr>
          <w:rFonts w:ascii="Arial" w:hAnsi="Arial" w:cs="Arial"/>
          <w:sz w:val="20"/>
          <w:szCs w:val="20"/>
        </w:rPr>
        <w:t xml:space="preserve"> ремонту внутридомовых инженерных систем газоснабжения, ремонту, замене, модернизации лифтов, ремонту лифтовых шахт, машинных и блочных помещений в соответствии с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частью 3.1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пунктом 5 части 4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23.07.2025 N 650)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17.06.2025 N 520)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proofErr w:type="gramStart"/>
      <w:r>
        <w:rPr>
          <w:rFonts w:ascii="Arial" w:hAnsi="Arial" w:cs="Arial"/>
          <w:sz w:val="20"/>
          <w:szCs w:val="20"/>
        </w:rPr>
        <w:t xml:space="preserve">В краткосрочный план включаются все многоквартирные дома, включенные в соответствующий период Региональной программы, собственники помещений которых формируют фонд капитального ремонта на специальном счете, перечень которых направляется органами местного самоуправления региональному оператору в соответствии с </w:t>
      </w:r>
      <w:hyperlink w:anchor="Par85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с учетом требований, установленных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частью 7.2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Федерации.</w:t>
      </w:r>
      <w:proofErr w:type="gramEnd"/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 введен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17.06.2025 N 520)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Краткосрочные муниципальные планы реализации Региональной программы капитального ремонта (далее - краткосрочные муниципальные планы) формируются органами местного самоуправления муниципальных образований Ленинградской области (далее - органы местного самоуправления) на основании Региональной программы капитального ремонта и краткосрочного плана сроком на три года с распределением по годам в пределах указанного срока.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Подготовка и утверждение краткосрочного плана и краткосрочных муниципальных планов включают следующие этапы: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 формировании фонда капитального ремонта на счете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(далее - региональный оператор):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визуальное обследование региональным оператором,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органами местного самоуправления, и(или) управляющими организациями состояния общего имущества в многоквартирных домах, включенных в трехлетний период Региональной программы капитального ремонта, при формировании фонда капитального ремонта на счете регионального оператора в части определения первоочередности выполнения видов услуг и(или) работ по капитальному ремонту общего имущества в многоквартирных домах (далее - обследование);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направление результатов обследования органами местного самоуправления и управляющими организациями региональному оператору в случае, если такое обследование выполнено органами местного самоуправления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управляющими организациями;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85"/>
      <w:bookmarkEnd w:id="1"/>
      <w:r>
        <w:rPr>
          <w:rFonts w:ascii="Arial" w:hAnsi="Arial" w:cs="Arial"/>
          <w:sz w:val="20"/>
          <w:szCs w:val="20"/>
        </w:rPr>
        <w:t>б) при формировании фонда капитального ремонта на специальном счете: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организация визуального обследования органами местного самоуправления или собственниками помещений в многоквартирных домах на основании решения общего собрания собственников помещений в многоквартирных домах состояния общего имущества в многоквартирных домах, включенных в трехлетний период Региональной программы капитального ремонта, при формировании фонда капитального ремонта на специальном счете в части определения первоочередности выполнения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 общего имущества в многоквартирных </w:t>
      </w:r>
      <w:proofErr w:type="gramStart"/>
      <w:r>
        <w:rPr>
          <w:rFonts w:ascii="Arial" w:hAnsi="Arial" w:cs="Arial"/>
          <w:sz w:val="20"/>
          <w:szCs w:val="20"/>
        </w:rPr>
        <w:t>домах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направление результатов обследования собственниками помещений в многоквартирных домах органам местного самоуправления в случае, если обследование выполнено на основании решения общего собрания собственников помещений в многоквартирных домах;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направление результатов обследования органами местного самоуправления региональному оператору;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9"/>
      <w:bookmarkEnd w:id="2"/>
      <w:r>
        <w:rPr>
          <w:rFonts w:ascii="Arial" w:hAnsi="Arial" w:cs="Arial"/>
          <w:sz w:val="20"/>
          <w:szCs w:val="20"/>
        </w:rPr>
        <w:t>в) подготовка и направление региональным оператором в комитет по жилищно-коммунальному хозяйству Ленинградской области (далее - Комитет) для разработки проекта краткосрочного плана предложений по формированию краткосрочного плана по форме, утвержденной правовым актом Комитета (далее - предложения), включающих: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услуги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работы по результатам проведенного обследования;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услуги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работы по итогам разработки в предыдущих периодах Региональной программы капитального ремонта проектно-сметной документации;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услуги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работы, включенные в соответствующий период Региональной программы на основании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 xml:space="preserve">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области, утвержденного постановлением Правительства Ленинградской области от 27 декабря 2017 года N 625;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услуги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работы, исключенные из предыдущих периодов Региональной программы капитального ремонта в связи с низкой собираемостью взносов на капитальный ремонт собственников помещений в многоквартирных домах в соответствии с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подпунктом 12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и включенные в соответствующий период Региональной программы капитального ремонта на основании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 xml:space="preserve"> принятия решений о внесении изменений в Региональную программу капитального ремонта общего имущества в многоквартирных </w:t>
      </w:r>
      <w:proofErr w:type="gramStart"/>
      <w:r>
        <w:rPr>
          <w:rFonts w:ascii="Arial" w:hAnsi="Arial" w:cs="Arial"/>
          <w:sz w:val="20"/>
          <w:szCs w:val="20"/>
        </w:rPr>
        <w:t>домах</w:t>
      </w:r>
      <w:proofErr w:type="gramEnd"/>
      <w:r>
        <w:rPr>
          <w:rFonts w:ascii="Arial" w:hAnsi="Arial" w:cs="Arial"/>
          <w:sz w:val="20"/>
          <w:szCs w:val="20"/>
        </w:rPr>
        <w:t>, расположенных на территории Ленинградской области, утвержденного постановлением Правительства Ленинградской области от 28 марта 2018 года N 106.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"в" в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17.06.2025 N 520)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разработка проекта краткосрочного плана Комитетом;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утверждение краткосрочного плана в разрезе муниципальных образований нормативным правовым актом Правительства Ленинградской области;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утверждение краткосрочных муниципальных планов муниципальными правовыми актами.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15.04.2024 N 241)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Краткосрочный план и краткосрочные муниципальные планы утверждаются Правительством Ленинградской области и органами местного самоуправления в следующие сроки: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Правительством Ленинградской области - до 1 августа года, предшествующего первому году реализации краткосрочного плана;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органами местного самоуправления - в течение 30 календарных дней со дня опубликования краткосрочного плана.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2018 году краткосрочный план на 2018-2020 годы утверждается Правительством Ленинградской области не позднее 1 августа 2018 года.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краткосрочный план и краткосрочные муниципальные планы включаются следующие сведения: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наименование муниципального образования (поселения, городского округа) Ленинградской области, в котором находится многоквартирный дом;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перечень многоквартирных домов с указанием адреса, номера дома (или иной (иные) идентификатор (идентификаторы) дома), уникального номера адреса объекта адресации в государственном адресном реестре федеральной информационной адресной системы;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перечень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стоимость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год выполнения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оказания услуг по капитальному ремонту;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объем финансовой поддержки за счет средств областного бюджета Ленинградской области и средств местных бюджетов (в случае если указанные средства предусмотрены в областном бюджете Ленинградской области и бюджетах муниципальных образований) на выполнение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оказание услуг по капитальному ремонту;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объем средств собственников на выполнение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оказание услуг по капитальному ремонту;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общий объем средств на выполнение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оказание услуг по капитальному ремонту;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способ формирования фонда капитального ремонта общего имущества в многоквартирном доме.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Стоимость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ремонту, указываемая в отношении многоквартирных домов, собственники помещений в которых формируют фонды капитального ремонта на счете регионального оператора, не должна превышать размер предельной стоимости услуг и(или) работ по капитальному ремонту общего имущества в многоквартирном доме, установленный для регионального оператора.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Краткосрочный план и краткосрочные муниципальные планы разрабатываются на основании: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предельной стоимости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многоквартирном доме, установленной для регионального оператора, по услугам и(или) работам, не имеющим локальных сметных расчетов на момент формирования краткосрочного плана;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локальных сметных расчетов по итогам проведенных проектных и изыскательских работ;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локальных сметных расчетов, составленных по результатам проведенного мониторинга технического состояния многоквартирных домов по видам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локальных сметных расчетов, составленных на выполнение проектных и изыскательских работ.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Проект краткосрочного плана разрабатывается Комитетом на основании предложений, направленных региональным оператором в соответствии с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подпунктом "в"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 </w:t>
      </w:r>
      <w:proofErr w:type="gramStart"/>
      <w:r>
        <w:rPr>
          <w:rFonts w:ascii="Arial" w:hAnsi="Arial" w:cs="Arial"/>
          <w:sz w:val="20"/>
          <w:szCs w:val="20"/>
        </w:rPr>
        <w:t>учетом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установленного на соответствующий год минимального размера взноса на квадратный метр общей площади жилого (нежилого) помещения в многоквартирном доме на капитальный ремонт общего имущества в многоквартирных домах в Ленинградской области.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Ленинградской области от 19.09.2022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N 676</w:t>
        </w:r>
      </w:hyperlink>
      <w:r>
        <w:rPr>
          <w:rFonts w:ascii="Arial" w:hAnsi="Arial" w:cs="Arial"/>
          <w:sz w:val="20"/>
          <w:szCs w:val="20"/>
        </w:rPr>
        <w:t xml:space="preserve">, от 15.04.2024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N 241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Региональный оператор готовит предложения на основании Региональной программы капитального ремонта.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Ленинградской области от 19.09.2022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N 676</w:t>
        </w:r>
      </w:hyperlink>
      <w:r>
        <w:rPr>
          <w:rFonts w:ascii="Arial" w:hAnsi="Arial" w:cs="Arial"/>
          <w:sz w:val="20"/>
          <w:szCs w:val="20"/>
        </w:rPr>
        <w:t xml:space="preserve">, от 17.06.2025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N 520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Предложения направляются региональным оператором в Комитет в электронном виде посредством системы электронного документооборота Ленинградской области (СЭД ЛО) в формате </w:t>
      </w:r>
      <w:proofErr w:type="spellStart"/>
      <w:r>
        <w:rPr>
          <w:rFonts w:ascii="Arial" w:hAnsi="Arial" w:cs="Arial"/>
          <w:sz w:val="20"/>
          <w:szCs w:val="20"/>
        </w:rPr>
        <w:t>Excel</w:t>
      </w:r>
      <w:proofErr w:type="spellEnd"/>
      <w:r>
        <w:rPr>
          <w:rFonts w:ascii="Arial" w:hAnsi="Arial" w:cs="Arial"/>
          <w:sz w:val="20"/>
          <w:szCs w:val="20"/>
        </w:rPr>
        <w:t xml:space="preserve"> с пояснительной запиской, включающей описание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услуг по капитальному ремонту, в срок до 1 марта года, предшествующего первому году реализации краткосрочного плана.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11 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19.09.2022 N 676)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Утратил силу. -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19.09.2022 N 676.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Комитет на основании поступивших от регионального оператора предложений разрабатывает проект краткосрочного плана в разрезе муниципальных образований Ленинградской области в срок до 25 июня года, предшествующего первому году реализации краткосрочного плана.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13 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19.09.2022 N 676)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Форма краткосрочного плана утверждается нормативным правовым актом Комитета.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Органы местного самоуправления утверждают краткосрочные муниципальные планы, в которые включаются многоквартирные дома, расположенные на территории соответствующего муниципального образования.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Утвержденный органом местного самоуправления краткосрочный муниципальный план в течение пяти рабочих дней со дня утверждения размещается органом местного самоуправления в информационно-телекоммуникационной сети "Интернет" на официальном сайте органа местного самоуправления.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16-1. Региональный оператор, в том числе на основании предложений органов местного самоуправления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собственников помещений в многоквартирном доме, формирующих фонд капитального ремонта на специальном счете, представляет в Комитет сведения, необходимые для внесения изменений в краткосрочный план и краткосрочные муниципальные планы.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16-1 введен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15.04.2024 N 241)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Основания для внесения изменений в краткосрочный план и краткосрочные муниципальные планы на основании предложений, представленных региональным оператором, в случае формирования фонда капитального ремонта на счете регионального оператора: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15.04.2024 N 241)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35"/>
      <w:bookmarkEnd w:id="3"/>
      <w:r>
        <w:rPr>
          <w:rFonts w:ascii="Arial" w:hAnsi="Arial" w:cs="Arial"/>
          <w:sz w:val="20"/>
          <w:szCs w:val="20"/>
        </w:rPr>
        <w:t>1) внесения изменений в региональную программу капитального ремонта;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36"/>
      <w:bookmarkEnd w:id="4"/>
      <w:r>
        <w:rPr>
          <w:rFonts w:ascii="Arial" w:hAnsi="Arial" w:cs="Arial"/>
          <w:sz w:val="20"/>
          <w:szCs w:val="20"/>
        </w:rPr>
        <w:t xml:space="preserve">2) по итогам проведения аукциона в электронной форме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выполнение работ по капитальному ремонту общего имущества в многоквартирном доме (далее - электронный аукцион) и заключения договора строительного подряда, предусмотренного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166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(далее - договор), а также в случае изменения цены договора в соответствии с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1 июля 2016 года N 615;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161)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38"/>
      <w:bookmarkEnd w:id="5"/>
      <w:r>
        <w:rPr>
          <w:rFonts w:ascii="Arial" w:hAnsi="Arial" w:cs="Arial"/>
          <w:sz w:val="20"/>
          <w:szCs w:val="20"/>
        </w:rPr>
        <w:t>3) по итогам разработанной проектно-сметной документации в части уточнения стоимости капитального ремонта по каждому многоквартирному дому;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39"/>
      <w:bookmarkEnd w:id="6"/>
      <w:r>
        <w:rPr>
          <w:rFonts w:ascii="Arial" w:hAnsi="Arial" w:cs="Arial"/>
          <w:sz w:val="20"/>
          <w:szCs w:val="20"/>
        </w:rPr>
        <w:t xml:space="preserve">4) в случае заключения региональным оператором с подрядными организациями договора, содержащего условие о рассрочке оплаты выполненных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оказанных услуг;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40"/>
      <w:bookmarkEnd w:id="7"/>
      <w:r>
        <w:rPr>
          <w:rFonts w:ascii="Arial" w:hAnsi="Arial" w:cs="Arial"/>
          <w:sz w:val="20"/>
          <w:szCs w:val="20"/>
        </w:rPr>
        <w:t>5) изменения видов и объемов государственной поддержки, муниципальной поддержки капитального ремонта, в том числе предоставления государственной поддержки, муниципальной поддержки капитального ремонта;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41"/>
      <w:bookmarkEnd w:id="8"/>
      <w:r>
        <w:rPr>
          <w:rFonts w:ascii="Arial" w:hAnsi="Arial" w:cs="Arial"/>
          <w:sz w:val="20"/>
          <w:szCs w:val="20"/>
        </w:rPr>
        <w:t xml:space="preserve">6) по результатам обследования региональным оператором технического состояния общего имущества в многоквартирном доме, включенном в краткосрочный план, в части определения первоочередности выполнения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многоквартирном доме;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03.11.2020 N 715)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43"/>
      <w:bookmarkEnd w:id="9"/>
      <w:r>
        <w:rPr>
          <w:rFonts w:ascii="Arial" w:hAnsi="Arial" w:cs="Arial"/>
          <w:sz w:val="20"/>
          <w:szCs w:val="20"/>
        </w:rPr>
        <w:t xml:space="preserve">7) в случае если органом местного самоуправления не принято решение о проведении капитального ремонта общего имущества в многоквартирном доме в соответствии с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частью 6 статьи 189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03.11.2020 N 715)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45"/>
      <w:bookmarkEnd w:id="10"/>
      <w:r>
        <w:rPr>
          <w:rFonts w:ascii="Arial" w:hAnsi="Arial" w:cs="Arial"/>
          <w:sz w:val="20"/>
          <w:szCs w:val="20"/>
        </w:rPr>
        <w:t xml:space="preserve">8) в случае </w:t>
      </w:r>
      <w:proofErr w:type="gramStart"/>
      <w:r>
        <w:rPr>
          <w:rFonts w:ascii="Arial" w:hAnsi="Arial" w:cs="Arial"/>
          <w:sz w:val="20"/>
          <w:szCs w:val="20"/>
        </w:rPr>
        <w:t>установления необходимости проведения капитального ремонта общего имущества</w:t>
      </w:r>
      <w:proofErr w:type="gramEnd"/>
      <w:r>
        <w:rPr>
          <w:rFonts w:ascii="Arial" w:hAnsi="Arial" w:cs="Arial"/>
          <w:sz w:val="20"/>
          <w:szCs w:val="20"/>
        </w:rPr>
        <w:t xml:space="preserve"> в многоквартирном доме в период действия краткосрочного плана в случае, предусмотренном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189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8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03.11.2020 N 715)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47"/>
      <w:bookmarkEnd w:id="11"/>
      <w:r>
        <w:rPr>
          <w:rFonts w:ascii="Arial" w:hAnsi="Arial" w:cs="Arial"/>
          <w:sz w:val="20"/>
          <w:szCs w:val="20"/>
        </w:rPr>
        <w:lastRenderedPageBreak/>
        <w:t>9) в случае если в ходе обследования многоквартирного дома региональным оператором будет выявлено наличие хотя бы одного из оснований, подтверждающих факт отсутствия технической возможности выполнения работ по капитальному ремонту общего имущества в многоквартирном доме: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невозможность выполнения работ по капитальному ремонту конструктивного элемента/внутридомовой инженерной системы в многоквартирном доме в связи с необходимостью выполнения реконструкции данного конструктивного элемента/внутридомовой инженерной системы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капитального ремонта и(или) реконструкции иного конструктивного элемента/внутридомовой инженерной системы;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19.09.2022 N 676)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невозможность выполнения работ по капитальному ремонту внутридомовых инженерных систем (электроснабжения, теплоснабжения, газоснабжения, водоснабжения, водоотведения) в связи с отсутствием исправных наружных инженерных систем, обеспечивающих возможность подключения к ним таких внутридомовых инженерных систем;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9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03.11.2020 N 715)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52"/>
      <w:bookmarkEnd w:id="12"/>
      <w:r>
        <w:rPr>
          <w:rFonts w:ascii="Arial" w:hAnsi="Arial" w:cs="Arial"/>
          <w:sz w:val="20"/>
          <w:szCs w:val="20"/>
        </w:rPr>
        <w:t xml:space="preserve">10) в случае признания электронного аукциона (электронных аукционов) по выбору подрядной организации несостоявшимся или в случае расторжения договора при условии отсутствия заключенного региональным оператором договора до 15 июля года окончания периода проведения работ по капитальному ремонту крыши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внутридомовой инженерной системы теплоснабжения и до 1 октября года окончания периода проведения иного запланированного вида услуг и(или) работ по капитальному ремонту в многоквартирном доме, включенном в краткосрочный план;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10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06.12.2021 N 789; 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14.04.2025 N 335)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54"/>
      <w:bookmarkEnd w:id="13"/>
      <w:r>
        <w:rPr>
          <w:rFonts w:ascii="Arial" w:hAnsi="Arial" w:cs="Arial"/>
          <w:sz w:val="20"/>
          <w:szCs w:val="20"/>
        </w:rPr>
        <w:t xml:space="preserve">11) в случае невыполнения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выполнения не в полном объеме отдельных видов работ и(или) услуг по капитальному ремонту общего имущества в многоквартирном доме, предусмотренных предыдущим годом краткосрочного плана;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02.02.2022 N 67)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56"/>
      <w:bookmarkEnd w:id="14"/>
      <w:r>
        <w:rPr>
          <w:rFonts w:ascii="Arial" w:hAnsi="Arial" w:cs="Arial"/>
          <w:sz w:val="20"/>
          <w:szCs w:val="20"/>
        </w:rPr>
        <w:t xml:space="preserve">12) в соответствии с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7.1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06.07.2023 N 468)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58"/>
      <w:bookmarkEnd w:id="15"/>
      <w:r>
        <w:rPr>
          <w:rFonts w:ascii="Arial" w:hAnsi="Arial" w:cs="Arial"/>
          <w:sz w:val="20"/>
          <w:szCs w:val="20"/>
        </w:rPr>
        <w:t xml:space="preserve">17-1. Основания для внесения изменений в краткосрочный план и краткосрочные муниципальные планы в соответствии с предложениями, представленными региональным оператором, на основании сведений органов местного самоуправления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собственников помещений в многоквартирном доме, формирующих фонд капитального ремонта на специальном счете: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59"/>
      <w:bookmarkEnd w:id="16"/>
      <w:r>
        <w:rPr>
          <w:rFonts w:ascii="Arial" w:hAnsi="Arial" w:cs="Arial"/>
          <w:sz w:val="20"/>
          <w:szCs w:val="20"/>
        </w:rPr>
        <w:t>1) внесение изменений в региональную программу капитального ремонта;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60"/>
      <w:bookmarkEnd w:id="17"/>
      <w:r>
        <w:rPr>
          <w:rFonts w:ascii="Arial" w:hAnsi="Arial" w:cs="Arial"/>
          <w:sz w:val="20"/>
          <w:szCs w:val="20"/>
        </w:rPr>
        <w:t>2) по итогам разработанной проектно-сметной документации в части уточнения стоимости капитального ремонта по каждому многоквартирному дому;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61"/>
      <w:bookmarkEnd w:id="18"/>
      <w:r>
        <w:rPr>
          <w:rFonts w:ascii="Arial" w:hAnsi="Arial" w:cs="Arial"/>
          <w:sz w:val="20"/>
          <w:szCs w:val="20"/>
        </w:rPr>
        <w:t xml:space="preserve">3) в случае заключения с подрядными организациями договора, содержащего условие о рассрочке оплаты выполненных работ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оказанных услуг;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62"/>
      <w:bookmarkEnd w:id="19"/>
      <w:r>
        <w:rPr>
          <w:rFonts w:ascii="Arial" w:hAnsi="Arial" w:cs="Arial"/>
          <w:sz w:val="20"/>
          <w:szCs w:val="20"/>
        </w:rPr>
        <w:t>4) изменение видов и объемов государственной поддержки, муниципальной поддержки капитального ремонта, в том числе предоставления государственной поддержки, муниципальной поддержки капитального ремонта;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63"/>
      <w:bookmarkEnd w:id="20"/>
      <w:r>
        <w:rPr>
          <w:rFonts w:ascii="Arial" w:hAnsi="Arial" w:cs="Arial"/>
          <w:sz w:val="20"/>
          <w:szCs w:val="20"/>
        </w:rPr>
        <w:t>5) в случае если в ходе обследования многоквартирного дома будет выявлено наличие хотя бы одного из оснований, подтверждающих факт отсутствия технической возможности выполнения работ по капитальному ремонту общего имущества в многоквартирном доме: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невозможность выполнения работ по капитальному ремонту конструктивного элемента/внутридомовой инженерной системы в многоквартирном доме в связи с необходимостью выполнения реконструкции данного конструктивного элемента/внутридомовой инженерной системы,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капитального ремонта, и(или) реконструкции иного конструктивного элемента/внутридомовой инженерной системы;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невозможность выполнения работ по капитальному ремонту внутридомовых инженерных систем (электроснабжения, теплоснабжения, газоснабжения, водоснабжения, водоотведения) в связи с отсутствием исправных наружных инженерных систем, обеспечивающих возможность подключения к ним таких внутридомовых инженерных систем.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17-1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15.04.2024 N 241)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Изменения в краткосрочный план вносятся по мере необходимости.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При необходимости внесения изменений в краткосрочный план по основаниям, предусмотренным </w:t>
      </w:r>
      <w:hyperlink w:anchor="Par135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11 пункта 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58" w:history="1">
        <w:r>
          <w:rPr>
            <w:rFonts w:ascii="Arial" w:hAnsi="Arial" w:cs="Arial"/>
            <w:color w:val="0000FF"/>
            <w:sz w:val="20"/>
            <w:szCs w:val="20"/>
          </w:rPr>
          <w:t>пунктом 17-1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разрабатывает проект постановления Правительства Ленинградской области о внесении изменений в краткосрочный план в срок до 25 декабря текущего года.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случаях, предусмотренных </w:t>
      </w:r>
      <w:hyperlink w:anchor="Par135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59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17-1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разрабатывает проект постановления Правительства Ленинградской области на основании сведений, имеющихся в Комитете.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случае, предусмотренном </w:t>
      </w:r>
      <w:hyperlink w:anchor="Par136" w:history="1">
        <w:r>
          <w:rPr>
            <w:rFonts w:ascii="Arial" w:hAnsi="Arial" w:cs="Arial"/>
            <w:color w:val="0000FF"/>
            <w:sz w:val="20"/>
            <w:szCs w:val="20"/>
          </w:rPr>
          <w:t>подпунктом 2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по итогам проведения всех электронных аукционов Комитет разрабатывает проект постановления Правительства Ленинградской области о внесении изменений в краткосрочный план на основании представленных региональным оператором предложений с приложением пояснительной записки, а также реестра договоров и дополнительных соглашений к договорам, в соответствии с которыми возникла необходимость внесения изменений.</w:t>
      </w:r>
      <w:proofErr w:type="gramEnd"/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случаях, предусмотренных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подпунктами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39" w:history="1">
        <w:r>
          <w:rPr>
            <w:rFonts w:ascii="Arial" w:hAnsi="Arial" w:cs="Arial"/>
            <w:color w:val="0000FF"/>
            <w:sz w:val="20"/>
            <w:szCs w:val="20"/>
          </w:rPr>
          <w:t>4 пункта 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0" w:history="1">
        <w:r>
          <w:rPr>
            <w:rFonts w:ascii="Arial" w:hAnsi="Arial" w:cs="Arial"/>
            <w:color w:val="0000FF"/>
            <w:sz w:val="20"/>
            <w:szCs w:val="20"/>
          </w:rPr>
          <w:t>подпунктами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3 пункта 17-1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по заключительным изменениям, предусмотренным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подпунктами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39" w:history="1">
        <w:r>
          <w:rPr>
            <w:rFonts w:ascii="Arial" w:hAnsi="Arial" w:cs="Arial"/>
            <w:color w:val="0000FF"/>
            <w:sz w:val="20"/>
            <w:szCs w:val="20"/>
          </w:rPr>
          <w:t>4 пункта 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0" w:history="1">
        <w:r>
          <w:rPr>
            <w:rFonts w:ascii="Arial" w:hAnsi="Arial" w:cs="Arial"/>
            <w:color w:val="0000FF"/>
            <w:sz w:val="20"/>
            <w:szCs w:val="20"/>
          </w:rPr>
          <w:t>подпунктами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3 пункта 17-1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разрабатывает проект постановления Правительства Ленинградской области не позднее 25 декабря года, являющегося последним в трехлетнем краткосрочном плане, на основании предложений, представленных региональным оператором не</w:t>
      </w:r>
      <w:proofErr w:type="gramEnd"/>
      <w:r>
        <w:rPr>
          <w:rFonts w:ascii="Arial" w:hAnsi="Arial" w:cs="Arial"/>
          <w:sz w:val="20"/>
          <w:szCs w:val="20"/>
        </w:rPr>
        <w:t xml:space="preserve"> позднее 1 ноября года, являющегося последним в трехлетнем краткосрочном плане.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предусмотренном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подпунктом 6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разрабатывает проект постановления Правительства Ленинградской области о внесении изменений в краткосрочный план на основании предложений, представленных региональным оператором с приложением акта проведенного обследования технического состояния общего имущества в многоквартирном доме, составленного региональным оператором, в части определения первоочередности выполнения видов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 общего имущества в многоквартирном </w:t>
      </w:r>
      <w:proofErr w:type="gramStart"/>
      <w:r>
        <w:rPr>
          <w:rFonts w:ascii="Arial" w:hAnsi="Arial" w:cs="Arial"/>
          <w:sz w:val="20"/>
          <w:szCs w:val="20"/>
        </w:rPr>
        <w:t>доме</w:t>
      </w:r>
      <w:proofErr w:type="gramEnd"/>
      <w:r>
        <w:rPr>
          <w:rFonts w:ascii="Arial" w:hAnsi="Arial" w:cs="Arial"/>
          <w:sz w:val="20"/>
          <w:szCs w:val="20"/>
        </w:rPr>
        <w:t>, а также обоснования внесения изменения в краткосрочный план.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случае, предусмотренном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подпунктом 7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разрабатывает проект постановления Правительства Ленинградской области о внесении изменений в краткосрочный план на основании предложений, представленных региональным оператором с приложением документов, подтверждающих отсутствие принятого органом местного самоуправления решения в соответствии с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частью 6 статьи 189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и обоснования внесения такого изменения в краткосрочный план.</w:t>
      </w:r>
      <w:proofErr w:type="gramEnd"/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случае, предусмотренном </w:t>
      </w:r>
      <w:hyperlink w:anchor="Par145" w:history="1">
        <w:r>
          <w:rPr>
            <w:rFonts w:ascii="Arial" w:hAnsi="Arial" w:cs="Arial"/>
            <w:color w:val="0000FF"/>
            <w:sz w:val="20"/>
            <w:szCs w:val="20"/>
          </w:rPr>
          <w:t>подпунктом 8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разрабатывает проект постановления Правительства Ленинградской области на основании предложений, представленных региональным оператором на основании протокола заседания комиссии по установлению необходимости (отсутствия необходимости) проведения капитального ремонта, содержащего информацию о принятом решении в соответствии с порядком установления необходимости проведения капитального ремонта общего имущества в многоквартирных домах.</w:t>
      </w:r>
      <w:proofErr w:type="gramEnd"/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17.06.2025 N 520)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случаях, предусмотренных </w:t>
      </w:r>
      <w:hyperlink w:anchor="Par147" w:history="1">
        <w:r>
          <w:rPr>
            <w:rFonts w:ascii="Arial" w:hAnsi="Arial" w:cs="Arial"/>
            <w:color w:val="0000FF"/>
            <w:sz w:val="20"/>
            <w:szCs w:val="20"/>
          </w:rPr>
          <w:t>подпунктом 9 пункта 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3" w:history="1">
        <w:r>
          <w:rPr>
            <w:rFonts w:ascii="Arial" w:hAnsi="Arial" w:cs="Arial"/>
            <w:color w:val="0000FF"/>
            <w:sz w:val="20"/>
            <w:szCs w:val="20"/>
          </w:rPr>
          <w:t>подпунктом 5 пункта 17-1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разрабатывает проект постановления Правительства Ленинградской области о внесении изменений в краткосрочный план на основании предложений, представленных региональным оператором, а также заключения об отсутствии технической возможности выполнения работ по капитальному ремонту общего имущества в многоквартирном доме, составленного региональным оператором при формировании фонда капитального ремонта на счете регионального</w:t>
      </w:r>
      <w:proofErr w:type="gramEnd"/>
      <w:r>
        <w:rPr>
          <w:rFonts w:ascii="Arial" w:hAnsi="Arial" w:cs="Arial"/>
          <w:sz w:val="20"/>
          <w:szCs w:val="20"/>
        </w:rPr>
        <w:t xml:space="preserve"> оператора, составленного органом местного самоуправления при формировании фонда капитального ремонта на специальном счете.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случае, предусмотренном </w:t>
      </w:r>
      <w:hyperlink w:anchor="Par152" w:history="1">
        <w:r>
          <w:rPr>
            <w:rFonts w:ascii="Arial" w:hAnsi="Arial" w:cs="Arial"/>
            <w:color w:val="0000FF"/>
            <w:sz w:val="20"/>
            <w:szCs w:val="20"/>
          </w:rPr>
          <w:t>подпунктом 10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разрабатывает проект постановления Правительства Ленинградской области о внесении изменений в краткосрочный план в части переноса работ по капитальному ремонту общего имущества в многоквартирных домах на следующий год краткосрочного плана на основании предложений, представленных региональным оператором, в срок до 25 ноября года, в котором запланировано проведение вида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ремонту, с приложением справки регионального оператора о проведении электронного аукциона (электронных аукционов) по выбору подрядной организации на один и тот же вид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 по капитальному ремонту, признании электронных аукционов несостоявшимися или расторжении договора и отсутствии заключенного региональным оператором договора до 15 июля года проведения работ по капитальному ремонту крыши и(или) внутридомовой инженерной системы теплоснабжения и до 1 октября года проведения иного запланированного вида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14.04.2025 N 335)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предусмотренном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подпунктом 11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разрабатывает проект постановления Правительства Ленинградской области о внесении изменений в краткосрочный план на основании предложений, представленных региональным оператором с приложением годового отчета и справки с указанием причин невыполнения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выполнения не в полном объеме отдельных видов работ и(или) услуг по капитальному ремонту общего имущества в многоквартирном доме, предусмотренных предыдущим годом краткосрочного плана.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случае, предусмотренном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подпунктом 12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разрабатывает проект постановления Правительства Ленинградской области о внесении изменений в краткосрочный план на основании предложений, представленных региональным оператором, путем корректировки работ (услуг) по капитальному ремонту общего имущества, включенных в краткосрочный план, в многоквартирных домах, собираемость взносов на капитальный ремонт собственников помещений в которых составляет менее 95 процентов, а также в</w:t>
      </w:r>
      <w:proofErr w:type="gramEnd"/>
      <w:r>
        <w:rPr>
          <w:rFonts w:ascii="Arial" w:hAnsi="Arial" w:cs="Arial"/>
          <w:sz w:val="20"/>
          <w:szCs w:val="20"/>
        </w:rPr>
        <w:t xml:space="preserve"> многоквартирных домах (за исключением многоквартирных домов, являющихся объектами культурного наследия), собственники помещений в которых имеют подлежащую погашению за счет фонда капитального ремонта задолженность, рассчитанную без учета мер государственной поддержки, предусмотренных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статьей 191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по оплате оказанных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выполненных работ по капитальному ремонту общего имущества, в текущем году по состоянию на первое число месяца, предшествующего месяцу подачи предложений региональным оператором.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20.06.2024 N 432)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Региональный оператор в случае, предусмотренном </w:t>
      </w:r>
      <w:hyperlink w:anchor="Par156" w:history="1">
        <w:r>
          <w:rPr>
            <w:rFonts w:ascii="Arial" w:hAnsi="Arial" w:cs="Arial"/>
            <w:color w:val="0000FF"/>
            <w:sz w:val="20"/>
            <w:szCs w:val="20"/>
          </w:rPr>
          <w:t>подпунктом 12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направляет в Комитет сведения по форме согласно </w:t>
      </w:r>
      <w:hyperlink w:anchor="Par216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19 в ред.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15.04.2024 N 241)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19-1. Утратил силу с 1 сентября 2024 года. -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15.04.2024 N 241.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Разработка проекта постановления Правительства Ленинградской области о внесении изменений в краткосрочный план в соответствии с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подпунктом 5 пункта 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подпунктом 4 пункта 17-1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осуществляется Комитетом, если в текущем году реализации краткосрочного плана произошли изменения: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видов и объемов государственной поддержки капитального ремонта, в том числе предоставления государственной поддержки капитального ремонта в соответствии с областным законом об областном бюджете Ленинградской области в случае, если Комитетом принято решение о предоставлении такой государственной поддержки;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видов и объемов муниципальной поддержки капитального ремонта, в том числе предоставления муниципальной поддержки капитального </w:t>
      </w:r>
      <w:proofErr w:type="gramStart"/>
      <w:r>
        <w:rPr>
          <w:rFonts w:ascii="Arial" w:hAnsi="Arial" w:cs="Arial"/>
          <w:sz w:val="20"/>
          <w:szCs w:val="20"/>
        </w:rPr>
        <w:t>ремонта</w:t>
      </w:r>
      <w:proofErr w:type="gramEnd"/>
      <w:r>
        <w:rPr>
          <w:rFonts w:ascii="Arial" w:hAnsi="Arial" w:cs="Arial"/>
          <w:sz w:val="20"/>
          <w:szCs w:val="20"/>
        </w:rPr>
        <w:t xml:space="preserve"> на основании представленных органами местного самоуправления сведений, подтверждающих изменение видов и объемов муниципальной поддержки капитального ремонта, в том числе предоставление муниципальной поддержки капитального ремонта.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20 в ред.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15.04.2024 N 241)</w:t>
      </w:r>
    </w:p>
    <w:p w:rsidR="009C3845" w:rsidRDefault="009C3845" w:rsidP="009C38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внесения изменений в краткосрочный план в отношении многоквартирных домов, расположенных на территории соответствующего муниципального образования, орган местного самоуправления такого муниципального образования в течение 30 календарных дней со дня опубликования постановления Правительства Ленинградской области о внесении изменений в краткосрочный план утверждает муниципальный правовой акт о внесении изменений в краткосрочный муниципальный план, </w:t>
      </w:r>
      <w:r>
        <w:rPr>
          <w:rFonts w:ascii="Arial" w:hAnsi="Arial" w:cs="Arial"/>
          <w:sz w:val="20"/>
          <w:szCs w:val="20"/>
        </w:rPr>
        <w:lastRenderedPageBreak/>
        <w:t>который в течение пяти рабочих дней со дня</w:t>
      </w:r>
      <w:proofErr w:type="gramEnd"/>
      <w:r>
        <w:rPr>
          <w:rFonts w:ascii="Arial" w:hAnsi="Arial" w:cs="Arial"/>
          <w:sz w:val="20"/>
          <w:szCs w:val="20"/>
        </w:rPr>
        <w:t xml:space="preserve"> утверждения размещается органом местного самоуправления в информационно-телекоммуникационной сети "Интернет" на официальном сайте органа местного самоуправления.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многоквартирных домов, расположенных на территории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области, общее имущество в которых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подлежит капитальному ремонту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</w:t>
      </w:r>
      <w:proofErr w:type="gramStart"/>
      <w:r>
        <w:rPr>
          <w:rFonts w:ascii="Arial" w:hAnsi="Arial" w:cs="Arial"/>
          <w:sz w:val="20"/>
          <w:szCs w:val="20"/>
        </w:rPr>
        <w:t>Ленинградской</w:t>
      </w:r>
      <w:proofErr w:type="gramEnd"/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19.09.2022 N 676.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  <w:proofErr w:type="gramEnd"/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06.07.2023 N 468)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9C3845" w:rsidRDefault="009C3845" w:rsidP="009C3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C3845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26"/>
      </w:tblGrid>
      <w:tr w:rsidR="009C3845">
        <w:tc>
          <w:tcPr>
            <w:tcW w:w="12926" w:type="dxa"/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Par216"/>
            <w:bookmarkEnd w:id="21"/>
            <w:r>
              <w:rPr>
                <w:rFonts w:ascii="Arial" w:hAnsi="Arial" w:cs="Arial"/>
                <w:sz w:val="20"/>
                <w:szCs w:val="20"/>
              </w:rPr>
              <w:lastRenderedPageBreak/>
              <w:t>ПЕРЕЧЕНЬ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 (услуг) по капитальному ремонту общего имущества в многоквартирных домах, подлежащих исключению</w:t>
            </w:r>
          </w:p>
        </w:tc>
      </w:tr>
    </w:tbl>
    <w:p w:rsidR="009C3845" w:rsidRDefault="009C3845" w:rsidP="009C3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191"/>
        <w:gridCol w:w="1077"/>
        <w:gridCol w:w="1531"/>
        <w:gridCol w:w="1701"/>
        <w:gridCol w:w="2041"/>
        <w:gridCol w:w="1644"/>
        <w:gridCol w:w="1814"/>
      </w:tblGrid>
      <w:tr w:rsidR="009C3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выполнения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ввода многоквартирного дома в эксплуатацию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работ по капитальному ремонту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работ по капитальному ремонту общего имущества в многоквартирном доме в соответствии с краткосрочным планом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работ согласно разработанной проектно-сметной документации в соответствии с краткосрочным планом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 наличии)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капитального ремонта в многоквартирном доме по состоянию на 1 число месяца, предшествующего месяцу подачи предложений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Собираемость взносов на капитальный ремонт собственниками в порядке возрастания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 1 мая 2014 года по 1 число месяца, предшествующего месяцу подачи предложений)</w:t>
            </w:r>
          </w:p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9C3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C3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3845" w:rsidRDefault="009C3845" w:rsidP="009C3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C3845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7"/>
        <w:gridCol w:w="691"/>
        <w:gridCol w:w="3103"/>
      </w:tblGrid>
      <w:tr w:rsidR="009C3845">
        <w:tc>
          <w:tcPr>
            <w:tcW w:w="5277" w:type="dxa"/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</w:t>
            </w:r>
          </w:p>
        </w:tc>
        <w:tc>
          <w:tcPr>
            <w:tcW w:w="691" w:type="dxa"/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845">
        <w:tc>
          <w:tcPr>
            <w:tcW w:w="5277" w:type="dxa"/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9C3845">
        <w:tc>
          <w:tcPr>
            <w:tcW w:w="5277" w:type="dxa"/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691" w:type="dxa"/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</w:tcPr>
          <w:p w:rsidR="009C3845" w:rsidRDefault="009C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845" w:rsidRDefault="009C3845" w:rsidP="009C384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93105" w:rsidRDefault="00D93105">
      <w:bookmarkStart w:id="22" w:name="_GoBack"/>
      <w:bookmarkEnd w:id="22"/>
    </w:p>
    <w:sectPr w:rsidR="00D93105" w:rsidSect="001C793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D5"/>
    <w:rsid w:val="00033513"/>
    <w:rsid w:val="005D14D5"/>
    <w:rsid w:val="006B0998"/>
    <w:rsid w:val="009B5056"/>
    <w:rsid w:val="009C3845"/>
    <w:rsid w:val="00A7370F"/>
    <w:rsid w:val="00C3389A"/>
    <w:rsid w:val="00CC332E"/>
    <w:rsid w:val="00D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167587" TargetMode="External"/><Relationship Id="rId21" Type="http://schemas.openxmlformats.org/officeDocument/2006/relationships/hyperlink" Target="https://login.consultant.ru/link/?req=doc&amp;base=SPB&amp;n=290478&amp;dst=100013" TargetMode="External"/><Relationship Id="rId42" Type="http://schemas.openxmlformats.org/officeDocument/2006/relationships/hyperlink" Target="https://login.consultant.ru/link/?req=doc&amp;base=SPB&amp;n=290478&amp;dst=100018" TargetMode="External"/><Relationship Id="rId47" Type="http://schemas.openxmlformats.org/officeDocument/2006/relationships/hyperlink" Target="https://login.consultant.ru/link/?req=doc&amp;base=SPB&amp;n=309688&amp;dst=100846" TargetMode="External"/><Relationship Id="rId63" Type="http://schemas.openxmlformats.org/officeDocument/2006/relationships/hyperlink" Target="https://login.consultant.ru/link/?req=doc&amp;base=SPB&amp;n=261776&amp;dst=100022" TargetMode="External"/><Relationship Id="rId68" Type="http://schemas.openxmlformats.org/officeDocument/2006/relationships/hyperlink" Target="https://login.consultant.ru/link/?req=doc&amp;base=LAW&amp;n=498472&amp;dst=100012" TargetMode="External"/><Relationship Id="rId84" Type="http://schemas.openxmlformats.org/officeDocument/2006/relationships/hyperlink" Target="https://login.consultant.ru/link/?req=doc&amp;base=SPB&amp;n=312842&amp;dst=100019" TargetMode="External"/><Relationship Id="rId89" Type="http://schemas.openxmlformats.org/officeDocument/2006/relationships/hyperlink" Target="https://login.consultant.ru/link/?req=doc&amp;base=SPB&amp;n=290478&amp;dst=100060" TargetMode="External"/><Relationship Id="rId16" Type="http://schemas.openxmlformats.org/officeDocument/2006/relationships/hyperlink" Target="https://login.consultant.ru/link/?req=doc&amp;base=SPB&amp;n=309576&amp;dst=100014" TargetMode="External"/><Relationship Id="rId11" Type="http://schemas.openxmlformats.org/officeDocument/2006/relationships/hyperlink" Target="https://login.consultant.ru/link/?req=doc&amp;base=SPB&amp;n=261776&amp;dst=100005" TargetMode="External"/><Relationship Id="rId32" Type="http://schemas.openxmlformats.org/officeDocument/2006/relationships/hyperlink" Target="https://login.consultant.ru/link/?req=doc&amp;base=SPB&amp;n=252342&amp;dst=100005" TargetMode="External"/><Relationship Id="rId37" Type="http://schemas.openxmlformats.org/officeDocument/2006/relationships/hyperlink" Target="https://login.consultant.ru/link/?req=doc&amp;base=SPB&amp;n=306361&amp;dst=100018" TargetMode="External"/><Relationship Id="rId53" Type="http://schemas.openxmlformats.org/officeDocument/2006/relationships/hyperlink" Target="https://login.consultant.ru/link/?req=doc&amp;base=SPB&amp;n=312842&amp;dst=100012" TargetMode="External"/><Relationship Id="rId58" Type="http://schemas.openxmlformats.org/officeDocument/2006/relationships/hyperlink" Target="https://login.consultant.ru/link/?req=doc&amp;base=SPB&amp;n=261776&amp;dst=100018" TargetMode="External"/><Relationship Id="rId74" Type="http://schemas.openxmlformats.org/officeDocument/2006/relationships/hyperlink" Target="https://login.consultant.ru/link/?req=doc&amp;base=SPB&amp;n=233259&amp;dst=100014" TargetMode="External"/><Relationship Id="rId79" Type="http://schemas.openxmlformats.org/officeDocument/2006/relationships/hyperlink" Target="https://login.consultant.ru/link/?req=doc&amp;base=SPB&amp;n=252342&amp;dst=100026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SPB&amp;n=290478&amp;dst=100061" TargetMode="External"/><Relationship Id="rId22" Type="http://schemas.openxmlformats.org/officeDocument/2006/relationships/hyperlink" Target="https://login.consultant.ru/link/?req=doc&amp;base=SPB&amp;n=312842&amp;dst=100006" TargetMode="External"/><Relationship Id="rId27" Type="http://schemas.openxmlformats.org/officeDocument/2006/relationships/hyperlink" Target="https://login.consultant.ru/link/?req=doc&amp;base=SPB&amp;n=196937&amp;dst=100029" TargetMode="External"/><Relationship Id="rId43" Type="http://schemas.openxmlformats.org/officeDocument/2006/relationships/hyperlink" Target="https://login.consultant.ru/link/?req=doc&amp;base=SPB&amp;n=312842&amp;dst=100008" TargetMode="External"/><Relationship Id="rId48" Type="http://schemas.openxmlformats.org/officeDocument/2006/relationships/hyperlink" Target="https://login.consultant.ru/link/?req=doc&amp;base=LAW&amp;n=510569&amp;dst=804" TargetMode="External"/><Relationship Id="rId64" Type="http://schemas.openxmlformats.org/officeDocument/2006/relationships/hyperlink" Target="https://login.consultant.ru/link/?req=doc&amp;base=SPB&amp;n=261776&amp;dst=100023" TargetMode="External"/><Relationship Id="rId69" Type="http://schemas.openxmlformats.org/officeDocument/2006/relationships/hyperlink" Target="https://login.consultant.ru/link/?req=doc&amp;base=SPB&amp;n=306361&amp;dst=100018" TargetMode="External"/><Relationship Id="rId8" Type="http://schemas.openxmlformats.org/officeDocument/2006/relationships/hyperlink" Target="https://login.consultant.ru/link/?req=doc&amp;base=SPB&amp;n=233259&amp;dst=100005" TargetMode="External"/><Relationship Id="rId51" Type="http://schemas.openxmlformats.org/officeDocument/2006/relationships/hyperlink" Target="https://login.consultant.ru/link/?req=doc&amp;base=SPB&amp;n=312842&amp;dst=100009" TargetMode="External"/><Relationship Id="rId72" Type="http://schemas.openxmlformats.org/officeDocument/2006/relationships/hyperlink" Target="https://login.consultant.ru/link/?req=doc&amp;base=SPB&amp;n=233259&amp;dst=100013" TargetMode="External"/><Relationship Id="rId80" Type="http://schemas.openxmlformats.org/officeDocument/2006/relationships/hyperlink" Target="https://login.consultant.ru/link/?req=doc&amp;base=LAW&amp;n=510569&amp;dst=101627" TargetMode="External"/><Relationship Id="rId85" Type="http://schemas.openxmlformats.org/officeDocument/2006/relationships/hyperlink" Target="https://login.consultant.ru/link/?req=doc&amp;base=SPB&amp;n=309576&amp;dst=100016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76733&amp;dst=100005" TargetMode="External"/><Relationship Id="rId17" Type="http://schemas.openxmlformats.org/officeDocument/2006/relationships/hyperlink" Target="https://login.consultant.ru/link/?req=doc&amp;base=SPB&amp;n=312842&amp;dst=100005" TargetMode="External"/><Relationship Id="rId25" Type="http://schemas.openxmlformats.org/officeDocument/2006/relationships/hyperlink" Target="https://login.consultant.ru/link/?req=doc&amp;base=SPB&amp;n=161372" TargetMode="External"/><Relationship Id="rId33" Type="http://schemas.openxmlformats.org/officeDocument/2006/relationships/hyperlink" Target="https://login.consultant.ru/link/?req=doc&amp;base=SPB&amp;n=261776&amp;dst=100005" TargetMode="External"/><Relationship Id="rId38" Type="http://schemas.openxmlformats.org/officeDocument/2006/relationships/hyperlink" Target="https://login.consultant.ru/link/?req=doc&amp;base=SPB&amp;n=309576&amp;dst=100014" TargetMode="External"/><Relationship Id="rId46" Type="http://schemas.openxmlformats.org/officeDocument/2006/relationships/hyperlink" Target="https://login.consultant.ru/link/?req=doc&amp;base=LAW&amp;n=510569&amp;dst=101626" TargetMode="External"/><Relationship Id="rId59" Type="http://schemas.openxmlformats.org/officeDocument/2006/relationships/hyperlink" Target="https://login.consultant.ru/link/?req=doc&amp;base=SPB&amp;n=290478&amp;dst=100033" TargetMode="External"/><Relationship Id="rId67" Type="http://schemas.openxmlformats.org/officeDocument/2006/relationships/hyperlink" Target="https://login.consultant.ru/link/?req=doc&amp;base=LAW&amp;n=510569&amp;dst=1299" TargetMode="External"/><Relationship Id="rId20" Type="http://schemas.openxmlformats.org/officeDocument/2006/relationships/hyperlink" Target="https://login.consultant.ru/link/?req=doc&amp;base=SPB&amp;n=309556&amp;dst=100271" TargetMode="External"/><Relationship Id="rId41" Type="http://schemas.openxmlformats.org/officeDocument/2006/relationships/hyperlink" Target="https://login.consultant.ru/link/?req=doc&amp;base=SPB&amp;n=306938&amp;dst=100010" TargetMode="External"/><Relationship Id="rId54" Type="http://schemas.openxmlformats.org/officeDocument/2006/relationships/hyperlink" Target="https://login.consultant.ru/link/?req=doc&amp;base=SPB&amp;n=309688&amp;dst=100010" TargetMode="External"/><Relationship Id="rId62" Type="http://schemas.openxmlformats.org/officeDocument/2006/relationships/hyperlink" Target="https://login.consultant.ru/link/?req=doc&amp;base=SPB&amp;n=261776&amp;dst=100021" TargetMode="External"/><Relationship Id="rId70" Type="http://schemas.openxmlformats.org/officeDocument/2006/relationships/hyperlink" Target="https://login.consultant.ru/link/?req=doc&amp;base=SPB&amp;n=233259&amp;dst=100011" TargetMode="External"/><Relationship Id="rId75" Type="http://schemas.openxmlformats.org/officeDocument/2006/relationships/hyperlink" Target="https://login.consultant.ru/link/?req=doc&amp;base=SPB&amp;n=261776&amp;dst=100025" TargetMode="External"/><Relationship Id="rId83" Type="http://schemas.openxmlformats.org/officeDocument/2006/relationships/hyperlink" Target="https://login.consultant.ru/link/?req=doc&amp;base=LAW&amp;n=510569&amp;dst=892" TargetMode="External"/><Relationship Id="rId88" Type="http://schemas.openxmlformats.org/officeDocument/2006/relationships/hyperlink" Target="https://login.consultant.ru/link/?req=doc&amp;base=SPB&amp;n=290478&amp;dst=100047" TargetMode="External"/><Relationship Id="rId91" Type="http://schemas.openxmlformats.org/officeDocument/2006/relationships/hyperlink" Target="https://login.consultant.ru/link/?req=doc&amp;base=SPB&amp;n=261776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9879&amp;dst=100005" TargetMode="External"/><Relationship Id="rId15" Type="http://schemas.openxmlformats.org/officeDocument/2006/relationships/hyperlink" Target="https://login.consultant.ru/link/?req=doc&amp;base=SPB&amp;n=306361&amp;dst=100018" TargetMode="External"/><Relationship Id="rId23" Type="http://schemas.openxmlformats.org/officeDocument/2006/relationships/hyperlink" Target="https://login.consultant.ru/link/?req=doc&amp;base=SPB&amp;n=172543" TargetMode="External"/><Relationship Id="rId28" Type="http://schemas.openxmlformats.org/officeDocument/2006/relationships/hyperlink" Target="https://login.consultant.ru/link/?req=doc&amp;base=SPB&amp;n=294627&amp;dst=100042" TargetMode="External"/><Relationship Id="rId36" Type="http://schemas.openxmlformats.org/officeDocument/2006/relationships/hyperlink" Target="https://login.consultant.ru/link/?req=doc&amp;base=SPB&amp;n=293872&amp;dst=100005" TargetMode="External"/><Relationship Id="rId49" Type="http://schemas.openxmlformats.org/officeDocument/2006/relationships/hyperlink" Target="https://login.consultant.ru/link/?req=doc&amp;base=LAW&amp;n=510569&amp;dst=805" TargetMode="External"/><Relationship Id="rId57" Type="http://schemas.openxmlformats.org/officeDocument/2006/relationships/hyperlink" Target="https://login.consultant.ru/link/?req=doc&amp;base=SPB&amp;n=290478&amp;dst=100020" TargetMode="External"/><Relationship Id="rId10" Type="http://schemas.openxmlformats.org/officeDocument/2006/relationships/hyperlink" Target="https://login.consultant.ru/link/?req=doc&amp;base=SPB&amp;n=252342&amp;dst=100005" TargetMode="External"/><Relationship Id="rId31" Type="http://schemas.openxmlformats.org/officeDocument/2006/relationships/hyperlink" Target="https://login.consultant.ru/link/?req=doc&amp;base=SPB&amp;n=249769&amp;dst=100005" TargetMode="External"/><Relationship Id="rId44" Type="http://schemas.openxmlformats.org/officeDocument/2006/relationships/hyperlink" Target="https://login.consultant.ru/link/?req=doc&amp;base=LAW&amp;n=510569&amp;dst=101625" TargetMode="External"/><Relationship Id="rId52" Type="http://schemas.openxmlformats.org/officeDocument/2006/relationships/hyperlink" Target="https://login.consultant.ru/link/?req=doc&amp;base=LAW&amp;n=510569&amp;dst=1225" TargetMode="External"/><Relationship Id="rId60" Type="http://schemas.openxmlformats.org/officeDocument/2006/relationships/hyperlink" Target="https://login.consultant.ru/link/?req=doc&amp;base=SPB&amp;n=261776&amp;dst=100020" TargetMode="External"/><Relationship Id="rId65" Type="http://schemas.openxmlformats.org/officeDocument/2006/relationships/hyperlink" Target="https://login.consultant.ru/link/?req=doc&amp;base=SPB&amp;n=290478&amp;dst=100034" TargetMode="External"/><Relationship Id="rId73" Type="http://schemas.openxmlformats.org/officeDocument/2006/relationships/hyperlink" Target="https://login.consultant.ru/link/?req=doc&amp;base=LAW&amp;n=510569&amp;dst=101685" TargetMode="External"/><Relationship Id="rId78" Type="http://schemas.openxmlformats.org/officeDocument/2006/relationships/hyperlink" Target="https://login.consultant.ru/link/?req=doc&amp;base=SPB&amp;n=309576&amp;dst=100015" TargetMode="External"/><Relationship Id="rId81" Type="http://schemas.openxmlformats.org/officeDocument/2006/relationships/hyperlink" Target="https://login.consultant.ru/link/?req=doc&amp;base=SPB&amp;n=276733&amp;dst=100010" TargetMode="External"/><Relationship Id="rId86" Type="http://schemas.openxmlformats.org/officeDocument/2006/relationships/hyperlink" Target="https://login.consultant.ru/link/?req=doc&amp;base=LAW&amp;n=510569&amp;dst=411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49769&amp;dst=100005" TargetMode="External"/><Relationship Id="rId13" Type="http://schemas.openxmlformats.org/officeDocument/2006/relationships/hyperlink" Target="https://login.consultant.ru/link/?req=doc&amp;base=SPB&amp;n=290478&amp;dst=100005" TargetMode="External"/><Relationship Id="rId18" Type="http://schemas.openxmlformats.org/officeDocument/2006/relationships/hyperlink" Target="https://login.consultant.ru/link/?req=doc&amp;base=SPB&amp;n=314653&amp;dst=100004" TargetMode="External"/><Relationship Id="rId39" Type="http://schemas.openxmlformats.org/officeDocument/2006/relationships/hyperlink" Target="https://login.consultant.ru/link/?req=doc&amp;base=SPB&amp;n=312842&amp;dst=100007" TargetMode="External"/><Relationship Id="rId34" Type="http://schemas.openxmlformats.org/officeDocument/2006/relationships/hyperlink" Target="https://login.consultant.ru/link/?req=doc&amp;base=SPB&amp;n=276733&amp;dst=100005" TargetMode="External"/><Relationship Id="rId50" Type="http://schemas.openxmlformats.org/officeDocument/2006/relationships/hyperlink" Target="https://login.consultant.ru/link/?req=doc&amp;base=SPB&amp;n=314653&amp;dst=100004" TargetMode="External"/><Relationship Id="rId55" Type="http://schemas.openxmlformats.org/officeDocument/2006/relationships/hyperlink" Target="https://login.consultant.ru/link/?req=doc&amp;base=SPB&amp;n=306514&amp;dst=100009" TargetMode="External"/><Relationship Id="rId76" Type="http://schemas.openxmlformats.org/officeDocument/2006/relationships/hyperlink" Target="https://login.consultant.ru/link/?req=doc&amp;base=SPB&amp;n=233259&amp;dst=100015" TargetMode="External"/><Relationship Id="rId7" Type="http://schemas.openxmlformats.org/officeDocument/2006/relationships/hyperlink" Target="https://login.consultant.ru/link/?req=doc&amp;base=SPB&amp;n=294627&amp;dst=100042" TargetMode="External"/><Relationship Id="rId71" Type="http://schemas.openxmlformats.org/officeDocument/2006/relationships/hyperlink" Target="https://login.consultant.ru/link/?req=doc&amp;base=LAW&amp;n=510569&amp;dst=892" TargetMode="External"/><Relationship Id="rId92" Type="http://schemas.openxmlformats.org/officeDocument/2006/relationships/hyperlink" Target="https://login.consultant.ru/link/?req=doc&amp;base=SPB&amp;n=276733&amp;dst=1000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09879&amp;dst=100005" TargetMode="External"/><Relationship Id="rId24" Type="http://schemas.openxmlformats.org/officeDocument/2006/relationships/hyperlink" Target="https://login.consultant.ru/link/?req=doc&amp;base=SPB&amp;n=150629" TargetMode="External"/><Relationship Id="rId40" Type="http://schemas.openxmlformats.org/officeDocument/2006/relationships/hyperlink" Target="https://login.consultant.ru/link/?req=doc&amp;base=SPB&amp;n=314653&amp;dst=100004" TargetMode="External"/><Relationship Id="rId45" Type="http://schemas.openxmlformats.org/officeDocument/2006/relationships/hyperlink" Target="https://login.consultant.ru/link/?req=doc&amp;base=LAW&amp;n=510569&amp;dst=101626" TargetMode="External"/><Relationship Id="rId66" Type="http://schemas.openxmlformats.org/officeDocument/2006/relationships/hyperlink" Target="https://login.consultant.ru/link/?req=doc&amp;base=SPB&amp;n=290478&amp;dst=100036" TargetMode="External"/><Relationship Id="rId87" Type="http://schemas.openxmlformats.org/officeDocument/2006/relationships/hyperlink" Target="https://login.consultant.ru/link/?req=doc&amp;base=SPB&amp;n=293872&amp;dst=100005" TargetMode="External"/><Relationship Id="rId61" Type="http://schemas.openxmlformats.org/officeDocument/2006/relationships/hyperlink" Target="https://login.consultant.ru/link/?req=doc&amp;base=SPB&amp;n=312842&amp;dst=100019" TargetMode="External"/><Relationship Id="rId82" Type="http://schemas.openxmlformats.org/officeDocument/2006/relationships/hyperlink" Target="https://login.consultant.ru/link/?req=doc&amp;base=SPB&amp;n=290478&amp;dst=100038" TargetMode="External"/><Relationship Id="rId19" Type="http://schemas.openxmlformats.org/officeDocument/2006/relationships/hyperlink" Target="https://login.consultant.ru/link/?req=doc&amp;base=LAW&amp;n=510569&amp;dst=101661" TargetMode="External"/><Relationship Id="rId14" Type="http://schemas.openxmlformats.org/officeDocument/2006/relationships/hyperlink" Target="https://login.consultant.ru/link/?req=doc&amp;base=SPB&amp;n=293872&amp;dst=100005" TargetMode="External"/><Relationship Id="rId30" Type="http://schemas.openxmlformats.org/officeDocument/2006/relationships/hyperlink" Target="https://login.consultant.ru/link/?req=doc&amp;base=SPB&amp;n=233259&amp;dst=100005" TargetMode="External"/><Relationship Id="rId35" Type="http://schemas.openxmlformats.org/officeDocument/2006/relationships/hyperlink" Target="https://login.consultant.ru/link/?req=doc&amp;base=SPB&amp;n=290478&amp;dst=100015" TargetMode="External"/><Relationship Id="rId56" Type="http://schemas.openxmlformats.org/officeDocument/2006/relationships/hyperlink" Target="https://login.consultant.ru/link/?req=doc&amp;base=SPB&amp;n=312842&amp;dst=100013" TargetMode="External"/><Relationship Id="rId77" Type="http://schemas.openxmlformats.org/officeDocument/2006/relationships/hyperlink" Target="https://login.consultant.ru/link/?req=doc&amp;base=SPB&amp;n=24976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6585</Words>
  <Characters>37538</Characters>
  <Application>Microsoft Office Word</Application>
  <DocSecurity>0</DocSecurity>
  <Lines>312</Lines>
  <Paragraphs>88</Paragraphs>
  <ScaleCrop>false</ScaleCrop>
  <Company/>
  <LinksUpToDate>false</LinksUpToDate>
  <CharactersWithSpaces>44035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2025-07-28T05:23:00Z</dcterms:created>
  <dcterms:modified xsi:type="dcterms:W3CDTF">2025-07-28T05:24:00Z</dcterms:modified>
</cp:coreProperties>
</file>