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82B" w:rsidRDefault="0087382B">
      <w:pPr>
        <w:pStyle w:val="ConsPlusTitlePage"/>
      </w:pPr>
      <w:r>
        <w:t xml:space="preserve">Документ предоставлен </w:t>
      </w:r>
      <w:hyperlink r:id="rId5">
        <w:r>
          <w:rPr>
            <w:color w:val="0000FF"/>
          </w:rPr>
          <w:t>КонсультантПлюс</w:t>
        </w:r>
      </w:hyperlink>
      <w:r>
        <w:br/>
      </w:r>
    </w:p>
    <w:p w:rsidR="0087382B" w:rsidRDefault="0087382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7382B">
        <w:tc>
          <w:tcPr>
            <w:tcW w:w="4677" w:type="dxa"/>
            <w:tcBorders>
              <w:top w:val="nil"/>
              <w:left w:val="nil"/>
              <w:bottom w:val="nil"/>
              <w:right w:val="nil"/>
            </w:tcBorders>
          </w:tcPr>
          <w:p w:rsidR="0087382B" w:rsidRDefault="0087382B">
            <w:pPr>
              <w:pStyle w:val="ConsPlusNormal"/>
            </w:pPr>
            <w:r>
              <w:t>13 октября 2014 года</w:t>
            </w:r>
          </w:p>
        </w:tc>
        <w:tc>
          <w:tcPr>
            <w:tcW w:w="4677" w:type="dxa"/>
            <w:tcBorders>
              <w:top w:val="nil"/>
              <w:left w:val="nil"/>
              <w:bottom w:val="nil"/>
              <w:right w:val="nil"/>
            </w:tcBorders>
          </w:tcPr>
          <w:p w:rsidR="0087382B" w:rsidRDefault="0087382B">
            <w:pPr>
              <w:pStyle w:val="ConsPlusNormal"/>
              <w:jc w:val="right"/>
            </w:pPr>
            <w:r>
              <w:t>N 62-оз</w:t>
            </w:r>
          </w:p>
        </w:tc>
      </w:tr>
    </w:tbl>
    <w:p w:rsidR="0087382B" w:rsidRDefault="0087382B">
      <w:pPr>
        <w:pStyle w:val="ConsPlusNormal"/>
        <w:pBdr>
          <w:bottom w:val="single" w:sz="6" w:space="0" w:color="auto"/>
        </w:pBdr>
        <w:spacing w:before="100" w:after="100"/>
        <w:jc w:val="both"/>
        <w:rPr>
          <w:sz w:val="2"/>
          <w:szCs w:val="2"/>
        </w:rPr>
      </w:pPr>
    </w:p>
    <w:p w:rsidR="0087382B" w:rsidRDefault="0087382B">
      <w:pPr>
        <w:pStyle w:val="ConsPlusNormal"/>
        <w:jc w:val="both"/>
      </w:pPr>
    </w:p>
    <w:p w:rsidR="0087382B" w:rsidRDefault="0087382B">
      <w:pPr>
        <w:pStyle w:val="ConsPlusTitle"/>
        <w:jc w:val="center"/>
      </w:pPr>
      <w:r>
        <w:t>ЛЕНИНГРАДСКАЯ ОБЛАСТЬ</w:t>
      </w:r>
    </w:p>
    <w:p w:rsidR="0087382B" w:rsidRDefault="0087382B">
      <w:pPr>
        <w:pStyle w:val="ConsPlusTitle"/>
        <w:jc w:val="center"/>
      </w:pPr>
    </w:p>
    <w:p w:rsidR="0087382B" w:rsidRDefault="0087382B">
      <w:pPr>
        <w:pStyle w:val="ConsPlusTitle"/>
        <w:jc w:val="center"/>
      </w:pPr>
      <w:r>
        <w:t>ОБЛАСТНОЙ ЗАКОН</w:t>
      </w:r>
    </w:p>
    <w:p w:rsidR="0087382B" w:rsidRDefault="0087382B">
      <w:pPr>
        <w:pStyle w:val="ConsPlusTitle"/>
        <w:jc w:val="center"/>
      </w:pPr>
    </w:p>
    <w:p w:rsidR="0087382B" w:rsidRDefault="0087382B">
      <w:pPr>
        <w:pStyle w:val="ConsPlusTitle"/>
        <w:jc w:val="center"/>
      </w:pPr>
      <w:r>
        <w:t xml:space="preserve">О ПРЕДОСТАВЛЕНИИ ОТДЕЛЬНЫМ КАТЕГОРИЯМ ГРАЖДАН </w:t>
      </w:r>
      <w:proofErr w:type="gramStart"/>
      <w:r>
        <w:t>ЕДИНОВРЕМЕННОЙ</w:t>
      </w:r>
      <w:proofErr w:type="gramEnd"/>
    </w:p>
    <w:p w:rsidR="0087382B" w:rsidRDefault="0087382B">
      <w:pPr>
        <w:pStyle w:val="ConsPlusTitle"/>
        <w:jc w:val="center"/>
      </w:pPr>
      <w:r>
        <w:t>ДЕНЕЖНОЙ ВЫПЛАТЫ НА ПРОВЕДЕНИЕ КАПИТАЛЬНОГО РЕМОНТА</w:t>
      </w:r>
    </w:p>
    <w:p w:rsidR="0087382B" w:rsidRDefault="0087382B">
      <w:pPr>
        <w:pStyle w:val="ConsPlusTitle"/>
        <w:jc w:val="center"/>
      </w:pPr>
      <w:r>
        <w:t>ЖИЛЫХ ДОМОВ</w:t>
      </w:r>
    </w:p>
    <w:p w:rsidR="0087382B" w:rsidRDefault="0087382B">
      <w:pPr>
        <w:pStyle w:val="ConsPlusNormal"/>
        <w:jc w:val="center"/>
      </w:pPr>
    </w:p>
    <w:p w:rsidR="0087382B" w:rsidRDefault="0087382B">
      <w:pPr>
        <w:pStyle w:val="ConsPlusNormal"/>
        <w:jc w:val="center"/>
      </w:pPr>
      <w:proofErr w:type="gramStart"/>
      <w:r>
        <w:t>(Принят Законодательным собранием Ленинградской области</w:t>
      </w:r>
      <w:proofErr w:type="gramEnd"/>
    </w:p>
    <w:p w:rsidR="0087382B" w:rsidRDefault="0087382B">
      <w:pPr>
        <w:pStyle w:val="ConsPlusNormal"/>
        <w:jc w:val="center"/>
      </w:pPr>
      <w:proofErr w:type="gramStart"/>
      <w:r>
        <w:t>24 сентября 2014 года)</w:t>
      </w:r>
      <w:proofErr w:type="gramEnd"/>
    </w:p>
    <w:p w:rsidR="0087382B" w:rsidRDefault="00873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82B" w:rsidRDefault="00873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82B" w:rsidRDefault="00873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82B" w:rsidRDefault="0087382B">
            <w:pPr>
              <w:pStyle w:val="ConsPlusNormal"/>
              <w:jc w:val="center"/>
            </w:pPr>
            <w:r>
              <w:rPr>
                <w:color w:val="392C69"/>
              </w:rPr>
              <w:t>Список изменяющих документов</w:t>
            </w:r>
          </w:p>
          <w:p w:rsidR="0087382B" w:rsidRDefault="0087382B">
            <w:pPr>
              <w:pStyle w:val="ConsPlusNormal"/>
              <w:jc w:val="center"/>
            </w:pPr>
            <w:proofErr w:type="gramStart"/>
            <w:r>
              <w:rPr>
                <w:color w:val="392C69"/>
              </w:rPr>
              <w:t xml:space="preserve">(в ред. Областных законов Ленинградской области от 16.06.2015 </w:t>
            </w:r>
            <w:hyperlink r:id="rId6">
              <w:r>
                <w:rPr>
                  <w:color w:val="0000FF"/>
                </w:rPr>
                <w:t>N 58-оз</w:t>
              </w:r>
            </w:hyperlink>
            <w:r>
              <w:rPr>
                <w:color w:val="392C69"/>
              </w:rPr>
              <w:t>,</w:t>
            </w:r>
            <w:proofErr w:type="gramEnd"/>
          </w:p>
          <w:p w:rsidR="0087382B" w:rsidRDefault="0087382B">
            <w:pPr>
              <w:pStyle w:val="ConsPlusNormal"/>
              <w:jc w:val="center"/>
            </w:pPr>
            <w:r>
              <w:rPr>
                <w:color w:val="392C69"/>
              </w:rPr>
              <w:t xml:space="preserve">от 26.12.2017 </w:t>
            </w:r>
            <w:hyperlink r:id="rId7">
              <w:r>
                <w:rPr>
                  <w:color w:val="0000FF"/>
                </w:rPr>
                <w:t>N 90-оз</w:t>
              </w:r>
            </w:hyperlink>
            <w:r>
              <w:rPr>
                <w:color w:val="392C69"/>
              </w:rPr>
              <w:t xml:space="preserve">, от 20.02.2018 </w:t>
            </w:r>
            <w:hyperlink r:id="rId8">
              <w:r>
                <w:rPr>
                  <w:color w:val="0000FF"/>
                </w:rPr>
                <w:t>N 16-оз</w:t>
              </w:r>
            </w:hyperlink>
            <w:r>
              <w:rPr>
                <w:color w:val="392C69"/>
              </w:rPr>
              <w:t xml:space="preserve">, от 10.04.2018 </w:t>
            </w:r>
            <w:hyperlink r:id="rId9">
              <w:r>
                <w:rPr>
                  <w:color w:val="0000FF"/>
                </w:rPr>
                <w:t>N 30-оз</w:t>
              </w:r>
            </w:hyperlink>
            <w:r>
              <w:rPr>
                <w:color w:val="392C69"/>
              </w:rPr>
              <w:t>,</w:t>
            </w:r>
          </w:p>
          <w:p w:rsidR="0087382B" w:rsidRDefault="0087382B">
            <w:pPr>
              <w:pStyle w:val="ConsPlusNormal"/>
              <w:jc w:val="center"/>
            </w:pPr>
            <w:r>
              <w:rPr>
                <w:color w:val="392C69"/>
              </w:rPr>
              <w:t xml:space="preserve">от 18.11.2019 </w:t>
            </w:r>
            <w:hyperlink r:id="rId10">
              <w:r>
                <w:rPr>
                  <w:color w:val="0000FF"/>
                </w:rPr>
                <w:t>N 83-оз</w:t>
              </w:r>
            </w:hyperlink>
            <w:r>
              <w:rPr>
                <w:color w:val="392C69"/>
              </w:rPr>
              <w:t xml:space="preserve">, от 25.11.2019 </w:t>
            </w:r>
            <w:hyperlink r:id="rId11">
              <w:r>
                <w:rPr>
                  <w:color w:val="0000FF"/>
                </w:rPr>
                <w:t>N 90-оз</w:t>
              </w:r>
            </w:hyperlink>
            <w:r>
              <w:rPr>
                <w:color w:val="392C69"/>
              </w:rPr>
              <w:t xml:space="preserve">, от 12.04.2021 </w:t>
            </w:r>
            <w:hyperlink r:id="rId12">
              <w:r>
                <w:rPr>
                  <w:color w:val="0000FF"/>
                </w:rPr>
                <w:t>N 45-оз</w:t>
              </w:r>
            </w:hyperlink>
            <w:r>
              <w:rPr>
                <w:color w:val="392C69"/>
              </w:rPr>
              <w:t>,</w:t>
            </w:r>
          </w:p>
          <w:p w:rsidR="0087382B" w:rsidRDefault="0087382B">
            <w:pPr>
              <w:pStyle w:val="ConsPlusNormal"/>
              <w:jc w:val="center"/>
            </w:pPr>
            <w:r>
              <w:rPr>
                <w:color w:val="392C69"/>
              </w:rPr>
              <w:t xml:space="preserve">от 16.05.2022 </w:t>
            </w:r>
            <w:hyperlink r:id="rId13">
              <w:r>
                <w:rPr>
                  <w:color w:val="0000FF"/>
                </w:rPr>
                <w:t>N 55-оз</w:t>
              </w:r>
            </w:hyperlink>
            <w:r>
              <w:rPr>
                <w:color w:val="392C69"/>
              </w:rPr>
              <w:t xml:space="preserve">, от 07.10.2022 </w:t>
            </w:r>
            <w:hyperlink r:id="rId14">
              <w:r>
                <w:rPr>
                  <w:color w:val="0000FF"/>
                </w:rPr>
                <w:t>N 106-оз</w:t>
              </w:r>
            </w:hyperlink>
            <w:r>
              <w:rPr>
                <w:color w:val="392C69"/>
              </w:rPr>
              <w:t xml:space="preserve">, от 15.11.2022 </w:t>
            </w:r>
            <w:hyperlink r:id="rId15">
              <w:r>
                <w:rPr>
                  <w:color w:val="0000FF"/>
                </w:rPr>
                <w:t>N 131-оз</w:t>
              </w:r>
            </w:hyperlink>
            <w:r>
              <w:rPr>
                <w:color w:val="392C69"/>
              </w:rPr>
              <w:t>,</w:t>
            </w:r>
          </w:p>
          <w:p w:rsidR="0087382B" w:rsidRDefault="0087382B">
            <w:pPr>
              <w:pStyle w:val="ConsPlusNormal"/>
              <w:jc w:val="center"/>
            </w:pPr>
            <w:r>
              <w:rPr>
                <w:color w:val="392C69"/>
              </w:rPr>
              <w:t xml:space="preserve">от 20.12.2023 </w:t>
            </w:r>
            <w:hyperlink r:id="rId16">
              <w:r>
                <w:rPr>
                  <w:color w:val="0000FF"/>
                </w:rPr>
                <w:t>N 151-оз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82B" w:rsidRDefault="0087382B">
            <w:pPr>
              <w:pStyle w:val="ConsPlusNormal"/>
            </w:pPr>
          </w:p>
        </w:tc>
      </w:tr>
    </w:tbl>
    <w:p w:rsidR="0087382B" w:rsidRDefault="0087382B">
      <w:pPr>
        <w:pStyle w:val="ConsPlusNormal"/>
        <w:jc w:val="both"/>
      </w:pPr>
    </w:p>
    <w:p w:rsidR="0087382B" w:rsidRDefault="0087382B">
      <w:pPr>
        <w:pStyle w:val="ConsPlusNormal"/>
        <w:ind w:firstLine="540"/>
        <w:jc w:val="both"/>
      </w:pPr>
      <w:proofErr w:type="gramStart"/>
      <w:r>
        <w:t xml:space="preserve">Настоящий областной закон принят в соответствии с Федеральным </w:t>
      </w:r>
      <w:hyperlink r:id="rId17">
        <w:r>
          <w:rPr>
            <w:color w:val="0000FF"/>
          </w:rPr>
          <w:t>законом</w:t>
        </w:r>
      </w:hyperlink>
      <w:r>
        <w:t xml:space="preserve"> от 12 января 1995 года N 5-ФЗ "О ветеранах", Федеральным </w:t>
      </w:r>
      <w:hyperlink r:id="rId18">
        <w:r>
          <w:rPr>
            <w:color w:val="0000FF"/>
          </w:rPr>
          <w:t>законом</w:t>
        </w:r>
      </w:hyperlink>
      <w: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w:t>
      </w:r>
      <w:proofErr w:type="gramEnd"/>
      <w:r>
        <w:t xml:space="preserve"> </w:t>
      </w:r>
      <w:proofErr w:type="gramStart"/>
      <w:r>
        <w:t xml:space="preserve">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Федеральным </w:t>
      </w:r>
      <w:hyperlink r:id="rId1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целях установления мер социальной поддержки отдельных категорий граждан.</w:t>
      </w:r>
      <w:proofErr w:type="gramEnd"/>
    </w:p>
    <w:p w:rsidR="0087382B" w:rsidRDefault="0087382B">
      <w:pPr>
        <w:pStyle w:val="ConsPlusNormal"/>
        <w:jc w:val="both"/>
      </w:pPr>
      <w:r>
        <w:t xml:space="preserve">(в ред. Областных законов Ленинградской области от 26.12.2017 </w:t>
      </w:r>
      <w:hyperlink r:id="rId20">
        <w:r>
          <w:rPr>
            <w:color w:val="0000FF"/>
          </w:rPr>
          <w:t>N 90-оз</w:t>
        </w:r>
      </w:hyperlink>
      <w:r>
        <w:t xml:space="preserve">, от 07.10.2022 </w:t>
      </w:r>
      <w:hyperlink r:id="rId21">
        <w:r>
          <w:rPr>
            <w:color w:val="0000FF"/>
          </w:rPr>
          <w:t>N 106-оз</w:t>
        </w:r>
      </w:hyperlink>
      <w:r>
        <w:t>)</w:t>
      </w:r>
    </w:p>
    <w:p w:rsidR="0087382B" w:rsidRDefault="0087382B">
      <w:pPr>
        <w:pStyle w:val="ConsPlusNormal"/>
        <w:jc w:val="both"/>
      </w:pPr>
    </w:p>
    <w:p w:rsidR="0087382B" w:rsidRDefault="0087382B">
      <w:pPr>
        <w:pStyle w:val="ConsPlusTitle"/>
        <w:ind w:firstLine="540"/>
        <w:jc w:val="both"/>
        <w:outlineLvl w:val="0"/>
      </w:pPr>
      <w:r>
        <w:t>Статья 1. Основные понятия</w:t>
      </w:r>
    </w:p>
    <w:p w:rsidR="0087382B" w:rsidRDefault="0087382B">
      <w:pPr>
        <w:pStyle w:val="ConsPlusNormal"/>
        <w:ind w:firstLine="540"/>
        <w:jc w:val="both"/>
      </w:pPr>
    </w:p>
    <w:p w:rsidR="0087382B" w:rsidRDefault="0087382B">
      <w:pPr>
        <w:pStyle w:val="ConsPlusNormal"/>
        <w:ind w:firstLine="540"/>
        <w:jc w:val="both"/>
      </w:pPr>
      <w:r>
        <w:t xml:space="preserve">(в ред. Областного </w:t>
      </w:r>
      <w:hyperlink r:id="rId22">
        <w:r>
          <w:rPr>
            <w:color w:val="0000FF"/>
          </w:rPr>
          <w:t>закона</w:t>
        </w:r>
      </w:hyperlink>
      <w:r>
        <w:t xml:space="preserve"> Ленинградской области от 12.04.2021 N 45-оз)</w:t>
      </w:r>
    </w:p>
    <w:p w:rsidR="0087382B" w:rsidRDefault="0087382B">
      <w:pPr>
        <w:pStyle w:val="ConsPlusNormal"/>
        <w:ind w:firstLine="540"/>
        <w:jc w:val="both"/>
      </w:pPr>
    </w:p>
    <w:p w:rsidR="0087382B" w:rsidRDefault="0087382B">
      <w:pPr>
        <w:pStyle w:val="ConsPlusNormal"/>
        <w:ind w:firstLine="540"/>
        <w:jc w:val="both"/>
      </w:pPr>
      <w:proofErr w:type="gramStart"/>
      <w:r>
        <w:t>В целях настоящего областного закона под жилым домом понимается собственно жилой дом или его часть, индивидуальный жилой дом или его часть, объект индивидуального жилищного строительства или его часть, дом блокированной застройки или его часть, в отношении которых в порядке, установленном Правительством Российской Федерации, принято решение о выявлении оснований для признания помещения подлежащим капитальному ремонту.</w:t>
      </w:r>
      <w:proofErr w:type="gramEnd"/>
    </w:p>
    <w:p w:rsidR="0087382B" w:rsidRDefault="0087382B">
      <w:pPr>
        <w:pStyle w:val="ConsPlusNormal"/>
        <w:jc w:val="both"/>
      </w:pPr>
      <w:r>
        <w:t xml:space="preserve">(в ред. Областного </w:t>
      </w:r>
      <w:hyperlink r:id="rId23">
        <w:r>
          <w:rPr>
            <w:color w:val="0000FF"/>
          </w:rPr>
          <w:t>закона</w:t>
        </w:r>
      </w:hyperlink>
      <w:r>
        <w:t xml:space="preserve"> Ленинградской области от 16.05.2022 N 55-оз)</w:t>
      </w:r>
    </w:p>
    <w:p w:rsidR="0087382B" w:rsidRDefault="0087382B">
      <w:pPr>
        <w:pStyle w:val="ConsPlusNormal"/>
        <w:jc w:val="both"/>
      </w:pPr>
    </w:p>
    <w:p w:rsidR="0087382B" w:rsidRDefault="0087382B">
      <w:pPr>
        <w:pStyle w:val="ConsPlusTitle"/>
        <w:ind w:firstLine="540"/>
        <w:jc w:val="both"/>
        <w:outlineLvl w:val="0"/>
      </w:pPr>
      <w:bookmarkStart w:id="0" w:name="P31"/>
      <w:bookmarkEnd w:id="0"/>
      <w:r>
        <w:t>Статья 2. Категории граждан, имеющие право на получение мер социальной поддержки</w:t>
      </w:r>
    </w:p>
    <w:p w:rsidR="0087382B" w:rsidRDefault="0087382B">
      <w:pPr>
        <w:pStyle w:val="ConsPlusNormal"/>
        <w:jc w:val="both"/>
      </w:pPr>
    </w:p>
    <w:p w:rsidR="0087382B" w:rsidRDefault="0087382B">
      <w:pPr>
        <w:pStyle w:val="ConsPlusNormal"/>
        <w:ind w:firstLine="540"/>
        <w:jc w:val="both"/>
      </w:pPr>
      <w:r>
        <w:t xml:space="preserve">1. Право на получение мер социальной поддержки по предоставлению единовременной денежной выплаты на проведение капитального ремонта жилых домов (далее - меры социальной поддержки) в соответствии с настоящим областным законом имеют следующие категории граждан Российской Федерации, проживающих на территории Ленинградской области (далее - </w:t>
      </w:r>
      <w:r>
        <w:lastRenderedPageBreak/>
        <w:t>граждане):</w:t>
      </w:r>
    </w:p>
    <w:p w:rsidR="0087382B" w:rsidRDefault="0087382B">
      <w:pPr>
        <w:pStyle w:val="ConsPlusNormal"/>
        <w:jc w:val="both"/>
      </w:pPr>
      <w:r>
        <w:t xml:space="preserve">(в ред. Областного </w:t>
      </w:r>
      <w:hyperlink r:id="rId24">
        <w:r>
          <w:rPr>
            <w:color w:val="0000FF"/>
          </w:rPr>
          <w:t>закона</w:t>
        </w:r>
      </w:hyperlink>
      <w:r>
        <w:t xml:space="preserve"> Ленинградской области от 20.12.2023 N 151-оз)</w:t>
      </w:r>
    </w:p>
    <w:p w:rsidR="0087382B" w:rsidRDefault="0087382B">
      <w:pPr>
        <w:pStyle w:val="ConsPlusNormal"/>
        <w:spacing w:before="220"/>
        <w:ind w:firstLine="540"/>
        <w:jc w:val="both"/>
      </w:pPr>
      <w:bookmarkStart w:id="1" w:name="P35"/>
      <w:bookmarkEnd w:id="1"/>
      <w:r>
        <w:t>1) инвалиды Великой Отечественной войны;</w:t>
      </w:r>
    </w:p>
    <w:p w:rsidR="0087382B" w:rsidRDefault="0087382B">
      <w:pPr>
        <w:pStyle w:val="ConsPlusNormal"/>
        <w:spacing w:before="220"/>
        <w:ind w:firstLine="540"/>
        <w:jc w:val="both"/>
      </w:pPr>
      <w:bookmarkStart w:id="2" w:name="P36"/>
      <w:bookmarkEnd w:id="2"/>
      <w:r>
        <w:t>2) участники Великой Отечественной войны;</w:t>
      </w:r>
    </w:p>
    <w:p w:rsidR="0087382B" w:rsidRDefault="0087382B">
      <w:pPr>
        <w:pStyle w:val="ConsPlusNormal"/>
        <w:spacing w:before="220"/>
        <w:ind w:firstLine="540"/>
        <w:jc w:val="both"/>
      </w:pPr>
      <w:bookmarkStart w:id="3" w:name="P37"/>
      <w:bookmarkEnd w:id="3"/>
      <w:r>
        <w:t>3) лица, награжденные знаком "Жителю блокадного Ленинграда";</w:t>
      </w:r>
    </w:p>
    <w:p w:rsidR="0087382B" w:rsidRDefault="0087382B">
      <w:pPr>
        <w:pStyle w:val="ConsPlusNormal"/>
        <w:spacing w:before="220"/>
        <w:ind w:firstLine="540"/>
        <w:jc w:val="both"/>
      </w:pPr>
      <w:proofErr w:type="gramStart"/>
      <w:r>
        <w:t>4) супруга (супруг) погибшего (умершего) инвалида Великой Отечественной войны или участника Великой Отечественной войны, не вступившая (не вступивший) в повторный брак;</w:t>
      </w:r>
      <w:proofErr w:type="gramEnd"/>
    </w:p>
    <w:p w:rsidR="0087382B" w:rsidRDefault="0087382B">
      <w:pPr>
        <w:pStyle w:val="ConsPlusNormal"/>
        <w:spacing w:before="220"/>
        <w:ind w:firstLine="540"/>
        <w:jc w:val="both"/>
      </w:pPr>
      <w:bookmarkStart w:id="4" w:name="P39"/>
      <w:bookmarkEnd w:id="4"/>
      <w:r>
        <w:t>5)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87382B" w:rsidRDefault="0087382B">
      <w:pPr>
        <w:pStyle w:val="ConsPlusNormal"/>
        <w:jc w:val="both"/>
      </w:pPr>
      <w:r>
        <w:t xml:space="preserve">(п. 5 </w:t>
      </w:r>
      <w:proofErr w:type="gramStart"/>
      <w:r>
        <w:t>введен</w:t>
      </w:r>
      <w:proofErr w:type="gramEnd"/>
      <w:r>
        <w:t xml:space="preserve"> </w:t>
      </w:r>
      <w:hyperlink r:id="rId25">
        <w:r>
          <w:rPr>
            <w:color w:val="0000FF"/>
          </w:rPr>
          <w:t>Законом</w:t>
        </w:r>
      </w:hyperlink>
      <w:r>
        <w:t xml:space="preserve"> Ленинградской области от 26.12.2017 N 90-оз)</w:t>
      </w:r>
    </w:p>
    <w:p w:rsidR="0087382B" w:rsidRDefault="0087382B">
      <w:pPr>
        <w:pStyle w:val="ConsPlusNormal"/>
        <w:spacing w:before="220"/>
        <w:ind w:firstLine="540"/>
        <w:jc w:val="both"/>
      </w:pPr>
      <w:bookmarkStart w:id="5" w:name="P41"/>
      <w:bookmarkEnd w:id="5"/>
      <w:r>
        <w:t>6)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87382B" w:rsidRDefault="0087382B">
      <w:pPr>
        <w:pStyle w:val="ConsPlusNormal"/>
        <w:jc w:val="both"/>
      </w:pPr>
      <w:r>
        <w:t xml:space="preserve">(п. 6 </w:t>
      </w:r>
      <w:proofErr w:type="gramStart"/>
      <w:r>
        <w:t>введен</w:t>
      </w:r>
      <w:proofErr w:type="gramEnd"/>
      <w:r>
        <w:t xml:space="preserve"> Областным </w:t>
      </w:r>
      <w:hyperlink r:id="rId26">
        <w:r>
          <w:rPr>
            <w:color w:val="0000FF"/>
          </w:rPr>
          <w:t>законом</w:t>
        </w:r>
      </w:hyperlink>
      <w:r>
        <w:t xml:space="preserve"> Ленинградской области от 25.11.2019 N 90-оз)</w:t>
      </w:r>
    </w:p>
    <w:p w:rsidR="0087382B" w:rsidRDefault="0087382B">
      <w:pPr>
        <w:pStyle w:val="ConsPlusNormal"/>
        <w:spacing w:before="220"/>
        <w:ind w:firstLine="540"/>
        <w:jc w:val="both"/>
      </w:pPr>
      <w:proofErr w:type="gramStart"/>
      <w:r>
        <w:t xml:space="preserve">7) члены семей военнослужащих Вооруженных Сил Российской Федерации, принимавших участие в специальной военной операции, граждан из числа предусмотренных </w:t>
      </w:r>
      <w:hyperlink r:id="rId27">
        <w:r>
          <w:rPr>
            <w:color w:val="0000FF"/>
          </w:rPr>
          <w:t>пунктом 4 статьи 22.1</w:t>
        </w:r>
      </w:hyperlink>
      <w:r>
        <w:t xml:space="preserve"> Федерального закона от 31 мая 1996 года N 61-ФЗ "Об обороне", граждан из числа предусмотренных </w:t>
      </w:r>
      <w:hyperlink r:id="rId28">
        <w:r>
          <w:rPr>
            <w:color w:val="0000FF"/>
          </w:rPr>
          <w:t>подпунктом 2.4 пункта 1 статьи 3</w:t>
        </w:r>
      </w:hyperlink>
      <w:r>
        <w:t xml:space="preserve"> Федерального закона от 12 января 1995 года N 5-ФЗ "О ветеранах" (далее - участники специальной военной операции), погибших</w:t>
      </w:r>
      <w:proofErr w:type="gramEnd"/>
      <w:r>
        <w:t xml:space="preserve"> </w:t>
      </w:r>
      <w:proofErr w:type="gramStart"/>
      <w:r>
        <w:t>при выполнении задач в ходе специальной военной операции, или в случае смерти указанных лиц, наступившей вследствие увечья (ранения, травмы, контузии), полученного ими при выполнении задач в ходе специальной военной операции (далее - члены семей погибших (умерших) участников специальной военной операции).</w:t>
      </w:r>
      <w:proofErr w:type="gramEnd"/>
    </w:p>
    <w:p w:rsidR="0087382B" w:rsidRDefault="0087382B">
      <w:pPr>
        <w:pStyle w:val="ConsPlusNormal"/>
        <w:jc w:val="both"/>
      </w:pPr>
      <w:r>
        <w:t xml:space="preserve">(п. 7 </w:t>
      </w:r>
      <w:proofErr w:type="gramStart"/>
      <w:r>
        <w:t>введен</w:t>
      </w:r>
      <w:proofErr w:type="gramEnd"/>
      <w:r>
        <w:t xml:space="preserve"> Областным </w:t>
      </w:r>
      <w:hyperlink r:id="rId29">
        <w:r>
          <w:rPr>
            <w:color w:val="0000FF"/>
          </w:rPr>
          <w:t>законом</w:t>
        </w:r>
      </w:hyperlink>
      <w:r>
        <w:t xml:space="preserve"> Ленинградской области от 20.12.2023 N 151-оз)</w:t>
      </w:r>
    </w:p>
    <w:p w:rsidR="0087382B" w:rsidRDefault="0087382B">
      <w:pPr>
        <w:pStyle w:val="ConsPlusNormal"/>
        <w:spacing w:before="220"/>
        <w:ind w:firstLine="540"/>
        <w:jc w:val="both"/>
      </w:pPr>
      <w:r>
        <w:t>2. Членами семей погибших (умерших) участников специальной военной операции признаются:</w:t>
      </w:r>
    </w:p>
    <w:p w:rsidR="0087382B" w:rsidRDefault="0087382B">
      <w:pPr>
        <w:pStyle w:val="ConsPlusNormal"/>
        <w:spacing w:before="220"/>
        <w:ind w:firstLine="540"/>
        <w:jc w:val="both"/>
      </w:pPr>
      <w:proofErr w:type="gramStart"/>
      <w:r>
        <w:t>а) родители (не лишенные родительских прав) погибшего (умершего) участника специальной военной операции;</w:t>
      </w:r>
      <w:proofErr w:type="gramEnd"/>
    </w:p>
    <w:p w:rsidR="0087382B" w:rsidRDefault="0087382B">
      <w:pPr>
        <w:pStyle w:val="ConsPlusNormal"/>
        <w:spacing w:before="220"/>
        <w:ind w:firstLine="540"/>
        <w:jc w:val="both"/>
      </w:pPr>
      <w:proofErr w:type="gramStart"/>
      <w:r>
        <w:t>б) супруга (супруг) погибшего (умершего) участника специальной военной операции, не вступившая (не вступивший) в повторный брак;</w:t>
      </w:r>
      <w:proofErr w:type="gramEnd"/>
    </w:p>
    <w:p w:rsidR="0087382B" w:rsidRDefault="0087382B">
      <w:pPr>
        <w:pStyle w:val="ConsPlusNormal"/>
        <w:spacing w:before="220"/>
        <w:ind w:firstLine="540"/>
        <w:jc w:val="both"/>
      </w:pPr>
      <w:r>
        <w:t>в) дети (пасынки и падчерицы) погибшего (умершего) участника специальной военной операции в возрасте до 18 лет;</w:t>
      </w:r>
    </w:p>
    <w:p w:rsidR="0087382B" w:rsidRDefault="0087382B">
      <w:pPr>
        <w:pStyle w:val="ConsPlusNormal"/>
        <w:spacing w:before="220"/>
        <w:ind w:firstLine="540"/>
        <w:jc w:val="both"/>
      </w:pPr>
      <w:r>
        <w:t>г) дети (пасынки и падчерицы) погибшего (умершего)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87382B" w:rsidRDefault="0087382B">
      <w:pPr>
        <w:pStyle w:val="ConsPlusNormal"/>
        <w:jc w:val="both"/>
      </w:pPr>
      <w:r>
        <w:t xml:space="preserve">(часть 2 введена Областным </w:t>
      </w:r>
      <w:hyperlink r:id="rId30">
        <w:r>
          <w:rPr>
            <w:color w:val="0000FF"/>
          </w:rPr>
          <w:t>законом</w:t>
        </w:r>
      </w:hyperlink>
      <w:r>
        <w:t xml:space="preserve"> Ленинградской области от 20.12.2023 N 151-оз)</w:t>
      </w:r>
    </w:p>
    <w:p w:rsidR="0087382B" w:rsidRDefault="0087382B">
      <w:pPr>
        <w:pStyle w:val="ConsPlusNormal"/>
        <w:jc w:val="both"/>
      </w:pPr>
    </w:p>
    <w:p w:rsidR="0087382B" w:rsidRDefault="0087382B">
      <w:pPr>
        <w:pStyle w:val="ConsPlusTitle"/>
        <w:ind w:firstLine="540"/>
        <w:jc w:val="both"/>
        <w:outlineLvl w:val="0"/>
      </w:pPr>
      <w:bookmarkStart w:id="6" w:name="P52"/>
      <w:bookmarkEnd w:id="6"/>
      <w:r>
        <w:t>Статья 3. Условия предоставления единовременной денежной выплаты</w:t>
      </w:r>
    </w:p>
    <w:p w:rsidR="0087382B" w:rsidRDefault="0087382B">
      <w:pPr>
        <w:pStyle w:val="ConsPlusNormal"/>
        <w:ind w:firstLine="540"/>
        <w:jc w:val="both"/>
      </w:pPr>
    </w:p>
    <w:p w:rsidR="0087382B" w:rsidRDefault="0087382B">
      <w:pPr>
        <w:pStyle w:val="ConsPlusNormal"/>
        <w:ind w:firstLine="540"/>
        <w:jc w:val="both"/>
      </w:pPr>
      <w:r>
        <w:t xml:space="preserve">(в ред. </w:t>
      </w:r>
      <w:hyperlink r:id="rId31">
        <w:r>
          <w:rPr>
            <w:color w:val="0000FF"/>
          </w:rPr>
          <w:t>Закона</w:t>
        </w:r>
      </w:hyperlink>
      <w:r>
        <w:t xml:space="preserve"> Ленинградской области от 16.06.2015 N 58-оз)</w:t>
      </w:r>
    </w:p>
    <w:p w:rsidR="0087382B" w:rsidRDefault="0087382B">
      <w:pPr>
        <w:pStyle w:val="ConsPlusNormal"/>
        <w:jc w:val="both"/>
      </w:pPr>
    </w:p>
    <w:p w:rsidR="0087382B" w:rsidRDefault="0087382B">
      <w:pPr>
        <w:pStyle w:val="ConsPlusNormal"/>
        <w:ind w:firstLine="540"/>
        <w:jc w:val="both"/>
      </w:pPr>
      <w:bookmarkStart w:id="7" w:name="P56"/>
      <w:bookmarkEnd w:id="7"/>
      <w:r>
        <w:t xml:space="preserve">1. Единовременная денежная выплата на проведение капитального ремонта жилых домов (далее - единовременная денежная выплата) предоставляется гражданам, указанным в </w:t>
      </w:r>
      <w:hyperlink w:anchor="P31">
        <w:r>
          <w:rPr>
            <w:color w:val="0000FF"/>
          </w:rPr>
          <w:t>статье 2</w:t>
        </w:r>
      </w:hyperlink>
      <w:r>
        <w:t xml:space="preserve"> </w:t>
      </w:r>
      <w:r>
        <w:lastRenderedPageBreak/>
        <w:t>настоящего областного закона (далее - граждане), при одновременном соблюдении следующих условий на дату подачи заявления о предоставлении единовременной денежной выплаты:</w:t>
      </w:r>
    </w:p>
    <w:p w:rsidR="0087382B" w:rsidRDefault="0087382B">
      <w:pPr>
        <w:pStyle w:val="ConsPlusNormal"/>
        <w:jc w:val="both"/>
      </w:pPr>
      <w:r>
        <w:t xml:space="preserve">(в ред. </w:t>
      </w:r>
      <w:hyperlink r:id="rId32">
        <w:r>
          <w:rPr>
            <w:color w:val="0000FF"/>
          </w:rPr>
          <w:t>Закона</w:t>
        </w:r>
      </w:hyperlink>
      <w:r>
        <w:t xml:space="preserve"> Ленинградской области от 20.02.2018 N 16-оз)</w:t>
      </w:r>
    </w:p>
    <w:p w:rsidR="0087382B" w:rsidRDefault="0087382B">
      <w:pPr>
        <w:pStyle w:val="ConsPlusNormal"/>
        <w:spacing w:before="220"/>
        <w:ind w:firstLine="540"/>
        <w:jc w:val="both"/>
      </w:pPr>
      <w:r>
        <w:t>1) жилые дома принадлежат на праве собственности, в том числе совместной или долевой собственности, гражданам;</w:t>
      </w:r>
    </w:p>
    <w:p w:rsidR="0087382B" w:rsidRDefault="0087382B">
      <w:pPr>
        <w:pStyle w:val="ConsPlusNormal"/>
        <w:jc w:val="both"/>
      </w:pPr>
      <w:r>
        <w:t xml:space="preserve">(в ред. Законов Ленинградской области от 20.02.2018 </w:t>
      </w:r>
      <w:hyperlink r:id="rId33">
        <w:r>
          <w:rPr>
            <w:color w:val="0000FF"/>
          </w:rPr>
          <w:t>N 16-оз</w:t>
        </w:r>
      </w:hyperlink>
      <w:r>
        <w:t xml:space="preserve">, от 10.04.2018 </w:t>
      </w:r>
      <w:hyperlink r:id="rId34">
        <w:r>
          <w:rPr>
            <w:color w:val="0000FF"/>
          </w:rPr>
          <w:t>N 30-оз</w:t>
        </w:r>
      </w:hyperlink>
      <w:r>
        <w:t>)</w:t>
      </w:r>
    </w:p>
    <w:p w:rsidR="0087382B" w:rsidRDefault="0087382B">
      <w:pPr>
        <w:pStyle w:val="ConsPlusNormal"/>
        <w:spacing w:before="220"/>
        <w:ind w:firstLine="540"/>
        <w:jc w:val="both"/>
      </w:pPr>
      <w:r>
        <w:t>2) граждане не менее пяти лет постоянно проживают в жилых домах (за исключением детей (пасынков и падчериц) погибшего (умершего) участника специальной военной операции в возрасте до 5 лет);</w:t>
      </w:r>
    </w:p>
    <w:p w:rsidR="0087382B" w:rsidRDefault="0087382B">
      <w:pPr>
        <w:pStyle w:val="ConsPlusNormal"/>
        <w:jc w:val="both"/>
      </w:pPr>
      <w:r>
        <w:t xml:space="preserve">(п. 2 в ред. Областного </w:t>
      </w:r>
      <w:hyperlink r:id="rId35">
        <w:r>
          <w:rPr>
            <w:color w:val="0000FF"/>
          </w:rPr>
          <w:t>закона</w:t>
        </w:r>
      </w:hyperlink>
      <w:r>
        <w:t xml:space="preserve"> Ленинградской области от 20.12.2023 N 151-оз)</w:t>
      </w:r>
    </w:p>
    <w:p w:rsidR="0087382B" w:rsidRDefault="0087382B">
      <w:pPr>
        <w:pStyle w:val="ConsPlusNormal"/>
        <w:spacing w:before="220"/>
        <w:ind w:firstLine="540"/>
        <w:jc w:val="both"/>
      </w:pPr>
      <w:r>
        <w:t>3) граждане не имеют на праве собственности или ином вещном праве иное жилое помещение, а также им не предоставлено по договору социального найма иное жилое помещение;</w:t>
      </w:r>
    </w:p>
    <w:p w:rsidR="0087382B" w:rsidRDefault="0087382B">
      <w:pPr>
        <w:pStyle w:val="ConsPlusNormal"/>
        <w:spacing w:before="220"/>
        <w:ind w:firstLine="540"/>
        <w:jc w:val="both"/>
      </w:pPr>
      <w:r>
        <w:t xml:space="preserve">4) граждане ранее не обеспечивались жилыми помещениями за счет средств федерального бюджета </w:t>
      </w:r>
      <w:proofErr w:type="gramStart"/>
      <w:r>
        <w:t>и(</w:t>
      </w:r>
      <w:proofErr w:type="gramEnd"/>
      <w:r>
        <w:t>или) областного бюджета Ленинградской области;</w:t>
      </w:r>
    </w:p>
    <w:p w:rsidR="0087382B" w:rsidRDefault="0087382B">
      <w:pPr>
        <w:pStyle w:val="ConsPlusNormal"/>
        <w:spacing w:before="220"/>
        <w:ind w:firstLine="540"/>
        <w:jc w:val="both"/>
      </w:pPr>
      <w:r>
        <w:t>5) граждане не участвуют в государственных программах Российской Федерации, государственных программах Ленинградской области, муниципальных программах в целях реализации конституционных прав на жилище или улучшения жилищных условий.</w:t>
      </w:r>
    </w:p>
    <w:p w:rsidR="0087382B" w:rsidRDefault="0087382B">
      <w:pPr>
        <w:pStyle w:val="ConsPlusNormal"/>
        <w:spacing w:before="220"/>
        <w:ind w:firstLine="540"/>
        <w:jc w:val="both"/>
      </w:pPr>
      <w:r>
        <w:t xml:space="preserve">2. Утратил силу. - </w:t>
      </w:r>
      <w:hyperlink r:id="rId36">
        <w:r>
          <w:rPr>
            <w:color w:val="0000FF"/>
          </w:rPr>
          <w:t>Закон</w:t>
        </w:r>
      </w:hyperlink>
      <w:r>
        <w:t xml:space="preserve"> Ленинградской области от 10.04.2018 N 30-оз.</w:t>
      </w:r>
    </w:p>
    <w:p w:rsidR="0087382B" w:rsidRDefault="0087382B">
      <w:pPr>
        <w:pStyle w:val="ConsPlusNormal"/>
        <w:spacing w:before="220"/>
        <w:ind w:firstLine="540"/>
        <w:jc w:val="both"/>
      </w:pPr>
      <w:r>
        <w:t xml:space="preserve">3. В случае если право совместной собственности зарегистрировано на супругов граждан, указанных в </w:t>
      </w:r>
      <w:hyperlink w:anchor="P35">
        <w:r>
          <w:rPr>
            <w:color w:val="0000FF"/>
          </w:rPr>
          <w:t>пунктах 1</w:t>
        </w:r>
      </w:hyperlink>
      <w:r>
        <w:t xml:space="preserve"> - </w:t>
      </w:r>
      <w:hyperlink w:anchor="P37">
        <w:r>
          <w:rPr>
            <w:color w:val="0000FF"/>
          </w:rPr>
          <w:t>3</w:t>
        </w:r>
      </w:hyperlink>
      <w:r>
        <w:t xml:space="preserve">, </w:t>
      </w:r>
      <w:hyperlink w:anchor="P39">
        <w:r>
          <w:rPr>
            <w:color w:val="0000FF"/>
          </w:rPr>
          <w:t>5</w:t>
        </w:r>
      </w:hyperlink>
      <w:r>
        <w:t xml:space="preserve"> и </w:t>
      </w:r>
      <w:hyperlink w:anchor="P41">
        <w:r>
          <w:rPr>
            <w:color w:val="0000FF"/>
          </w:rPr>
          <w:t>6 статьи 2</w:t>
        </w:r>
      </w:hyperlink>
      <w:r>
        <w:t xml:space="preserve"> настоящего областного закона, единовременная денежная выплата предоставляется гражданину, если им и его супругой (супругом) соблюдены условия, указанные в </w:t>
      </w:r>
      <w:hyperlink w:anchor="P56">
        <w:r>
          <w:rPr>
            <w:color w:val="0000FF"/>
          </w:rPr>
          <w:t>части 1</w:t>
        </w:r>
      </w:hyperlink>
      <w:r>
        <w:t xml:space="preserve"> настоящей статьи.</w:t>
      </w:r>
    </w:p>
    <w:p w:rsidR="0087382B" w:rsidRDefault="0087382B">
      <w:pPr>
        <w:pStyle w:val="ConsPlusNormal"/>
        <w:jc w:val="both"/>
      </w:pPr>
      <w:r>
        <w:t>(</w:t>
      </w:r>
      <w:proofErr w:type="gramStart"/>
      <w:r>
        <w:t>ч</w:t>
      </w:r>
      <w:proofErr w:type="gramEnd"/>
      <w:r>
        <w:t xml:space="preserve">асть 3 в ред. Областного </w:t>
      </w:r>
      <w:hyperlink r:id="rId37">
        <w:r>
          <w:rPr>
            <w:color w:val="0000FF"/>
          </w:rPr>
          <w:t>закона</w:t>
        </w:r>
      </w:hyperlink>
      <w:r>
        <w:t xml:space="preserve"> Ленинградской области от 20.12.2023 N 151-оз)</w:t>
      </w:r>
    </w:p>
    <w:p w:rsidR="0087382B" w:rsidRDefault="0087382B">
      <w:pPr>
        <w:pStyle w:val="ConsPlusNormal"/>
        <w:jc w:val="both"/>
      </w:pPr>
    </w:p>
    <w:p w:rsidR="0087382B" w:rsidRDefault="0087382B">
      <w:pPr>
        <w:pStyle w:val="ConsPlusTitle"/>
        <w:ind w:firstLine="540"/>
        <w:jc w:val="both"/>
        <w:outlineLvl w:val="0"/>
      </w:pPr>
      <w:r>
        <w:t>Статья 4. Размер единовременных денежных выплат</w:t>
      </w:r>
    </w:p>
    <w:p w:rsidR="0087382B" w:rsidRDefault="0087382B">
      <w:pPr>
        <w:pStyle w:val="ConsPlusNormal"/>
        <w:ind w:firstLine="540"/>
        <w:jc w:val="both"/>
      </w:pPr>
    </w:p>
    <w:p w:rsidR="0087382B" w:rsidRDefault="0087382B">
      <w:pPr>
        <w:pStyle w:val="ConsPlusNormal"/>
        <w:ind w:firstLine="540"/>
        <w:jc w:val="both"/>
      </w:pPr>
      <w:r>
        <w:t xml:space="preserve">(в ред. Областного </w:t>
      </w:r>
      <w:hyperlink r:id="rId38">
        <w:r>
          <w:rPr>
            <w:color w:val="0000FF"/>
          </w:rPr>
          <w:t>закона</w:t>
        </w:r>
      </w:hyperlink>
      <w:r>
        <w:t xml:space="preserve"> Ленинградской области от 12.04.2021 N 45-оз)</w:t>
      </w:r>
    </w:p>
    <w:p w:rsidR="0087382B" w:rsidRDefault="0087382B">
      <w:pPr>
        <w:pStyle w:val="ConsPlusNormal"/>
        <w:jc w:val="both"/>
      </w:pPr>
    </w:p>
    <w:p w:rsidR="0087382B" w:rsidRDefault="0087382B">
      <w:pPr>
        <w:pStyle w:val="ConsPlusNormal"/>
        <w:ind w:firstLine="540"/>
        <w:jc w:val="both"/>
      </w:pPr>
      <w:bookmarkStart w:id="8" w:name="P73"/>
      <w:bookmarkEnd w:id="8"/>
      <w:r>
        <w:t>1. В случае если гражданин является единственным собственником жилого дома, индивидуального жилого дома, объекта индивидуального жилищного строительства, дома блокированной застройки, единовременная денежная выплата предоставляется в размере 344000 рублей.</w:t>
      </w:r>
    </w:p>
    <w:p w:rsidR="0087382B" w:rsidRDefault="0087382B">
      <w:pPr>
        <w:pStyle w:val="ConsPlusNormal"/>
        <w:jc w:val="both"/>
      </w:pPr>
      <w:r>
        <w:t xml:space="preserve">(в ред. Областного </w:t>
      </w:r>
      <w:hyperlink r:id="rId39">
        <w:r>
          <w:rPr>
            <w:color w:val="0000FF"/>
          </w:rPr>
          <w:t>закона</w:t>
        </w:r>
      </w:hyperlink>
      <w:r>
        <w:t xml:space="preserve"> Ленинградской области от 16.05.2022 N 55-оз)</w:t>
      </w:r>
    </w:p>
    <w:p w:rsidR="0087382B" w:rsidRDefault="0087382B">
      <w:pPr>
        <w:pStyle w:val="ConsPlusNormal"/>
        <w:spacing w:before="220"/>
        <w:ind w:firstLine="540"/>
        <w:jc w:val="both"/>
      </w:pPr>
      <w:bookmarkStart w:id="9" w:name="P75"/>
      <w:bookmarkEnd w:id="9"/>
      <w:r>
        <w:t xml:space="preserve">2. В случае если жилой дом, индивидуальный жилой дом, объект индивидуального жилищного строительства, дом блокированной застройки принадлежит гражданину на праве собственности (за исключением принадлежащего на праве долевой собственности), совместно с которым постоянно проживают супруга (супруг) </w:t>
      </w:r>
      <w:proofErr w:type="gramStart"/>
      <w:r>
        <w:t>и(</w:t>
      </w:r>
      <w:proofErr w:type="gramEnd"/>
      <w:r>
        <w:t xml:space="preserve">или) их дети, не имеющие на праве собственности иного жилого помещения, или совместно с гражданином проживают иные граждане, относящиеся к категориям, указанным в </w:t>
      </w:r>
      <w:hyperlink w:anchor="P31">
        <w:r>
          <w:rPr>
            <w:color w:val="0000FF"/>
          </w:rPr>
          <w:t>статье 2</w:t>
        </w:r>
      </w:hyperlink>
      <w:r>
        <w:t xml:space="preserve"> настоящего областного закона, не имеющие на праве собственности иного жилого помещения, единовременная денежная выплата предоставляется в размере 437000 рублей на семью, состоящую из двух и более человек.</w:t>
      </w:r>
    </w:p>
    <w:p w:rsidR="0087382B" w:rsidRDefault="0087382B">
      <w:pPr>
        <w:pStyle w:val="ConsPlusNormal"/>
        <w:spacing w:before="220"/>
        <w:ind w:firstLine="540"/>
        <w:jc w:val="both"/>
      </w:pPr>
      <w:r>
        <w:t xml:space="preserve">В случае если постоянно проживающие совместно с гражданином дети или иные граждане, относящиеся к категориям, указанным в </w:t>
      </w:r>
      <w:hyperlink w:anchor="P31">
        <w:r>
          <w:rPr>
            <w:color w:val="0000FF"/>
          </w:rPr>
          <w:t>статье 2</w:t>
        </w:r>
      </w:hyperlink>
      <w:r>
        <w:t xml:space="preserve"> настоящего областного закона, имеют на праве собственности иное жилое помещение, единовременная денежная выплата предоставляется в размере, предусмотренном </w:t>
      </w:r>
      <w:hyperlink w:anchor="P73">
        <w:r>
          <w:rPr>
            <w:color w:val="0000FF"/>
          </w:rPr>
          <w:t>частью 1</w:t>
        </w:r>
      </w:hyperlink>
      <w:r>
        <w:t xml:space="preserve"> настоящей статьи.</w:t>
      </w:r>
    </w:p>
    <w:p w:rsidR="0087382B" w:rsidRDefault="0087382B">
      <w:pPr>
        <w:pStyle w:val="ConsPlusNormal"/>
        <w:jc w:val="both"/>
      </w:pPr>
      <w:r>
        <w:lastRenderedPageBreak/>
        <w:t xml:space="preserve">(часть 2 в ред. Областного </w:t>
      </w:r>
      <w:hyperlink r:id="rId40">
        <w:r>
          <w:rPr>
            <w:color w:val="0000FF"/>
          </w:rPr>
          <w:t>закона</w:t>
        </w:r>
      </w:hyperlink>
      <w:r>
        <w:t xml:space="preserve"> Ленинградской области от 20.12.2023 N 151-оз)</w:t>
      </w:r>
    </w:p>
    <w:p w:rsidR="0087382B" w:rsidRDefault="0087382B">
      <w:pPr>
        <w:pStyle w:val="ConsPlusNormal"/>
        <w:spacing w:before="220"/>
        <w:ind w:firstLine="540"/>
        <w:jc w:val="both"/>
      </w:pPr>
      <w:r>
        <w:t xml:space="preserve">3. </w:t>
      </w:r>
      <w:proofErr w:type="gramStart"/>
      <w:r>
        <w:t xml:space="preserve">В случае если жилой дом, индивидуальный жилой дом, объект индивидуального жилищного строительства, дом блокированной застройки принадлежит гражданину на праве долевой собственности, размер единовременной денежной выплаты определяется пропорционально его доле в праве собственности на жилой дом, индивидуальный жилой дом, объект индивидуального жилищного строительства, дом блокированной застройки от суммы, указанной в </w:t>
      </w:r>
      <w:hyperlink w:anchor="P75">
        <w:r>
          <w:rPr>
            <w:color w:val="0000FF"/>
          </w:rPr>
          <w:t>части 2</w:t>
        </w:r>
      </w:hyperlink>
      <w:r>
        <w:t xml:space="preserve"> настоящей статьи, но не менее 218500 рублей.</w:t>
      </w:r>
      <w:proofErr w:type="gramEnd"/>
    </w:p>
    <w:p w:rsidR="0087382B" w:rsidRDefault="0087382B">
      <w:pPr>
        <w:pStyle w:val="ConsPlusNormal"/>
        <w:jc w:val="both"/>
      </w:pPr>
      <w:r>
        <w:t xml:space="preserve">(в ред. Областного </w:t>
      </w:r>
      <w:hyperlink r:id="rId41">
        <w:r>
          <w:rPr>
            <w:color w:val="0000FF"/>
          </w:rPr>
          <w:t>закона</w:t>
        </w:r>
      </w:hyperlink>
      <w:r>
        <w:t xml:space="preserve"> Ленинградской области от 16.05.2022 N 55-оз)</w:t>
      </w:r>
    </w:p>
    <w:p w:rsidR="0087382B" w:rsidRDefault="0087382B">
      <w:pPr>
        <w:pStyle w:val="ConsPlusNormal"/>
        <w:spacing w:before="220"/>
        <w:ind w:firstLine="540"/>
        <w:jc w:val="both"/>
      </w:pPr>
      <w:bookmarkStart w:id="10" w:name="P80"/>
      <w:bookmarkEnd w:id="10"/>
      <w:r>
        <w:t>В случае если гражданину принадлежит на праве собственности часть жилого дома, часть индивидуального жилого дома, часть объекта индивидуального жилищного строительства, часть дома блокированной застройки, единовременная денежная выплата предоставляется в размере 218500 рублей.</w:t>
      </w:r>
    </w:p>
    <w:p w:rsidR="0087382B" w:rsidRDefault="0087382B">
      <w:pPr>
        <w:pStyle w:val="ConsPlusNormal"/>
        <w:jc w:val="both"/>
      </w:pPr>
      <w:r>
        <w:t xml:space="preserve">(в ред. Областного </w:t>
      </w:r>
      <w:hyperlink r:id="rId42">
        <w:r>
          <w:rPr>
            <w:color w:val="0000FF"/>
          </w:rPr>
          <w:t>закона</w:t>
        </w:r>
      </w:hyperlink>
      <w:r>
        <w:t xml:space="preserve"> Ленинградской области от 16.05.2022 N 55-оз)</w:t>
      </w:r>
    </w:p>
    <w:p w:rsidR="0087382B" w:rsidRDefault="0087382B">
      <w:pPr>
        <w:pStyle w:val="ConsPlusNormal"/>
        <w:spacing w:before="220"/>
        <w:ind w:firstLine="540"/>
        <w:jc w:val="both"/>
      </w:pPr>
      <w:proofErr w:type="gramStart"/>
      <w:r>
        <w:t xml:space="preserve">В случае если жилой дом, индивидуальный жилой дом, объект индивидуального жилищного строительства, дом блокированной застройки принадлежит на праве долевой собственности нескольким гражданам, относящимся к категориям, указанным в </w:t>
      </w:r>
      <w:hyperlink w:anchor="P31">
        <w:r>
          <w:rPr>
            <w:color w:val="0000FF"/>
          </w:rPr>
          <w:t>статье 2</w:t>
        </w:r>
      </w:hyperlink>
      <w:r>
        <w:t xml:space="preserve"> настоящего областного закона, размер единовременной денежной выплаты определяется пропорционально доле каждого в праве собственности на жилой дом, индивидуальный жилой дом, объект индивидуального жилищного строительства, дом блокированной застройки от суммы, указанной в</w:t>
      </w:r>
      <w:proofErr w:type="gramEnd"/>
      <w:r>
        <w:t xml:space="preserve"> </w:t>
      </w:r>
      <w:hyperlink w:anchor="P75">
        <w:proofErr w:type="gramStart"/>
        <w:r>
          <w:rPr>
            <w:color w:val="0000FF"/>
          </w:rPr>
          <w:t>абзаце</w:t>
        </w:r>
        <w:proofErr w:type="gramEnd"/>
        <w:r>
          <w:rPr>
            <w:color w:val="0000FF"/>
          </w:rPr>
          <w:t xml:space="preserve"> первом части 2</w:t>
        </w:r>
      </w:hyperlink>
      <w:r>
        <w:t xml:space="preserve"> настоящей статьи, но не менее 218500 рублей и не более 437000 рублей.</w:t>
      </w:r>
    </w:p>
    <w:p w:rsidR="0087382B" w:rsidRDefault="0087382B">
      <w:pPr>
        <w:pStyle w:val="ConsPlusNormal"/>
        <w:jc w:val="both"/>
      </w:pPr>
      <w:r>
        <w:t xml:space="preserve">(абзац введен Областным </w:t>
      </w:r>
      <w:hyperlink r:id="rId43">
        <w:r>
          <w:rPr>
            <w:color w:val="0000FF"/>
          </w:rPr>
          <w:t>законом</w:t>
        </w:r>
      </w:hyperlink>
      <w:r>
        <w:t xml:space="preserve"> Ленинградской области от 20.12.2023 N 151-оз)</w:t>
      </w:r>
    </w:p>
    <w:p w:rsidR="0087382B" w:rsidRDefault="0087382B">
      <w:pPr>
        <w:pStyle w:val="ConsPlusNormal"/>
        <w:spacing w:before="220"/>
        <w:ind w:firstLine="540"/>
        <w:jc w:val="both"/>
      </w:pPr>
      <w:bookmarkStart w:id="11" w:name="P84"/>
      <w:bookmarkEnd w:id="11"/>
      <w:r>
        <w:t xml:space="preserve">4. </w:t>
      </w:r>
      <w:proofErr w:type="gramStart"/>
      <w:r>
        <w:t xml:space="preserve">В случае если в жилом доме, индивидуальном жилом доме, объекте индивидуального жилищного строительства, доме блокированной застройки проживают супруги, каждый из которых относится к категории граждан, указанных в </w:t>
      </w:r>
      <w:hyperlink w:anchor="P35">
        <w:r>
          <w:rPr>
            <w:color w:val="0000FF"/>
          </w:rPr>
          <w:t>пунктах 1</w:t>
        </w:r>
      </w:hyperlink>
      <w:r>
        <w:t xml:space="preserve">, </w:t>
      </w:r>
      <w:hyperlink w:anchor="P36">
        <w:r>
          <w:rPr>
            <w:color w:val="0000FF"/>
          </w:rPr>
          <w:t>2</w:t>
        </w:r>
      </w:hyperlink>
      <w:r>
        <w:t xml:space="preserve">, </w:t>
      </w:r>
      <w:hyperlink w:anchor="P37">
        <w:r>
          <w:rPr>
            <w:color w:val="0000FF"/>
          </w:rPr>
          <w:t>3</w:t>
        </w:r>
      </w:hyperlink>
      <w:r>
        <w:t xml:space="preserve">, </w:t>
      </w:r>
      <w:hyperlink w:anchor="P39">
        <w:r>
          <w:rPr>
            <w:color w:val="0000FF"/>
          </w:rPr>
          <w:t>5</w:t>
        </w:r>
      </w:hyperlink>
      <w:r>
        <w:t xml:space="preserve"> и </w:t>
      </w:r>
      <w:hyperlink w:anchor="P41">
        <w:r>
          <w:rPr>
            <w:color w:val="0000FF"/>
          </w:rPr>
          <w:t>6 статьи 2</w:t>
        </w:r>
      </w:hyperlink>
      <w:r>
        <w:t xml:space="preserve"> настоящего областного закона, и соблюдает условия предоставления единовременной денежной выплаты, указанные в </w:t>
      </w:r>
      <w:hyperlink w:anchor="P52">
        <w:r>
          <w:rPr>
            <w:color w:val="0000FF"/>
          </w:rPr>
          <w:t>статье 3</w:t>
        </w:r>
      </w:hyperlink>
      <w:r>
        <w:t xml:space="preserve"> настоящего областного закона, единовременная денежная выплата предоставляется в размере, предусмотренном</w:t>
      </w:r>
      <w:proofErr w:type="gramEnd"/>
      <w:r>
        <w:t xml:space="preserve"> </w:t>
      </w:r>
      <w:hyperlink w:anchor="P75">
        <w:r>
          <w:rPr>
            <w:color w:val="0000FF"/>
          </w:rPr>
          <w:t>частью 2</w:t>
        </w:r>
      </w:hyperlink>
      <w:r>
        <w:t xml:space="preserve"> настоящей статьи.</w:t>
      </w:r>
    </w:p>
    <w:p w:rsidR="0087382B" w:rsidRDefault="0087382B">
      <w:pPr>
        <w:pStyle w:val="ConsPlusNormal"/>
        <w:jc w:val="both"/>
      </w:pPr>
      <w:r>
        <w:t xml:space="preserve">(в ред. Областного </w:t>
      </w:r>
      <w:hyperlink r:id="rId44">
        <w:r>
          <w:rPr>
            <w:color w:val="0000FF"/>
          </w:rPr>
          <w:t>закона</w:t>
        </w:r>
      </w:hyperlink>
      <w:r>
        <w:t xml:space="preserve"> Ленинградской области от 16.05.2022 N 55-оз)</w:t>
      </w:r>
    </w:p>
    <w:p w:rsidR="0087382B" w:rsidRDefault="0087382B">
      <w:pPr>
        <w:pStyle w:val="ConsPlusNormal"/>
        <w:spacing w:before="220"/>
        <w:ind w:firstLine="540"/>
        <w:jc w:val="both"/>
      </w:pPr>
      <w:proofErr w:type="gramStart"/>
      <w:r>
        <w:t xml:space="preserve">В случае если супруги, указанные в </w:t>
      </w:r>
      <w:hyperlink w:anchor="P84">
        <w:r>
          <w:rPr>
            <w:color w:val="0000FF"/>
          </w:rPr>
          <w:t>абзаце первом</w:t>
        </w:r>
      </w:hyperlink>
      <w:r>
        <w:t xml:space="preserve"> настоящей части, проживают в части жилого дома, части индивидуального жилого дома, части объекта индивидуального жилищного строительства, части дома блокированной застройки, единовременная денежная выплата предоставляется в размере, предусмотренном </w:t>
      </w:r>
      <w:hyperlink w:anchor="P80">
        <w:r>
          <w:rPr>
            <w:color w:val="0000FF"/>
          </w:rPr>
          <w:t>абзацем вторым части 3</w:t>
        </w:r>
      </w:hyperlink>
      <w:r>
        <w:t xml:space="preserve"> настоящей статьи.</w:t>
      </w:r>
      <w:proofErr w:type="gramEnd"/>
    </w:p>
    <w:p w:rsidR="0087382B" w:rsidRDefault="0087382B">
      <w:pPr>
        <w:pStyle w:val="ConsPlusNormal"/>
        <w:jc w:val="both"/>
      </w:pPr>
      <w:r>
        <w:t xml:space="preserve">(в ред. Областного </w:t>
      </w:r>
      <w:hyperlink r:id="rId45">
        <w:r>
          <w:rPr>
            <w:color w:val="0000FF"/>
          </w:rPr>
          <w:t>закона</w:t>
        </w:r>
      </w:hyperlink>
      <w:r>
        <w:t xml:space="preserve"> Ленинградской области от 16.05.2022 N 55-оз)</w:t>
      </w:r>
    </w:p>
    <w:p w:rsidR="0087382B" w:rsidRDefault="0087382B">
      <w:pPr>
        <w:pStyle w:val="ConsPlusNormal"/>
        <w:jc w:val="both"/>
      </w:pPr>
    </w:p>
    <w:p w:rsidR="0087382B" w:rsidRDefault="0087382B">
      <w:pPr>
        <w:pStyle w:val="ConsPlusTitle"/>
        <w:ind w:firstLine="540"/>
        <w:jc w:val="both"/>
        <w:outlineLvl w:val="0"/>
      </w:pPr>
      <w:r>
        <w:t>Статья 5. Порядок предоставления единовременной денежной выплаты</w:t>
      </w:r>
    </w:p>
    <w:p w:rsidR="0087382B" w:rsidRDefault="0087382B">
      <w:pPr>
        <w:pStyle w:val="ConsPlusNormal"/>
        <w:jc w:val="both"/>
      </w:pPr>
    </w:p>
    <w:p w:rsidR="0087382B" w:rsidRDefault="0087382B">
      <w:pPr>
        <w:pStyle w:val="ConsPlusNormal"/>
        <w:ind w:firstLine="540"/>
        <w:jc w:val="both"/>
      </w:pPr>
      <w:r>
        <w:t>1. Единовременная денежная выплата предоставляется на основании правовых актов Правительства Ленинградской области или, в случае передачи соответствующих полномочий для осуществления органам местного самоуправления муниципальных образований Ленинградской области, на основании правовых актов уполномоченного органа местного самоуправления.</w:t>
      </w:r>
    </w:p>
    <w:p w:rsidR="0087382B" w:rsidRDefault="0087382B">
      <w:pPr>
        <w:pStyle w:val="ConsPlusNormal"/>
        <w:spacing w:before="220"/>
        <w:ind w:firstLine="540"/>
        <w:jc w:val="both"/>
      </w:pPr>
      <w:r>
        <w:t>В первую очередь единовременные денежные выплаты предоставляются:</w:t>
      </w:r>
    </w:p>
    <w:p w:rsidR="0087382B" w:rsidRDefault="0087382B">
      <w:pPr>
        <w:pStyle w:val="ConsPlusNormal"/>
        <w:jc w:val="both"/>
      </w:pPr>
      <w:r>
        <w:t xml:space="preserve">(абзац введен </w:t>
      </w:r>
      <w:hyperlink r:id="rId46">
        <w:r>
          <w:rPr>
            <w:color w:val="0000FF"/>
          </w:rPr>
          <w:t>Законом</w:t>
        </w:r>
      </w:hyperlink>
      <w:r>
        <w:t xml:space="preserve"> Ленинградской области от 26.12.2017 N 90-оз)</w:t>
      </w:r>
    </w:p>
    <w:p w:rsidR="0087382B" w:rsidRDefault="0087382B">
      <w:pPr>
        <w:pStyle w:val="ConsPlusNormal"/>
        <w:spacing w:before="220"/>
        <w:ind w:firstLine="540"/>
        <w:jc w:val="both"/>
      </w:pPr>
      <w:r>
        <w:t>1) инвалидам Великой Отечественной войны;</w:t>
      </w:r>
    </w:p>
    <w:p w:rsidR="0087382B" w:rsidRDefault="0087382B">
      <w:pPr>
        <w:pStyle w:val="ConsPlusNormal"/>
        <w:jc w:val="both"/>
      </w:pPr>
      <w:r>
        <w:t xml:space="preserve">(пп. 1 </w:t>
      </w:r>
      <w:proofErr w:type="gramStart"/>
      <w:r>
        <w:t>введен</w:t>
      </w:r>
      <w:proofErr w:type="gramEnd"/>
      <w:r>
        <w:t xml:space="preserve"> </w:t>
      </w:r>
      <w:hyperlink r:id="rId47">
        <w:r>
          <w:rPr>
            <w:color w:val="0000FF"/>
          </w:rPr>
          <w:t>Законом</w:t>
        </w:r>
      </w:hyperlink>
      <w:r>
        <w:t xml:space="preserve"> Ленинградской области от 26.12.2017 N 90-оз)</w:t>
      </w:r>
    </w:p>
    <w:p w:rsidR="0087382B" w:rsidRDefault="0087382B">
      <w:pPr>
        <w:pStyle w:val="ConsPlusNormal"/>
        <w:spacing w:before="220"/>
        <w:ind w:firstLine="540"/>
        <w:jc w:val="both"/>
      </w:pPr>
      <w:r>
        <w:t>2) участникам Великой Отечественной войны;</w:t>
      </w:r>
    </w:p>
    <w:p w:rsidR="0087382B" w:rsidRDefault="0087382B">
      <w:pPr>
        <w:pStyle w:val="ConsPlusNormal"/>
        <w:jc w:val="both"/>
      </w:pPr>
      <w:r>
        <w:t xml:space="preserve">(пп. 2 </w:t>
      </w:r>
      <w:proofErr w:type="gramStart"/>
      <w:r>
        <w:t>введен</w:t>
      </w:r>
      <w:proofErr w:type="gramEnd"/>
      <w:r>
        <w:t xml:space="preserve"> </w:t>
      </w:r>
      <w:hyperlink r:id="rId48">
        <w:r>
          <w:rPr>
            <w:color w:val="0000FF"/>
          </w:rPr>
          <w:t>Законом</w:t>
        </w:r>
      </w:hyperlink>
      <w:r>
        <w:t xml:space="preserve"> Ленинградской области от 26.12.2017 N 90-оз)</w:t>
      </w:r>
    </w:p>
    <w:p w:rsidR="0087382B" w:rsidRDefault="0087382B">
      <w:pPr>
        <w:pStyle w:val="ConsPlusNormal"/>
        <w:spacing w:before="220"/>
        <w:ind w:firstLine="540"/>
        <w:jc w:val="both"/>
      </w:pPr>
      <w:r>
        <w:lastRenderedPageBreak/>
        <w:t>3) членам семей погибших (умерших) участников специальной военной операции.</w:t>
      </w:r>
    </w:p>
    <w:p w:rsidR="0087382B" w:rsidRDefault="0087382B">
      <w:pPr>
        <w:pStyle w:val="ConsPlusNormal"/>
        <w:jc w:val="both"/>
      </w:pPr>
      <w:r>
        <w:t xml:space="preserve">(п. 3 </w:t>
      </w:r>
      <w:proofErr w:type="gramStart"/>
      <w:r>
        <w:t>введен</w:t>
      </w:r>
      <w:proofErr w:type="gramEnd"/>
      <w:r>
        <w:t xml:space="preserve"> Областным </w:t>
      </w:r>
      <w:hyperlink r:id="rId49">
        <w:r>
          <w:rPr>
            <w:color w:val="0000FF"/>
          </w:rPr>
          <w:t>законом</w:t>
        </w:r>
      </w:hyperlink>
      <w:r>
        <w:t xml:space="preserve"> Ленинградской области от 20.12.2023 N 151-оз)</w:t>
      </w:r>
    </w:p>
    <w:p w:rsidR="0087382B" w:rsidRDefault="0087382B">
      <w:pPr>
        <w:pStyle w:val="ConsPlusNormal"/>
        <w:spacing w:before="220"/>
        <w:ind w:firstLine="540"/>
        <w:jc w:val="both"/>
      </w:pPr>
      <w:r>
        <w:t>2. Порядок предоставления гражданам единовременной денежной выплаты устанавливается Правительством Ленинградской области.</w:t>
      </w:r>
    </w:p>
    <w:p w:rsidR="0087382B" w:rsidRDefault="0087382B">
      <w:pPr>
        <w:pStyle w:val="ConsPlusNormal"/>
        <w:spacing w:before="220"/>
        <w:ind w:firstLine="540"/>
        <w:jc w:val="both"/>
      </w:pPr>
      <w:r>
        <w:t>3. Перечень документов, подтверждающих соблюдение гражданином условий предоставления единовременной денежной выплаты, устанавливается Правительством Ленинградской области.</w:t>
      </w:r>
    </w:p>
    <w:p w:rsidR="0087382B" w:rsidRDefault="0087382B">
      <w:pPr>
        <w:pStyle w:val="ConsPlusNormal"/>
        <w:jc w:val="both"/>
      </w:pPr>
    </w:p>
    <w:p w:rsidR="0087382B" w:rsidRDefault="0087382B">
      <w:pPr>
        <w:pStyle w:val="ConsPlusTitle"/>
        <w:ind w:firstLine="540"/>
        <w:jc w:val="both"/>
        <w:outlineLvl w:val="0"/>
      </w:pPr>
      <w:r>
        <w:t>Статья 6. Основания для отказа в предоставлении единовременной денежной выплаты</w:t>
      </w:r>
    </w:p>
    <w:p w:rsidR="0087382B" w:rsidRDefault="0087382B">
      <w:pPr>
        <w:pStyle w:val="ConsPlusNormal"/>
        <w:jc w:val="both"/>
      </w:pPr>
    </w:p>
    <w:p w:rsidR="0087382B" w:rsidRDefault="0087382B">
      <w:pPr>
        <w:pStyle w:val="ConsPlusNormal"/>
        <w:ind w:firstLine="540"/>
        <w:jc w:val="both"/>
      </w:pPr>
      <w:r>
        <w:t>В предоставлении выплаты отказывается по следующим основаниям:</w:t>
      </w:r>
    </w:p>
    <w:p w:rsidR="0087382B" w:rsidRDefault="0087382B">
      <w:pPr>
        <w:pStyle w:val="ConsPlusNormal"/>
        <w:jc w:val="both"/>
      </w:pPr>
      <w:r>
        <w:t xml:space="preserve">(в ред. Областного </w:t>
      </w:r>
      <w:hyperlink r:id="rId50">
        <w:r>
          <w:rPr>
            <w:color w:val="0000FF"/>
          </w:rPr>
          <w:t>закона</w:t>
        </w:r>
      </w:hyperlink>
      <w:r>
        <w:t xml:space="preserve"> Ленинградской области от 15.11.2022 N 131-оз)</w:t>
      </w:r>
    </w:p>
    <w:p w:rsidR="0087382B" w:rsidRDefault="0087382B">
      <w:pPr>
        <w:pStyle w:val="ConsPlusNormal"/>
        <w:spacing w:before="220"/>
        <w:ind w:firstLine="540"/>
        <w:jc w:val="both"/>
      </w:pPr>
      <w:r>
        <w:t xml:space="preserve">1) гражданин не относится к категории лиц, указанных в </w:t>
      </w:r>
      <w:hyperlink w:anchor="P31">
        <w:r>
          <w:rPr>
            <w:color w:val="0000FF"/>
          </w:rPr>
          <w:t>статье 2</w:t>
        </w:r>
      </w:hyperlink>
      <w:r>
        <w:t xml:space="preserve"> настоящего областного закона;</w:t>
      </w:r>
    </w:p>
    <w:p w:rsidR="0087382B" w:rsidRDefault="0087382B">
      <w:pPr>
        <w:pStyle w:val="ConsPlusNormal"/>
        <w:spacing w:before="220"/>
        <w:ind w:firstLine="540"/>
        <w:jc w:val="both"/>
      </w:pPr>
      <w:r>
        <w:t xml:space="preserve">2) гражданином не представлены документы, перечень которых установлен Правительством Ленинградской области, или в представленных документах выявлены сведения, не подтверждающие соблюдение гражданином условий предоставления единовременной денежной выплаты, указанных в </w:t>
      </w:r>
      <w:hyperlink w:anchor="P52">
        <w:r>
          <w:rPr>
            <w:color w:val="0000FF"/>
          </w:rPr>
          <w:t>статье 3</w:t>
        </w:r>
      </w:hyperlink>
      <w:r>
        <w:t xml:space="preserve"> настоящего областного закона;</w:t>
      </w:r>
    </w:p>
    <w:p w:rsidR="0087382B" w:rsidRDefault="0087382B">
      <w:pPr>
        <w:pStyle w:val="ConsPlusNormal"/>
        <w:spacing w:before="220"/>
        <w:ind w:firstLine="540"/>
        <w:jc w:val="both"/>
      </w:pPr>
      <w:r>
        <w:t>3) гражданину уже предоставлялась единовременная денежная выплата;</w:t>
      </w:r>
    </w:p>
    <w:p w:rsidR="0087382B" w:rsidRDefault="0087382B">
      <w:pPr>
        <w:pStyle w:val="ConsPlusNormal"/>
        <w:spacing w:before="220"/>
        <w:ind w:firstLine="540"/>
        <w:jc w:val="both"/>
      </w:pPr>
      <w:r>
        <w:t>4) смерти гражданина.</w:t>
      </w:r>
    </w:p>
    <w:p w:rsidR="0087382B" w:rsidRDefault="0087382B">
      <w:pPr>
        <w:pStyle w:val="ConsPlusNormal"/>
        <w:jc w:val="both"/>
      </w:pPr>
    </w:p>
    <w:p w:rsidR="0087382B" w:rsidRDefault="0087382B">
      <w:pPr>
        <w:pStyle w:val="ConsPlusTitle"/>
        <w:ind w:firstLine="540"/>
        <w:jc w:val="both"/>
        <w:outlineLvl w:val="0"/>
      </w:pPr>
      <w:r>
        <w:t>Статья 7. Финансирование мер социальной поддержки, установленных настоящим областным законом</w:t>
      </w:r>
    </w:p>
    <w:p w:rsidR="0087382B" w:rsidRDefault="0087382B">
      <w:pPr>
        <w:pStyle w:val="ConsPlusNormal"/>
        <w:jc w:val="both"/>
      </w:pPr>
    </w:p>
    <w:p w:rsidR="0087382B" w:rsidRDefault="0087382B">
      <w:pPr>
        <w:pStyle w:val="ConsPlusNormal"/>
        <w:ind w:firstLine="540"/>
        <w:jc w:val="both"/>
      </w:pPr>
      <w:r>
        <w:t>Финансирование расходов на реализацию мер социальной поддержки, установленных настоящим областным законом, производится за счет средств областного бюджета Ленинградской области в пределах средств, предусмотренных областным законом об областном бюджете Ленинградской области на очередной финансовый год.</w:t>
      </w:r>
    </w:p>
    <w:p w:rsidR="0087382B" w:rsidRDefault="0087382B">
      <w:pPr>
        <w:pStyle w:val="ConsPlusNormal"/>
        <w:jc w:val="both"/>
      </w:pPr>
    </w:p>
    <w:p w:rsidR="0087382B" w:rsidRDefault="0087382B">
      <w:pPr>
        <w:pStyle w:val="ConsPlusTitle"/>
        <w:ind w:firstLine="540"/>
        <w:jc w:val="both"/>
        <w:outlineLvl w:val="0"/>
      </w:pPr>
      <w:r>
        <w:t>Статья 8. Вступление в силу настоящего областного закона</w:t>
      </w:r>
    </w:p>
    <w:p w:rsidR="0087382B" w:rsidRDefault="0087382B">
      <w:pPr>
        <w:pStyle w:val="ConsPlusNormal"/>
        <w:jc w:val="both"/>
      </w:pPr>
    </w:p>
    <w:p w:rsidR="0087382B" w:rsidRDefault="0087382B">
      <w:pPr>
        <w:pStyle w:val="ConsPlusNormal"/>
        <w:ind w:firstLine="540"/>
        <w:jc w:val="both"/>
      </w:pPr>
      <w:r>
        <w:t>Настоящий областной закон вступает в силу с 1 января 2015 года.</w:t>
      </w:r>
    </w:p>
    <w:p w:rsidR="0087382B" w:rsidRDefault="0087382B">
      <w:pPr>
        <w:pStyle w:val="ConsPlusNormal"/>
        <w:jc w:val="both"/>
      </w:pPr>
    </w:p>
    <w:p w:rsidR="0087382B" w:rsidRDefault="0087382B">
      <w:pPr>
        <w:pStyle w:val="ConsPlusNormal"/>
        <w:jc w:val="right"/>
      </w:pPr>
      <w:r>
        <w:t>Губернатор</w:t>
      </w:r>
    </w:p>
    <w:p w:rsidR="0087382B" w:rsidRDefault="0087382B">
      <w:pPr>
        <w:pStyle w:val="ConsPlusNormal"/>
        <w:jc w:val="right"/>
      </w:pPr>
      <w:r>
        <w:t>Ленинградской области</w:t>
      </w:r>
    </w:p>
    <w:p w:rsidR="0087382B" w:rsidRDefault="0087382B">
      <w:pPr>
        <w:pStyle w:val="ConsPlusNormal"/>
        <w:jc w:val="right"/>
      </w:pPr>
      <w:r>
        <w:t>А.Дрозденко</w:t>
      </w:r>
    </w:p>
    <w:p w:rsidR="0087382B" w:rsidRDefault="0087382B">
      <w:pPr>
        <w:pStyle w:val="ConsPlusNormal"/>
      </w:pPr>
      <w:r>
        <w:t>Санкт-Петербург</w:t>
      </w:r>
    </w:p>
    <w:p w:rsidR="0087382B" w:rsidRDefault="0087382B">
      <w:pPr>
        <w:pStyle w:val="ConsPlusNormal"/>
        <w:spacing w:before="220"/>
      </w:pPr>
      <w:r>
        <w:t>13 октября 2014 года</w:t>
      </w:r>
    </w:p>
    <w:p w:rsidR="0087382B" w:rsidRDefault="0087382B">
      <w:pPr>
        <w:pStyle w:val="ConsPlusNormal"/>
        <w:spacing w:before="220"/>
      </w:pPr>
      <w:r>
        <w:t>N 62-оз</w:t>
      </w:r>
    </w:p>
    <w:p w:rsidR="0087382B" w:rsidRDefault="0087382B">
      <w:pPr>
        <w:pStyle w:val="ConsPlusNormal"/>
        <w:jc w:val="both"/>
      </w:pPr>
    </w:p>
    <w:p w:rsidR="0087382B" w:rsidRDefault="0087382B">
      <w:pPr>
        <w:pStyle w:val="ConsPlusNormal"/>
        <w:jc w:val="both"/>
      </w:pPr>
    </w:p>
    <w:p w:rsidR="0087382B" w:rsidRDefault="0087382B">
      <w:pPr>
        <w:pStyle w:val="ConsPlusNormal"/>
        <w:pBdr>
          <w:bottom w:val="single" w:sz="6" w:space="0" w:color="auto"/>
        </w:pBdr>
        <w:spacing w:before="100" w:after="100"/>
        <w:jc w:val="both"/>
        <w:rPr>
          <w:sz w:val="2"/>
          <w:szCs w:val="2"/>
        </w:rPr>
      </w:pPr>
    </w:p>
    <w:p w:rsidR="00CA0498" w:rsidRDefault="00CA0498">
      <w:bookmarkStart w:id="12" w:name="_GoBack"/>
      <w:bookmarkEnd w:id="12"/>
    </w:p>
    <w:sectPr w:rsidR="00CA0498" w:rsidSect="00301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2B"/>
    <w:rsid w:val="0087382B"/>
    <w:rsid w:val="00CA0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8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382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382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8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382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382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56426&amp;dst=100008" TargetMode="External"/><Relationship Id="rId18" Type="http://schemas.openxmlformats.org/officeDocument/2006/relationships/hyperlink" Target="https://login.consultant.ru/link/?req=doc&amp;base=LAW&amp;n=466510" TargetMode="External"/><Relationship Id="rId26" Type="http://schemas.openxmlformats.org/officeDocument/2006/relationships/hyperlink" Target="https://login.consultant.ru/link/?req=doc&amp;base=SPB&amp;n=219469&amp;dst=100008" TargetMode="External"/><Relationship Id="rId39" Type="http://schemas.openxmlformats.org/officeDocument/2006/relationships/hyperlink" Target="https://login.consultant.ru/link/?req=doc&amp;base=SPB&amp;n=256426&amp;dst=100011" TargetMode="External"/><Relationship Id="rId21" Type="http://schemas.openxmlformats.org/officeDocument/2006/relationships/hyperlink" Target="https://login.consultant.ru/link/?req=doc&amp;base=SPB&amp;n=262659&amp;dst=100018" TargetMode="External"/><Relationship Id="rId34" Type="http://schemas.openxmlformats.org/officeDocument/2006/relationships/hyperlink" Target="https://login.consultant.ru/link/?req=doc&amp;base=SPB&amp;n=198316&amp;dst=100010" TargetMode="External"/><Relationship Id="rId42" Type="http://schemas.openxmlformats.org/officeDocument/2006/relationships/hyperlink" Target="https://login.consultant.ru/link/?req=doc&amp;base=SPB&amp;n=256426&amp;dst=100015" TargetMode="External"/><Relationship Id="rId47" Type="http://schemas.openxmlformats.org/officeDocument/2006/relationships/hyperlink" Target="https://login.consultant.ru/link/?req=doc&amp;base=SPB&amp;n=194532&amp;dst=100015" TargetMode="External"/><Relationship Id="rId50" Type="http://schemas.openxmlformats.org/officeDocument/2006/relationships/hyperlink" Target="https://login.consultant.ru/link/?req=doc&amp;base=SPB&amp;n=264598&amp;dst=100011" TargetMode="External"/><Relationship Id="rId7" Type="http://schemas.openxmlformats.org/officeDocument/2006/relationships/hyperlink" Target="https://login.consultant.ru/link/?req=doc&amp;base=SPB&amp;n=194532&amp;dst=100008"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84923&amp;dst=100008" TargetMode="External"/><Relationship Id="rId29" Type="http://schemas.openxmlformats.org/officeDocument/2006/relationships/hyperlink" Target="https://login.consultant.ru/link/?req=doc&amp;base=SPB&amp;n=284923&amp;dst=100012" TargetMode="External"/><Relationship Id="rId11" Type="http://schemas.openxmlformats.org/officeDocument/2006/relationships/hyperlink" Target="https://login.consultant.ru/link/?req=doc&amp;base=SPB&amp;n=219469&amp;dst=100008" TargetMode="External"/><Relationship Id="rId24" Type="http://schemas.openxmlformats.org/officeDocument/2006/relationships/hyperlink" Target="https://login.consultant.ru/link/?req=doc&amp;base=SPB&amp;n=284923&amp;dst=100010" TargetMode="External"/><Relationship Id="rId32" Type="http://schemas.openxmlformats.org/officeDocument/2006/relationships/hyperlink" Target="https://login.consultant.ru/link/?req=doc&amp;base=SPB&amp;n=196608&amp;dst=100017" TargetMode="External"/><Relationship Id="rId37" Type="http://schemas.openxmlformats.org/officeDocument/2006/relationships/hyperlink" Target="https://login.consultant.ru/link/?req=doc&amp;base=SPB&amp;n=284923&amp;dst=100023" TargetMode="External"/><Relationship Id="rId40" Type="http://schemas.openxmlformats.org/officeDocument/2006/relationships/hyperlink" Target="https://login.consultant.ru/link/?req=doc&amp;base=SPB&amp;n=284923&amp;dst=100026" TargetMode="External"/><Relationship Id="rId45" Type="http://schemas.openxmlformats.org/officeDocument/2006/relationships/hyperlink" Target="https://login.consultant.ru/link/?req=doc&amp;base=SPB&amp;n=256426&amp;dst=10001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SPB&amp;n=264598&amp;dst=100011" TargetMode="External"/><Relationship Id="rId23" Type="http://schemas.openxmlformats.org/officeDocument/2006/relationships/hyperlink" Target="https://login.consultant.ru/link/?req=doc&amp;base=SPB&amp;n=256426&amp;dst=100009" TargetMode="External"/><Relationship Id="rId28" Type="http://schemas.openxmlformats.org/officeDocument/2006/relationships/hyperlink" Target="https://login.consultant.ru/link/?req=doc&amp;base=LAW&amp;n=489340&amp;dst=100544" TargetMode="External"/><Relationship Id="rId36" Type="http://schemas.openxmlformats.org/officeDocument/2006/relationships/hyperlink" Target="https://login.consultant.ru/link/?req=doc&amp;base=SPB&amp;n=198316&amp;dst=100012" TargetMode="External"/><Relationship Id="rId49" Type="http://schemas.openxmlformats.org/officeDocument/2006/relationships/hyperlink" Target="https://login.consultant.ru/link/?req=doc&amp;base=SPB&amp;n=284923&amp;dst=100031" TargetMode="External"/><Relationship Id="rId10" Type="http://schemas.openxmlformats.org/officeDocument/2006/relationships/hyperlink" Target="https://login.consultant.ru/link/?req=doc&amp;base=SPB&amp;n=219108&amp;dst=100008" TargetMode="External"/><Relationship Id="rId19" Type="http://schemas.openxmlformats.org/officeDocument/2006/relationships/hyperlink" Target="https://login.consultant.ru/link/?req=doc&amp;base=LAW&amp;n=477482&amp;dst=100708" TargetMode="External"/><Relationship Id="rId31" Type="http://schemas.openxmlformats.org/officeDocument/2006/relationships/hyperlink" Target="https://login.consultant.ru/link/?req=doc&amp;base=SPB&amp;n=161488&amp;dst=100013" TargetMode="External"/><Relationship Id="rId44" Type="http://schemas.openxmlformats.org/officeDocument/2006/relationships/hyperlink" Target="https://login.consultant.ru/link/?req=doc&amp;base=SPB&amp;n=256426&amp;dst=100017"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SPB&amp;n=198316&amp;dst=100008" TargetMode="External"/><Relationship Id="rId14" Type="http://schemas.openxmlformats.org/officeDocument/2006/relationships/hyperlink" Target="https://login.consultant.ru/link/?req=doc&amp;base=SPB&amp;n=262659&amp;dst=100018" TargetMode="External"/><Relationship Id="rId22" Type="http://schemas.openxmlformats.org/officeDocument/2006/relationships/hyperlink" Target="https://login.consultant.ru/link/?req=doc&amp;base=SPB&amp;n=240279&amp;dst=100009" TargetMode="External"/><Relationship Id="rId27" Type="http://schemas.openxmlformats.org/officeDocument/2006/relationships/hyperlink" Target="https://login.consultant.ru/link/?req=doc&amp;base=LAW&amp;n=494439&amp;dst=100366" TargetMode="External"/><Relationship Id="rId30" Type="http://schemas.openxmlformats.org/officeDocument/2006/relationships/hyperlink" Target="https://login.consultant.ru/link/?req=doc&amp;base=SPB&amp;n=284923&amp;dst=100014" TargetMode="External"/><Relationship Id="rId35" Type="http://schemas.openxmlformats.org/officeDocument/2006/relationships/hyperlink" Target="https://login.consultant.ru/link/?req=doc&amp;base=SPB&amp;n=284923&amp;dst=100021" TargetMode="External"/><Relationship Id="rId43" Type="http://schemas.openxmlformats.org/officeDocument/2006/relationships/hyperlink" Target="https://login.consultant.ru/link/?req=doc&amp;base=SPB&amp;n=284923&amp;dst=100029" TargetMode="External"/><Relationship Id="rId48" Type="http://schemas.openxmlformats.org/officeDocument/2006/relationships/hyperlink" Target="https://login.consultant.ru/link/?req=doc&amp;base=SPB&amp;n=194532&amp;dst=100016" TargetMode="External"/><Relationship Id="rId8" Type="http://schemas.openxmlformats.org/officeDocument/2006/relationships/hyperlink" Target="https://login.consultant.ru/link/?req=doc&amp;base=SPB&amp;n=196608&amp;dst=100008"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SPB&amp;n=240279&amp;dst=100008" TargetMode="External"/><Relationship Id="rId17" Type="http://schemas.openxmlformats.org/officeDocument/2006/relationships/hyperlink" Target="https://login.consultant.ru/link/?req=doc&amp;base=LAW&amp;n=489340&amp;dst=15" TargetMode="External"/><Relationship Id="rId25" Type="http://schemas.openxmlformats.org/officeDocument/2006/relationships/hyperlink" Target="https://login.consultant.ru/link/?req=doc&amp;base=SPB&amp;n=194532&amp;dst=100011" TargetMode="External"/><Relationship Id="rId33" Type="http://schemas.openxmlformats.org/officeDocument/2006/relationships/hyperlink" Target="https://login.consultant.ru/link/?req=doc&amp;base=SPB&amp;n=196608&amp;dst=100018" TargetMode="External"/><Relationship Id="rId38" Type="http://schemas.openxmlformats.org/officeDocument/2006/relationships/hyperlink" Target="https://login.consultant.ru/link/?req=doc&amp;base=SPB&amp;n=240279&amp;dst=100012" TargetMode="External"/><Relationship Id="rId46" Type="http://schemas.openxmlformats.org/officeDocument/2006/relationships/hyperlink" Target="https://login.consultant.ru/link/?req=doc&amp;base=SPB&amp;n=194532&amp;dst=100013" TargetMode="External"/><Relationship Id="rId20" Type="http://schemas.openxmlformats.org/officeDocument/2006/relationships/hyperlink" Target="https://login.consultant.ru/link/?req=doc&amp;base=SPB&amp;n=194532&amp;dst=100009" TargetMode="External"/><Relationship Id="rId41" Type="http://schemas.openxmlformats.org/officeDocument/2006/relationships/hyperlink" Target="https://login.consultant.ru/link/?req=doc&amp;base=SPB&amp;n=256426&amp;dst=100014" TargetMode="External"/><Relationship Id="rId1" Type="http://schemas.openxmlformats.org/officeDocument/2006/relationships/styles" Target="styles.xml"/><Relationship Id="rId6" Type="http://schemas.openxmlformats.org/officeDocument/2006/relationships/hyperlink" Target="https://login.consultant.ru/link/?req=doc&amp;base=SPB&amp;n=16148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2748</Words>
  <Characters>15670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Иванович Дорогин</dc:creator>
  <cp:lastModifiedBy>Иван Иванович Дорогин</cp:lastModifiedBy>
  <cp:revision>1</cp:revision>
  <dcterms:created xsi:type="dcterms:W3CDTF">2025-01-30T09:10:00Z</dcterms:created>
  <dcterms:modified xsi:type="dcterms:W3CDTF">2025-01-30T09:11:00Z</dcterms:modified>
</cp:coreProperties>
</file>