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89" w:rsidRDefault="00280B89" w:rsidP="00280B8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80B89" w:rsidRDefault="00280B89" w:rsidP="00280B8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января 2006 г. N 4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ПЕРЕЧНЯ И ФОРМ ДОКУМЕНТОВ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ОСУЩЕСТВЛЕНИЮ УЧЕТА ГРАЖДАН В КАЧЕСТВЕ НУЖДАЮЩИХСЯ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ЖИЛЫХ ПОМЕЩЕНИЯХ, ПРЕДОСТАВЛЯЕМЫХ ПО ДОГОВОРАМ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НАЙМА, В 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B8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12.04.2007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09.04.2014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09.10.2020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02.05.2023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26 октября 2005 года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 Правительство Ленинградской области постановляет: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форму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принятии на учет граждан в качестве нуждающихся в жилых помещениях, предоставляемых по договорам социального найма (приложение 1).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6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документов, подтверждающих право граждан состоять на учете в качестве нуждающихся в жилых помещениях, предоставляемых по договорам социального найма (приложение 2).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529" w:history="1">
        <w:r>
          <w:rPr>
            <w:rFonts w:ascii="Arial" w:hAnsi="Arial" w:cs="Arial"/>
            <w:color w:val="0000FF"/>
            <w:sz w:val="20"/>
            <w:szCs w:val="20"/>
          </w:rPr>
          <w:t>форму и 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ведения книги регистрации заявлений граждан</w:t>
      </w:r>
      <w:proofErr w:type="gramEnd"/>
      <w:r>
        <w:rPr>
          <w:rFonts w:ascii="Arial" w:hAnsi="Arial" w:cs="Arial"/>
          <w:sz w:val="20"/>
          <w:szCs w:val="20"/>
        </w:rPr>
        <w:t xml:space="preserve"> о принятии на учет в качестве нуждающихся в жилых помещениях, предоставляемых по договорам социального найма (приложение 3).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595" w:history="1">
        <w:r>
          <w:rPr>
            <w:rFonts w:ascii="Arial" w:hAnsi="Arial" w:cs="Arial"/>
            <w:color w:val="0000FF"/>
            <w:sz w:val="20"/>
            <w:szCs w:val="20"/>
          </w:rPr>
          <w:t>форму и порядок</w:t>
        </w:r>
      </w:hyperlink>
      <w:r>
        <w:rPr>
          <w:rFonts w:ascii="Arial" w:hAnsi="Arial" w:cs="Arial"/>
          <w:sz w:val="20"/>
          <w:szCs w:val="20"/>
        </w:rPr>
        <w:t xml:space="preserve"> ведения книги учета граждан в качестве нуждающихся в жилых помещениях, предоставляемых по договорам социального найма (приложение 4).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5 - 6. Утратили силу с 27 апреля 2022 года.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27.04.2022 N 277.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Утратил силу.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23.06.2017 N 234.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B8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02.05.2023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84"/>
        <w:gridCol w:w="420"/>
        <w:gridCol w:w="1604"/>
        <w:gridCol w:w="1871"/>
      </w:tblGrid>
      <w:tr w:rsidR="00280B89">
        <w:tc>
          <w:tcPr>
            <w:tcW w:w="3969" w:type="dxa"/>
            <w:vMerge w:val="restart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Главе администрации муниципального образования</w:t>
            </w: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отчество, дата рождения - заполняется заявителем)</w:t>
            </w: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отчество, дата рождения - заполняется представителем заявителя от имени заявителя)</w:t>
            </w: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постоянного места жительства заявителя:</w:t>
            </w: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969" w:type="dxa"/>
            <w:vMerge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62"/>
            <w:bookmarkEnd w:id="1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принятии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81"/>
        <w:gridCol w:w="5046"/>
      </w:tblGrid>
      <w:tr w:rsidR="00280B8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РФ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подтверждающего полномочия представителя заявителя:</w:t>
            </w:r>
          </w:p>
        </w:tc>
      </w:tr>
      <w:tr w:rsidR="00280B89">
        <w:tc>
          <w:tcPr>
            <w:tcW w:w="907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(номер, серия, наименование органа/</w:t>
            </w:r>
            <w:proofErr w:type="gramEnd"/>
          </w:p>
        </w:tc>
      </w:tr>
      <w:tr w:rsidR="00280B89">
        <w:tc>
          <w:tcPr>
            <w:tcW w:w="907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выдавшего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/выдавшей документ, дата выдачи)</w:t>
            </w: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заявителе: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984"/>
        <w:gridCol w:w="2098"/>
      </w:tblGrid>
      <w:tr w:rsidR="00280B89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РФ 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Выберите, к какой категории заявителей Вы и члены Вашей семьи относитесь (поставить отметку "V"):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Малоимущие граждане, постоянно проживающие на территории Ленинградской области в общей сложности не менее пяти лет</w:t>
            </w:r>
          </w:p>
        </w:tc>
      </w:tr>
      <w:tr w:rsidR="00280B8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Я, члены моей семьи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относимся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страдающие тяжелыми формами хронических заболеваний, дающих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Иные определенные федеральным законом, указом Президента Российской Федерации или законом субъекта Российской Федерации категории граждан: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Великой Отечественной войны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</w:t>
            </w:r>
            <w:proofErr w:type="gramEnd"/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признанные инвалидами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случае выселения из занимаемых ими служебных жилых помещений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награжденные знаком "Жителю блокадного Ленинграда", лица, награжденные знаком "Житель осажденного Севастополя"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граждане, выехавшие из районов Крайнего Севера и приравненных к ним местностей, имеющие право на получение безвозмездной субсидии на строительство или приобретение жилья в соответствии с Федеральным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признанные в установленном порядке вынужденными переселенцами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принять меня и членов моей семьи на учет в качестве нуждающихся в жилом помещении по договору социального найма:</w:t>
            </w: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семьи: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44"/>
        <w:gridCol w:w="850"/>
        <w:gridCol w:w="1304"/>
        <w:gridCol w:w="2494"/>
      </w:tblGrid>
      <w:tr w:rsidR="00280B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членов семьи, дата рождения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 работе, учебе &lt;2&gt;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 гражданина РФ (серия и номер, кем, когда выдан)/свидетельства о рождении (номер и дата актовой записи, наименование органа, составившего запись)</w:t>
            </w:r>
          </w:p>
        </w:tc>
      </w:tr>
      <w:tr w:rsidR="00280B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члены семьи, совместно проживающие (указать, какие)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изменении Ф.И.О.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Ф.И.О. до изменения и основание изменений)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Реквизиты актовой записи о расторжении брака - для супруга/супруги &lt;3&gt;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4708"/>
      </w:tblGrid>
      <w:tr w:rsidR="00280B89">
        <w:tc>
          <w:tcPr>
            <w:tcW w:w="9071" w:type="dxa"/>
            <w:gridSpan w:val="2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производили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/производили (нужное подчеркнуть).</w:t>
            </w:r>
          </w:p>
        </w:tc>
      </w:tr>
      <w:tr w:rsidR="00280B89">
        <w:tc>
          <w:tcPr>
            <w:tcW w:w="4363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производили,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какие именно: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малоимущим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7"/>
        <w:gridCol w:w="3061"/>
        <w:gridCol w:w="2438"/>
      </w:tblGrid>
      <w:tr w:rsidR="00280B89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получен доход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полученного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доходах заявителя и членов его семьи</w:t>
            </w:r>
          </w:p>
        </w:tc>
      </w:tr>
      <w:tr w:rsidR="00280B89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в случае отсутствия у заявителя трудовой книжки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сведений о трудовой деятельности, предусмотренных Трудовым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(при наличии) (поставить отметку "V")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имею трудовой книжки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сведений о трудовой деятельности, предусмотренных Трудовым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лицензированию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Наследуемые и подаренные денежные средства 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исключить из общей суммы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выплаченные алименты в сумме ________ руб. _________ коп., удерживаемые по ______________________________</w:t>
            </w:r>
          </w:p>
        </w:tc>
      </w:tr>
      <w:tr w:rsidR="00280B89">
        <w:tc>
          <w:tcPr>
            <w:tcW w:w="907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также о том, что при изменении указанных сведений о доходе семьи и составе принадлежащего ей имущества мы обязаны в 10-дневный срок информировать о них в письменной форме органы местного самоуправления по месту учета &lt;4&gt;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перечнем видов доходов, а также имущества, учитываемых при отнесении граждан к малоимущим в целях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принятия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учет нуждающихся в жилых помещениях, предоставляемых по договорам социального найма, ознакомлены &lt;5&gt;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Я и члены моей семьи даем согласие в соответствии со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3 статьи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члены моей семьи предупреждены, что в случае принятия нас на учет мы обязаны при изменении указанных в заявлении сведений в 10-дневный срок информировать о них в письменной форме жилищные органы по месту учета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0B89">
        <w:tc>
          <w:tcPr>
            <w:tcW w:w="9071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МФЦ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ОМСУ/организации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 электронной почте по адресу: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624"/>
        <w:gridCol w:w="3061"/>
      </w:tblGrid>
      <w:tr w:rsidR="00280B89">
        <w:tc>
          <w:tcPr>
            <w:tcW w:w="9071" w:type="dxa"/>
            <w:gridSpan w:val="3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заявителя:</w:t>
            </w:r>
          </w:p>
        </w:tc>
      </w:tr>
      <w:tr w:rsidR="00280B89">
        <w:tc>
          <w:tcPr>
            <w:tcW w:w="5386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5386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  <w:tc>
          <w:tcPr>
            <w:tcW w:w="624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280B89">
        <w:tc>
          <w:tcPr>
            <w:tcW w:w="9071" w:type="dxa"/>
            <w:gridSpan w:val="3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"____" ___________________ 20___ года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2196"/>
        <w:gridCol w:w="340"/>
        <w:gridCol w:w="2211"/>
        <w:gridCol w:w="340"/>
        <w:gridCol w:w="3175"/>
      </w:tblGrid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прилагаются следующие документы:</w:t>
            </w:r>
          </w:p>
        </w:tc>
      </w:tr>
      <w:tr w:rsidR="00280B89">
        <w:tc>
          <w:tcPr>
            <w:tcW w:w="809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809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809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заявления "_____" _______________ 20___ года</w:t>
            </w: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Заявителю выдана расписка в получении заявления и прилагаемых копий документов.</w:t>
            </w: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280B89">
        <w:tc>
          <w:tcPr>
            <w:tcW w:w="9071" w:type="dxa"/>
            <w:gridSpan w:val="6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005" w:type="dxa"/>
            <w:gridSpan w:val="2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  <w:gridSpan w:val="3"/>
            <w:tcBorders>
              <w:bottom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3005" w:type="dxa"/>
            <w:gridSpan w:val="2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3175" w:type="dxa"/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для подтверждения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для подтверждения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для подтверждения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для подтверждения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267"/>
      <w:bookmarkEnd w:id="2"/>
      <w:r>
        <w:rPr>
          <w:rFonts w:ascii="Arial" w:hAnsi="Arial" w:cs="Arial"/>
          <w:sz w:val="20"/>
          <w:szCs w:val="20"/>
        </w:rPr>
        <w:t>ПЕРЕЧЕНЬ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ПОДТВЕРЖДАЮЩИХ ПРАВО ГРАЖДАН СОСТОЯТЬ НА УЧЕТЕ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КАЧЕСТВЕ НУЖДАЮЩИХСЯ В ЖИЛЫХ ПОМЕЩЕНИЯХ, ПРЕДОСТАВЛЯЕМЫХ</w:t>
      </w:r>
      <w:proofErr w:type="gramEnd"/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ДОГОВОРАМ СОЦИАЛЬНОГО НАЙМА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B8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25.10.2022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02.05.2023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928"/>
        <w:gridCol w:w="3742"/>
      </w:tblGrid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Документы, представляемые заявителем на себя и членов своей семьи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Решение суда о признании членом семьи (с отметкой суда о дате вступления в законную силу), решение суда об установлении факта иждивения (с отметкой суда о дате вступления в законную силу), решение об усыновлении (удочерении), договор о приемной семье, действующий на дату подачи заявления (в отношении детей, переданных на воспитание в приемную семью)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состав семьи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Свидетельство (справки, извещения) о перемене имени, заключении (расторжении) брака, рождении, смерти и их нотариально удостоверенный перевод на русский язык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случае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когда регистрация акта гражданского состояния произведена компетентным органом иностранного государства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суда об установлении факта проживания на территории муниципального образования Ленинградской области (с отметкой суда о дате вступления в законную силу)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регистрации по месту жительства или по месту пребывания на территории Ленинградской области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подтверждающая наличие у гражданина тяжелой формы хронического заболевания, дающего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3 пункта 2 статьи 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представляемые заявителем на себя и членов своей семьи, в целях признания малоимущими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ежемесячном пожизненном содержании судей, вышедших в отставку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Справки о размере стипендии,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размере получаемых/выплачиваемых алиментов либо соглашение об уплате алиментов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9 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Алименты, получаемые членами семьи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Выписка из книги учета доходов, заверенная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налогоплательщика (при патентной системе налогообложения)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Представляют физические лица, в том числе индивидуальные предприниматели, осуществляющие деятельность в рамках налоговых режимов "патентная система налогообложения", "налог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профессиональный доход"</w:t>
            </w: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Документы могут быть получены из мобильного приложения "Мой налог"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через уполномоченного оператора электронной площадки и(или) уполномоченной кредитной организации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постановке на учет (снятии с учета) физического лица или индивидуального предпринимателя в качестве налогоплательщика НПД (форма КНД 1122035) (для плательщиков налога на профессиональный доход)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самозанятые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состоянии расчетов (доходов) по налогу на профессиональный доход (форма КНД 1122036)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трех лет до поступления в первый класс общеобразовательной организации), либо о наличии у ребенка заболевания, препятствующего посещению общеобразовательной организации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(справка), подтверждающий нахождение на амбулаторном или стационарном лечении (на период такого лечения)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неработающих граждан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из медицинской организации о постановке на учет по беременности и сроке беременности не менее 12 недель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постановке на учет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Трудовая книжка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сведения о трудовой деятельности, предусмотренные Трудовым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(при наличии) (за периоды до 1 января 2020 года)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представляемые заявителем,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ветерана Великой Отечественной войны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членов семей погибших (умерших) инвалидов войны, участников Великой Отечественной войны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1992 года или Правительством Российской Федерации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вынужденного переселенца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признанные в установленном порядке вынужденными переселенцами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Удостоверение граждан, получивших или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Граждане, подвергшиеся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удостоверения единого образца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Документы (сведения), находящиеся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подлежащие представлению в рамках межведомственного информационного взаимодействия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органах внутренних дел Российской Федерации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действительности (недействительности) паспорта гражданина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лиц, достигших 14-летнего возраста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регистрации по месту жительства, по месту пребывания гражданина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Представляются на заявителя и каждого из членов его семьи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о транспортном средстве по владельцу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Представляется на заявителя и каждого из членов его семьи;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Фонде пенсионного и социального страхования Российской Федерации</w:t>
            </w: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получении страхового номера индивидуального лицевого счета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данных лицевого счета по предоставленному страховому номеру индивидуального лицевого счета (СНИЛС) в системе обязательного пенсионного страхования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получении (назначении) пенсии и сроках назначения пенсии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размере пенсии и иных выплатах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сведений об инвалиде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трудовой деятельности в формате структуры данных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старше 18 лет;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заработной плате или доходе, на которые начислены страховые взносы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(сведения) о сумме выплат застрахованному лицу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40.1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органе, осуществляющем пенсионное обеспечение (за исключением Фонда пенсионного и социального страхования Российской Федерации)</w:t>
            </w: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получении (назначении) пенсии и сроков назначения пенсии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 государственной службы занятости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старше 18 лет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постановке заявителя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членов его семьи на учет в качестве безработного в целях поиска работы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старше 18 лет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Единой государственной информационной системе социального обеспечения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суммах пенсии, пособий и иных мер социальной поддержки в виде выплат, полученных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законодательством Российской Федерации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законодательством Ленинградской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заключения брака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смерти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перемены имени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расторжения брака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установления отцовства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опеке и родительских правах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недееспособным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передаче ребенка (детей) на воспитание в приемную семью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 Федеральной налоговой службы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автоматизированную упрощенную систему налогообложения, в том числе подлежащих обложению страховыми выплатами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суммах выплаченных физическому лицу процентов по вкладам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из декларации о доходах физических лиц 3-НДФЛ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доходах и налогах физического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58 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ИНН физического лица на основании полных паспортных данных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фактах регистрации транспортных средств и сведений об их владельцах в ФНС России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 Федеральной службы судебных приставов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или постановление судебного пристава-исполнителя о возвращении исполнительного документа взыскателю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 Федеральной службы исполнения наказаний и других соответствующих федеральных органах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иные основания) и об отсутствии у него заработка, достаточного для исполнения решения суда о взыскании алиментов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органе Министерства обороны Российской Федерации и подведомственных ему учреждениях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призыве отца ребенка на военную службу с указанием воинского звания и срока окончания службы по призыву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учебе отца ребенка с указанием срока окончания службы по призыву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Комитете экономического развития и инвестиционной деятельности Ленинградской области</w:t>
            </w:r>
          </w:p>
        </w:tc>
      </w:tr>
      <w:tr w:rsidR="00280B89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02.05.2023 N 283)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документ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Федеральной службе государственной регистрации, кадастра и картографии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Действительна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течение одного месяца с момента представления, представляется на заявителя и каждого из членов его семьи по Российской Федерации</w:t>
            </w:r>
          </w:p>
        </w:tc>
      </w:tr>
      <w:tr w:rsidR="00280B8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межведомственной комиссии о выявлении оснований для признания помещения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непригодным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если гражданин имеет право на получение жилого помещения во внеочередном порядке в соответствии с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1 пункта 2 статьи 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социального найма, договор коммерческого найма, ордер, решение о предоставлении жилого помещения по договору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найма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из филиала ГУП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Леноблинвентаризация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Представляются на заявителя и каждого из членов его семьи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3)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529"/>
      <w:bookmarkEnd w:id="3"/>
      <w:r>
        <w:rPr>
          <w:rFonts w:ascii="Arial" w:hAnsi="Arial" w:cs="Arial"/>
          <w:sz w:val="20"/>
          <w:szCs w:val="20"/>
        </w:rPr>
        <w:t>ФОРМА И ПОРЯДОК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КНИГИ РЕГИСТРАЦИИ ЗАЯВЛЕНИЙ ГРАЖДАН О ПРИНЯТИИ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УЧЕТ В КАЧЕСТВЕ НУЖДАЮЩИХСЯ В ЖИЛЫХ ПОМЕЩЕНИЯХ,</w:t>
      </w:r>
      <w:proofErr w:type="gramEnd"/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ПРЕДОСТАВЛЯЕМЫХ</w:t>
      </w:r>
      <w:proofErr w:type="gramEnd"/>
      <w:r>
        <w:rPr>
          <w:rFonts w:ascii="Arial" w:hAnsi="Arial" w:cs="Arial"/>
          <w:sz w:val="20"/>
          <w:szCs w:val="20"/>
        </w:rPr>
        <w:t xml:space="preserve"> ПО ДОГОВОРАМ СОЦИАЛЬНОГО НАЙМА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Оформление титульного листа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 муниципального образования)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КНИГА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РЕГИСТРАЦИИ ЗАЯВЛЕНИЙ ГРАЖДАН О ПРИНЯТИИ НА УЧЕТ В КАЧЕСТВЕ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 В ЖИЛЫХ ПОМЕЩЕНИЯХ, ПРЕДОСТАВЛЯЕМЫХ ПО ДОГОВОРАМ</w:t>
      </w:r>
      <w:proofErr w:type="gramEnd"/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СОЦИАЛЬНОГО НАЙМА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Начата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"____" ______________________ 200__ года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Окончена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"____" ____________________ 200__ года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Номера заявлений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 по _____________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Книга должна содержать следующие графы: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B8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"/>
        <w:gridCol w:w="1144"/>
        <w:gridCol w:w="1348"/>
        <w:gridCol w:w="1384"/>
        <w:gridCol w:w="1420"/>
        <w:gridCol w:w="1348"/>
        <w:gridCol w:w="1792"/>
        <w:gridCol w:w="1396"/>
        <w:gridCol w:w="1456"/>
      </w:tblGrid>
      <w:tr w:rsidR="00280B8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Номер по порядку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заявления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 гражданина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постоянного места жительства гражданина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членов семьи гражданина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в книге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</w:tc>
      </w:tr>
      <w:tr w:rsidR="00280B8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559"/>
            <w:bookmarkEnd w:id="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560"/>
            <w:bookmarkEnd w:id="5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561"/>
            <w:bookmarkEnd w:id="6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562"/>
            <w:bookmarkEnd w:id="7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563"/>
            <w:bookmarkEnd w:id="8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564"/>
            <w:bookmarkEnd w:id="9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565"/>
            <w:bookmarkEnd w:id="10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566"/>
            <w:bookmarkEnd w:id="11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67"/>
            <w:bookmarkEnd w:id="12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B8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1C5D9C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59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1</w:t>
        </w:r>
      </w:hyperlink>
      <w:r w:rsidR="00280B89">
        <w:rPr>
          <w:rFonts w:ascii="Arial" w:hAnsi="Arial" w:cs="Arial"/>
          <w:sz w:val="20"/>
          <w:szCs w:val="20"/>
        </w:rPr>
        <w:t xml:space="preserve"> "Номер по порядку". Ведется сквозная нумерация на протяжении календарного года. С 1 января каждого года нумерация начинается с номера 1. В случае окончания книги до истечения календарного года на титуле книги проставляется дата ее окончания с указанием последнего порядкового номера. В новой книге нумерация продолжается со следующего порядкового номера.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0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2</w:t>
        </w:r>
      </w:hyperlink>
      <w:r w:rsidR="00280B89">
        <w:rPr>
          <w:rFonts w:ascii="Arial" w:hAnsi="Arial" w:cs="Arial"/>
          <w:sz w:val="20"/>
          <w:szCs w:val="20"/>
        </w:rPr>
        <w:t xml:space="preserve"> "Дата принятия заявления". Указывается дата принятия заявления в формате </w:t>
      </w:r>
      <w:proofErr w:type="spellStart"/>
      <w:r w:rsidR="00280B89">
        <w:rPr>
          <w:rFonts w:ascii="Arial" w:hAnsi="Arial" w:cs="Arial"/>
          <w:sz w:val="20"/>
          <w:szCs w:val="20"/>
        </w:rPr>
        <w:t>дд.мм</w:t>
      </w:r>
      <w:proofErr w:type="gramStart"/>
      <w:r w:rsidR="00280B89">
        <w:rPr>
          <w:rFonts w:ascii="Arial" w:hAnsi="Arial" w:cs="Arial"/>
          <w:sz w:val="20"/>
          <w:szCs w:val="20"/>
        </w:rPr>
        <w:t>.г</w:t>
      </w:r>
      <w:proofErr w:type="gramEnd"/>
      <w:r w:rsidR="00280B89">
        <w:rPr>
          <w:rFonts w:ascii="Arial" w:hAnsi="Arial" w:cs="Arial"/>
          <w:sz w:val="20"/>
          <w:szCs w:val="20"/>
        </w:rPr>
        <w:t>г</w:t>
      </w:r>
      <w:proofErr w:type="spellEnd"/>
      <w:r w:rsidR="00280B89">
        <w:rPr>
          <w:rFonts w:ascii="Arial" w:hAnsi="Arial" w:cs="Arial"/>
          <w:sz w:val="20"/>
          <w:szCs w:val="20"/>
        </w:rPr>
        <w:t>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1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3</w:t>
        </w:r>
      </w:hyperlink>
      <w:r w:rsidR="00280B89">
        <w:rPr>
          <w:rFonts w:ascii="Arial" w:hAnsi="Arial" w:cs="Arial"/>
          <w:sz w:val="20"/>
          <w:szCs w:val="20"/>
        </w:rPr>
        <w:t xml:space="preserve"> "Фамилия, имя, отчество гражданина". Фамилия, имя, отчество гражданина указываются полностью, в точном соответствии с паспортными данными, сокращения не допускаются.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2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4</w:t>
        </w:r>
      </w:hyperlink>
      <w:r w:rsidR="00280B89">
        <w:rPr>
          <w:rFonts w:ascii="Arial" w:hAnsi="Arial" w:cs="Arial"/>
          <w:sz w:val="20"/>
          <w:szCs w:val="20"/>
        </w:rPr>
        <w:t xml:space="preserve"> "Паспортные данные гражданина". Указываются серия и номер паспорта, дата его выдачи, орган, выдавший паспорт, код подразделения.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3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5</w:t>
        </w:r>
      </w:hyperlink>
      <w:r w:rsidR="00280B89">
        <w:rPr>
          <w:rFonts w:ascii="Arial" w:hAnsi="Arial" w:cs="Arial"/>
          <w:sz w:val="20"/>
          <w:szCs w:val="20"/>
        </w:rPr>
        <w:t xml:space="preserve"> "Адрес постоянного места жительства гражданина". Указывается адрес регистрации гражданина по месту жительства согласно паспортным данным. При наличии у гражданина временной регистрации по месту пребывания указывается адрес временного пребывания и делается отметка о данном факте.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4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6</w:t>
        </w:r>
      </w:hyperlink>
      <w:r w:rsidR="00280B89">
        <w:rPr>
          <w:rFonts w:ascii="Arial" w:hAnsi="Arial" w:cs="Arial"/>
          <w:sz w:val="20"/>
          <w:szCs w:val="20"/>
        </w:rPr>
        <w:t xml:space="preserve"> "Количество членов семьи гражданина". Указывается количество членов семьи гражданина, указанное в заявлении, включая гражданина.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5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7</w:t>
        </w:r>
      </w:hyperlink>
      <w:r w:rsidR="00280B89">
        <w:rPr>
          <w:rFonts w:ascii="Arial" w:hAnsi="Arial" w:cs="Arial"/>
          <w:sz w:val="20"/>
          <w:szCs w:val="20"/>
        </w:rPr>
        <w:t xml:space="preserve"> "Решение органа местного самоуправления о принятии на учет или об отказе в принятии на учет (дата и номер)". Указываются наименование документа, дата и номер, которым вынесено решение о принятии на учет или об отказе в принятии на учет, и основание.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6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8</w:t>
        </w:r>
      </w:hyperlink>
      <w:r w:rsidR="00280B89">
        <w:rPr>
          <w:rFonts w:ascii="Arial" w:hAnsi="Arial" w:cs="Arial"/>
          <w:sz w:val="20"/>
          <w:szCs w:val="20"/>
        </w:rPr>
        <w:t xml:space="preserve"> "Порядковый номер в книге". Указывается порядковый номер в книге в случае вынесения решения о принятии гражданина на учет.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7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9</w:t>
        </w:r>
      </w:hyperlink>
      <w:r w:rsidR="00280B89">
        <w:rPr>
          <w:rFonts w:ascii="Arial" w:hAnsi="Arial" w:cs="Arial"/>
          <w:sz w:val="20"/>
          <w:szCs w:val="20"/>
        </w:rPr>
        <w:t xml:space="preserve"> "Сведения о выдаче или направлении гражданину уведомления о принятии на учет или решения об отказе в принятии на учет (дата и номер)". Указываются дата выдачи или направления гражданину и номер уведомления о принятии на учет или решения об отказе в принятии на учет.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Все поступившие заявления регистрируются в книге в момент принятия заявления.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Книги хранятся десять лет после предоставления гражданину жилого помещения.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4)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595"/>
      <w:bookmarkEnd w:id="13"/>
      <w:r>
        <w:rPr>
          <w:rFonts w:ascii="Arial" w:hAnsi="Arial" w:cs="Arial"/>
          <w:sz w:val="20"/>
          <w:szCs w:val="20"/>
        </w:rPr>
        <w:t>ФОРМА И ПОРЯДОК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КНИГИ УЧЕТА ГРАЖДАН В КАЧЕСТВЕ НУЖДАЮЩИХСЯ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ЖИЛЫХ ПОМЕЩЕНИЯХ, ПРЕДОСТАВЛЯЕМЫХ ПО ДОГОВОРАМ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Оформление титульного листа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 муниципального образования)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КНИГА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УЧЕТА ГРАЖДАН В КАЧЕСТВЕ НУЖДАЮЩИХСЯ В ЖИЛЫХ ПОМЕЩЕНИЯХ,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ДОГОВОРАМ СОЦИАЛЬНОГО НАЙМА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Начата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"____" ______________________ 200__ года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Окончена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"____" ____________________ 200__ года</w:t>
      </w:r>
    </w:p>
    <w:p w:rsidR="00280B89" w:rsidRDefault="00280B89" w:rsidP="00280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Номера заявлений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 по _____________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Книга должна содержать следующие графы: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B8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"/>
        <w:gridCol w:w="1348"/>
        <w:gridCol w:w="1312"/>
        <w:gridCol w:w="1384"/>
        <w:gridCol w:w="1420"/>
        <w:gridCol w:w="1348"/>
        <w:gridCol w:w="1348"/>
        <w:gridCol w:w="1192"/>
        <w:gridCol w:w="1852"/>
      </w:tblGrid>
      <w:tr w:rsidR="00280B89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Номер по порядку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и дата постановки на учет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 гражданина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постоянного места жительства гражданина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семьи гражданина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 гражданина права на получение жилого помещения вне очереди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о снятии гражданина с учета</w:t>
            </w:r>
          </w:p>
        </w:tc>
      </w:tr>
      <w:tr w:rsidR="00280B89"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дата и номер решения органа местного самоуправления, отметка о его отправлении либо вручении гражданину</w:t>
            </w:r>
          </w:p>
        </w:tc>
      </w:tr>
      <w:tr w:rsidR="00280B8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625"/>
            <w:bookmarkEnd w:id="1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626"/>
            <w:bookmarkEnd w:id="15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627"/>
            <w:bookmarkEnd w:id="16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628"/>
            <w:bookmarkEnd w:id="17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629"/>
            <w:bookmarkEnd w:id="18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630"/>
            <w:bookmarkEnd w:id="19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631"/>
            <w:bookmarkEnd w:id="20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632"/>
            <w:bookmarkEnd w:id="21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9" w:rsidRDefault="0028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633"/>
            <w:bookmarkEnd w:id="22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280B89" w:rsidRDefault="00280B89" w:rsidP="0028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B8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1C5D9C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5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1</w:t>
        </w:r>
      </w:hyperlink>
      <w:r w:rsidR="00280B89">
        <w:rPr>
          <w:rFonts w:ascii="Arial" w:hAnsi="Arial" w:cs="Arial"/>
          <w:sz w:val="20"/>
          <w:szCs w:val="20"/>
        </w:rPr>
        <w:t xml:space="preserve"> "Номер по порядку". Ведется сквозная нумерация. В случае окончания книги на титульном листе книги проставляется дата ее окончания с указанием последнего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порядковому номеру в книге.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6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2</w:t>
        </w:r>
      </w:hyperlink>
      <w:r w:rsidR="00280B89">
        <w:rPr>
          <w:rFonts w:ascii="Arial" w:hAnsi="Arial" w:cs="Arial"/>
          <w:sz w:val="20"/>
          <w:szCs w:val="20"/>
        </w:rPr>
        <w:t xml:space="preserve"> "Фамилия, имя, отчество гражданина". Фамилия, имя, отчество гражданина указываются полностью, в точном соответствии с паспортными данными, сокращения не допускаются.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7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3</w:t>
        </w:r>
      </w:hyperlink>
      <w:r w:rsidR="00280B89">
        <w:rPr>
          <w:rFonts w:ascii="Arial" w:hAnsi="Arial" w:cs="Arial"/>
          <w:sz w:val="20"/>
          <w:szCs w:val="20"/>
        </w:rPr>
        <w:t xml:space="preserve"> "Основание и дата постановки на учет". Указываются наименование, номер и дата документа о принятии гражданина на учет.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8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4</w:t>
        </w:r>
      </w:hyperlink>
      <w:r w:rsidR="00280B89">
        <w:rPr>
          <w:rFonts w:ascii="Arial" w:hAnsi="Arial" w:cs="Arial"/>
          <w:sz w:val="20"/>
          <w:szCs w:val="20"/>
        </w:rPr>
        <w:t xml:space="preserve"> "Паспортные данные гражданина". Указываются серия и номер паспорта, дата его выдачи, орган, выдавший паспорт, код подразделения.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9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5</w:t>
        </w:r>
      </w:hyperlink>
      <w:r w:rsidR="00280B89">
        <w:rPr>
          <w:rFonts w:ascii="Arial" w:hAnsi="Arial" w:cs="Arial"/>
          <w:sz w:val="20"/>
          <w:szCs w:val="20"/>
        </w:rPr>
        <w:t xml:space="preserve"> "Адрес постоянного места жительства гражданина". Указывается адрес регистрации гражданина по месту жительства согласно паспортным данным. При наличии у гражданина временной регистрации по месту пребывания указывается адрес временного пребывания и делается отметка о данном факте.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0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6</w:t>
        </w:r>
      </w:hyperlink>
      <w:r w:rsidR="00280B89">
        <w:rPr>
          <w:rFonts w:ascii="Arial" w:hAnsi="Arial" w:cs="Arial"/>
          <w:sz w:val="20"/>
          <w:szCs w:val="20"/>
        </w:rPr>
        <w:t xml:space="preserve"> "Состав семьи гражданина". </w:t>
      </w:r>
      <w:proofErr w:type="gramStart"/>
      <w:r w:rsidR="00280B89">
        <w:rPr>
          <w:rFonts w:ascii="Arial" w:hAnsi="Arial" w:cs="Arial"/>
          <w:sz w:val="20"/>
          <w:szCs w:val="20"/>
        </w:rPr>
        <w:t>Указываются члены семьи гражданина, которые приняты на учет в составе семьи гражданина: степень родства (супруг/супруга, сын, дочь, мать, отец), их фамилия, имя, отчество, год рождения.</w:t>
      </w:r>
      <w:proofErr w:type="gramEnd"/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1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7</w:t>
        </w:r>
      </w:hyperlink>
      <w:r w:rsidR="00280B89">
        <w:rPr>
          <w:rFonts w:ascii="Arial" w:hAnsi="Arial" w:cs="Arial"/>
          <w:sz w:val="20"/>
          <w:szCs w:val="20"/>
        </w:rPr>
        <w:t xml:space="preserve"> "Наличие у гражданина права на получение жилья вне очереди". Делается отметка "нет" в случае отсутствия такого права или указываются основания в соответствии с </w:t>
      </w:r>
      <w:hyperlink r:id="rId42" w:history="1">
        <w:r w:rsidR="00280B89">
          <w:rPr>
            <w:rFonts w:ascii="Arial" w:hAnsi="Arial" w:cs="Arial"/>
            <w:color w:val="0000FF"/>
            <w:sz w:val="20"/>
            <w:szCs w:val="20"/>
          </w:rPr>
          <w:t>пунктом 2 статьи 57</w:t>
        </w:r>
      </w:hyperlink>
      <w:r w:rsidR="00280B89"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2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8</w:t>
        </w:r>
      </w:hyperlink>
      <w:r w:rsidR="00280B89">
        <w:rPr>
          <w:rFonts w:ascii="Arial" w:hAnsi="Arial" w:cs="Arial"/>
          <w:sz w:val="20"/>
          <w:szCs w:val="20"/>
        </w:rPr>
        <w:t xml:space="preserve"> "Основание". Указываются основания, послужившие снятию гражданина с учета в связи с получением им жилого помещения по договору социального найма либо по основаниям, предусмотренным </w:t>
      </w:r>
      <w:hyperlink r:id="rId43" w:history="1">
        <w:r w:rsidR="00280B89">
          <w:rPr>
            <w:rFonts w:ascii="Arial" w:hAnsi="Arial" w:cs="Arial"/>
            <w:color w:val="0000FF"/>
            <w:sz w:val="20"/>
            <w:szCs w:val="20"/>
          </w:rPr>
          <w:t>статьей 56</w:t>
        </w:r>
      </w:hyperlink>
      <w:r w:rsidR="00280B89"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280B89" w:rsidRDefault="001C5D9C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3" w:history="1">
        <w:r w:rsidR="00280B89">
          <w:rPr>
            <w:rFonts w:ascii="Arial" w:hAnsi="Arial" w:cs="Arial"/>
            <w:color w:val="0000FF"/>
            <w:sz w:val="20"/>
            <w:szCs w:val="20"/>
          </w:rPr>
          <w:t>Графа 9</w:t>
        </w:r>
      </w:hyperlink>
      <w:r w:rsidR="00280B89">
        <w:rPr>
          <w:rFonts w:ascii="Arial" w:hAnsi="Arial" w:cs="Arial"/>
          <w:sz w:val="20"/>
          <w:szCs w:val="20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наименование,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книге регистрируются все принятые на учет граждане.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280B89" w:rsidRDefault="00280B89" w:rsidP="00280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Книги хранятся десять лет после предоставления гражданину жилого помещения.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5)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 ЛИЦЕВОЙ СЧЕТ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27 апреля 2022 года.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27.04.2022 N 277.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25.01.2006 N 4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6)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обработку персональных данных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Утратило силу с 27 апреля 2022 года. -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27.04.2022 N 277.</w:t>
      </w: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B89" w:rsidRDefault="00280B89" w:rsidP="00280B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B5E02" w:rsidRDefault="005B5E02"/>
    <w:sectPr w:rsidR="005B5E02" w:rsidSect="00DB7B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89"/>
    <w:rsid w:val="001B11C7"/>
    <w:rsid w:val="001C5D9C"/>
    <w:rsid w:val="00280B89"/>
    <w:rsid w:val="005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A4A7F2674929F072FE7E95ABB53D12CA4A379C954CE924860D0A00D1769E3AFE9103D2F51DE915760E66B1E095AD236BFB9051F8BB694BRDuCI" TargetMode="External"/><Relationship Id="rId18" Type="http://schemas.openxmlformats.org/officeDocument/2006/relationships/hyperlink" Target="consultantplus://offline/ref=2EA4A7F2674929F072FE6184BEB53D12CC4B34959D4BE924860D0A00D1769E3AFE9103D2F51DE814700E66B1E095AD236BFB9051F8BB694BRDuCI" TargetMode="External"/><Relationship Id="rId26" Type="http://schemas.openxmlformats.org/officeDocument/2006/relationships/hyperlink" Target="consultantplus://offline/ref=2EA4A7F2674929F072FE6184BEB53D12CC4832989549E924860D0A00D1769E3AFE9103D2F51DE814700E66B1E095AD236BFB9051F8BB694BRDuCI" TargetMode="External"/><Relationship Id="rId39" Type="http://schemas.openxmlformats.org/officeDocument/2006/relationships/hyperlink" Target="consultantplus://offline/ref=2EA4A7F2674929F072FE6184BEB53D12CC49329C9B49E924860D0A00D1769E3AFE9103D2F51DE8177F0E66B1E095AD236BFB9051F8BB694BRDuCI" TargetMode="External"/><Relationship Id="rId21" Type="http://schemas.openxmlformats.org/officeDocument/2006/relationships/hyperlink" Target="consultantplus://offline/ref=2EA4A7F2674929F072FE7E95ABB53D12CD4B36959B4DE924860D0A00D1769E3AEC915BDEF71BF614721B30E0A6RCu3I" TargetMode="External"/><Relationship Id="rId34" Type="http://schemas.openxmlformats.org/officeDocument/2006/relationships/hyperlink" Target="consultantplus://offline/ref=2EA4A7F2674929F072FE6184BEB53D12CC49329C9B49E924860D0A00D1769E3AFE9103D2F51DE816740E66B1E095AD236BFB9051F8BB694BRDuCI" TargetMode="External"/><Relationship Id="rId42" Type="http://schemas.openxmlformats.org/officeDocument/2006/relationships/hyperlink" Target="consultantplus://offline/ref=2EA4A7F2674929F072FE7E95ABB53D12CA4A379C954CE924860D0A00D1769E3AFE9103D2F51DEB1D7F0E66B1E095AD236BFB9051F8BB694BRDuC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EA4A7F2674929F072FE6184BEB53D12CF4A379F9A49E924860D0A00D1769E3AFE9103D2F51DE814720E66B1E095AD236BFB9051F8BB694BRDu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A4A7F2674929F072FE6184BEB53D12CC4B34959D4BE924860D0A00D1769E3AFE9103D2F51DE814710E66B1E095AD236BFB9051F8BB694BRDuCI" TargetMode="External"/><Relationship Id="rId29" Type="http://schemas.openxmlformats.org/officeDocument/2006/relationships/hyperlink" Target="consultantplus://offline/ref=2EA4A7F2674929F072FE6184BEB53D12CC49329C9B49E924860D0A00D1769E3AFE9103D2F51DE815730E66B1E095AD236BFB9051F8BB694BRD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6184BEB53D12C94E389A9944B42E8E540602D679C12DF9D80FD3F51DE8117C5163A4F1CDA22773E5954AE4B96BR4uAI" TargetMode="External"/><Relationship Id="rId11" Type="http://schemas.openxmlformats.org/officeDocument/2006/relationships/hyperlink" Target="consultantplus://offline/ref=2EA4A7F2674929F072FE6184BEB53D12CC4832989549E924860D0A00D1769E3AFE9103D2F51DE814720E66B1E095AD236BFB9051F8BB694BRDuCI" TargetMode="External"/><Relationship Id="rId24" Type="http://schemas.openxmlformats.org/officeDocument/2006/relationships/hyperlink" Target="consultantplus://offline/ref=2EA4A7F2674929F072FE7E95ABB53D12CA4D389F9C4EE924860D0A00D1769E3AFE9103D2F51DEA137F0E66B1E095AD236BFB9051F8BB694BRDuCI" TargetMode="External"/><Relationship Id="rId32" Type="http://schemas.openxmlformats.org/officeDocument/2006/relationships/hyperlink" Target="consultantplus://offline/ref=2EA4A7F2674929F072FE7E95ABB53D12CD4B36959B4DE924860D0A00D1769E3AEC915BDEF71BF614721B30E0A6RCu3I" TargetMode="External"/><Relationship Id="rId37" Type="http://schemas.openxmlformats.org/officeDocument/2006/relationships/hyperlink" Target="consultantplus://offline/ref=2EA4A7F2674929F072FE6184BEB53D12CC49329C9B49E924860D0A00D1769E3AFE9103D2F51DE817760E66B1E095AD236BFB9051F8BB694BRDuCI" TargetMode="External"/><Relationship Id="rId40" Type="http://schemas.openxmlformats.org/officeDocument/2006/relationships/hyperlink" Target="consultantplus://offline/ref=2EA4A7F2674929F072FE6184BEB53D12CC49329C9B49E924860D0A00D1769E3AFE9103D2F51DE8177E0E66B1E095AD236BFB9051F8BB694BRDuCI" TargetMode="External"/><Relationship Id="rId45" Type="http://schemas.openxmlformats.org/officeDocument/2006/relationships/hyperlink" Target="consultantplus://offline/ref=2EA4A7F2674929F072FE6184BEB53D12CC4B34959D4BE924860D0A00D1769E3AFE9103D2F51DE8147F0E66B1E095AD236BFB9051F8BB694BRDu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A4A7F2674929F072FE6184BEB53D12CC49319A9A49E924860D0A00D1769E3AFE9103D2F51DE810700E66B1E095AD236BFB9051F8BB694BRDuCI" TargetMode="External"/><Relationship Id="rId23" Type="http://schemas.openxmlformats.org/officeDocument/2006/relationships/hyperlink" Target="consultantplus://offline/ref=2EA4A7F2674929F072FE7E95ABB53D12CA4F389F984FE924860D0A00D1769E3AEC915BDEF71BF614721B30E0A6RCu3I" TargetMode="External"/><Relationship Id="rId28" Type="http://schemas.openxmlformats.org/officeDocument/2006/relationships/hyperlink" Target="consultantplus://offline/ref=2EA4A7F2674929F072FE7E95ABB53D12CA4A379C954CE924860D0A00D1769E3AFE9103D2F51DEC14760E66B1E095AD236BFB9051F8BB694BRDuCI" TargetMode="External"/><Relationship Id="rId36" Type="http://schemas.openxmlformats.org/officeDocument/2006/relationships/hyperlink" Target="consultantplus://offline/ref=2EA4A7F2674929F072FE6184BEB53D12CC49329C9B49E924860D0A00D1769E3AFE9103D2F51DE817770E66B1E095AD236BFB9051F8BB694BRDuCI" TargetMode="External"/><Relationship Id="rId10" Type="http://schemas.openxmlformats.org/officeDocument/2006/relationships/hyperlink" Target="consultantplus://offline/ref=2EA4A7F2674929F072FE6184BEB53D12CC4B34959D4BE924860D0A00D1769E3AFE9103D2F51DE814720E66B1E095AD236BFB9051F8BB694BRDuCI" TargetMode="External"/><Relationship Id="rId19" Type="http://schemas.openxmlformats.org/officeDocument/2006/relationships/hyperlink" Target="consultantplus://offline/ref=2EA4A7F2674929F072FE6184BEB53D12CC4832989549E924860D0A00D1769E3AFE9103D2F51DE814710E66B1E095AD236BFB9051F8BB694BRDuCI" TargetMode="External"/><Relationship Id="rId31" Type="http://schemas.openxmlformats.org/officeDocument/2006/relationships/hyperlink" Target="consultantplus://offline/ref=2EA4A7F2674929F072FE7E95ABB53D12CA4F389F984FE924860D0A00D1769E3AEC915BDEF71BF614721B30E0A6RCu3I" TargetMode="External"/><Relationship Id="rId44" Type="http://schemas.openxmlformats.org/officeDocument/2006/relationships/hyperlink" Target="consultantplus://offline/ref=2EA4A7F2674929F072FE6184BEB53D12CC4B34959D4BE924860D0A00D1769E3AFE9103D2F51DE8147F0E66B1E095AD236BFB9051F8BB694BRDu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4A7F2674929F072FE6184BEB53D12CC4D339C9C4AE924860D0A00D1769E3AFE9103D2F51DE814720E66B1E095AD236BFB9051F8BB694BRDuCI" TargetMode="External"/><Relationship Id="rId14" Type="http://schemas.openxmlformats.org/officeDocument/2006/relationships/hyperlink" Target="consultantplus://offline/ref=2EA4A7F2674929F072FE6184BEB53D12CC49319A9A49E924860D0A00D1769E3AFE9103D2F51DE816700E66B1E095AD236BFB9051F8BB694BRDuCI" TargetMode="External"/><Relationship Id="rId22" Type="http://schemas.openxmlformats.org/officeDocument/2006/relationships/hyperlink" Target="consultantplus://offline/ref=2EA4A7F2674929F072FE7E95ABB53D12CA4F389F984FE924860D0A00D1769E3AEC915BDEF71BF614721B30E0A6RCu3I" TargetMode="External"/><Relationship Id="rId27" Type="http://schemas.openxmlformats.org/officeDocument/2006/relationships/hyperlink" Target="consultantplus://offline/ref=2EA4A7F2674929F072FE6184BEB53D12CC49329C9B49E924860D0A00D1769E3AFE9103D2F51DE815760E66B1E095AD236BFB9051F8BB694BRDuCI" TargetMode="External"/><Relationship Id="rId30" Type="http://schemas.openxmlformats.org/officeDocument/2006/relationships/hyperlink" Target="consultantplus://offline/ref=2EA4A7F2674929F072FE6184BEB53D12CC49329C9B49E924860D0A00D1769E3AFE9103D2F51DE8157E0E66B1E095AD236BFB9051F8BB694BRDuCI" TargetMode="External"/><Relationship Id="rId35" Type="http://schemas.openxmlformats.org/officeDocument/2006/relationships/hyperlink" Target="consultantplus://offline/ref=2EA4A7F2674929F072FE6184BEB53D12CC49329C9B49E924860D0A00D1769E3AFE9103D2F51DE816720E66B1E095AD236BFB9051F8BB694BRDuCI" TargetMode="External"/><Relationship Id="rId43" Type="http://schemas.openxmlformats.org/officeDocument/2006/relationships/hyperlink" Target="consultantplus://offline/ref=2EA4A7F2674929F072FE7E95ABB53D12CA4A379C954CE924860D0A00D1769E3AFE9103D2F51DEB1C700E66B1E095AD236BFB9051F8BB694BRDuCI" TargetMode="External"/><Relationship Id="rId8" Type="http://schemas.openxmlformats.org/officeDocument/2006/relationships/hyperlink" Target="consultantplus://offline/ref=2EA4A7F2674929F072FE6184BEB53D12CF46369B9D49E924860D0A00D1769E3AFE9103D2F51DE814720E66B1E095AD236BFB9051F8BB694BRDu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A4A7F2674929F072FE6184BEB53D12CC49329C9B49E924860D0A00D1769E3AFE9103D2F51DE814720E66B1E095AD236BFB9051F8BB694BRDuCI" TargetMode="External"/><Relationship Id="rId17" Type="http://schemas.openxmlformats.org/officeDocument/2006/relationships/hyperlink" Target="consultantplus://offline/ref=2EA4A7F2674929F072FE6184BEB53D12CF46369B9D49E924860D0A00D1769E3AFE9103D2F51DE814710E66B1E095AD236BFB9051F8BB694BRDuCI" TargetMode="External"/><Relationship Id="rId25" Type="http://schemas.openxmlformats.org/officeDocument/2006/relationships/hyperlink" Target="consultantplus://offline/ref=2EA4A7F2674929F072FE7E95ABB53D12CA4D389F9C4EE924860D0A00D1769E3AFE9103D2F51DEA177E0E66B1E095AD236BFB9051F8BB694BRDuCI" TargetMode="External"/><Relationship Id="rId33" Type="http://schemas.openxmlformats.org/officeDocument/2006/relationships/hyperlink" Target="consultantplus://offline/ref=2EA4A7F2674929F072FE6184BEB53D12CC49329C9B49E924860D0A00D1769E3AFE9103D2F51DE816770E66B1E095AD236BFB9051F8BB694BRDuCI" TargetMode="External"/><Relationship Id="rId38" Type="http://schemas.openxmlformats.org/officeDocument/2006/relationships/hyperlink" Target="consultantplus://offline/ref=2EA4A7F2674929F072FE6184BEB53D12CC49329C9B49E924860D0A00D1769E3AFE9103D2F51DE817740E66B1E095AD236BFB9051F8BB694BRDuC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EA4A7F2674929F072FE6184BEB53D12CC49329C9B49E924860D0A00D1769E3AFE9103D2F51DE814710E66B1E095AD236BFB9051F8BB694BRDuCI" TargetMode="External"/><Relationship Id="rId41" Type="http://schemas.openxmlformats.org/officeDocument/2006/relationships/hyperlink" Target="consultantplus://offline/ref=2EA4A7F2674929F072FE7E95ABB53D12CA4A379C954CE924860D0A00D1769E3AFE9103D2F51DEB1D7E0E66B1E095AD236BFB9051F8BB694BRD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6945</Words>
  <Characters>39592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Иван Иванович Дорогин</cp:lastModifiedBy>
  <cp:revision>2</cp:revision>
  <dcterms:created xsi:type="dcterms:W3CDTF">2023-05-26T09:14:00Z</dcterms:created>
  <dcterms:modified xsi:type="dcterms:W3CDTF">2023-05-26T09:14:00Z</dcterms:modified>
</cp:coreProperties>
</file>