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мая 2014 г. N 210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ИЗ ОБЛАСТНОГО БЮДЖЕТА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СУБСИДИЙ ЮРИДИЧЕСКИМ ЛИЦАМ,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ОКАЗЫВАЮЩИМ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ЖИЛИЩНО-КОММУНАЛЬНЫЕ УСЛУГИ, НА ВОЗМЕЩЕНИЕ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ЧАСТИ ЗАТРАТ ПРИ ПРИОБРЕТЕНИИ КОММУНАЛЬНОЙ СПЕЦТЕХНИКИ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ОБОРУДОВАНИЯ В ЛИЗИНГ (СУБЛИЗИНГ) В РАМКАХ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</w:t>
      </w:r>
      <w:proofErr w:type="gramEnd"/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ЛЕНИНГРАДСКОЙ ОБЛАСТИ "ОБЕСПЕЧЕНИЕ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УСТОЙЧИВОГО</w:t>
      </w:r>
      <w:proofErr w:type="gramEnd"/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ФУНКЦИОНИРОВАНИЯ И РАЗВИТИЯ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КОММУНАЛЬНОЙ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ИНЖЕНЕРНОЙ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ИНФРАСТРУКТУРЫ И ПОВЫШЕНИЕ ЭНЕРГОЭФФЕКТИВНОСТИ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525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21.04.2015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04.04.2016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25.07.2017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11.06.2019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18.06.2020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31.08.2022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>
        <w:rPr>
          <w:rFonts w:ascii="Arial" w:hAnsi="Arial" w:cs="Arial"/>
          <w:sz w:val="20"/>
          <w:szCs w:val="20"/>
        </w:rPr>
        <w:t xml:space="preserve"> Правительства Российской Федерации и отдельных положений некоторых актов Правительства Российской Федерации" Правительство Ленинградской области постановляет: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313)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>
        <w:rPr>
          <w:rFonts w:ascii="Arial" w:hAnsi="Arial" w:cs="Arial"/>
          <w:sz w:val="20"/>
          <w:szCs w:val="20"/>
        </w:rPr>
        <w:t>сублизинг</w:t>
      </w:r>
      <w:proofErr w:type="spellEnd"/>
      <w:r>
        <w:rPr>
          <w:rFonts w:ascii="Arial" w:hAnsi="Arial" w:cs="Arial"/>
          <w:sz w:val="20"/>
          <w:szCs w:val="20"/>
        </w:rPr>
        <w:t>)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18.06.2020 N 418)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525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20.06.2019 N 283 в п. 2 слова "по жилищно-коммунальному хозяйству и энергетике" заменены словами "по строительству и жилищно-коммунальному хозяйству".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25.07.2017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294</w:t>
        </w:r>
      </w:hyperlink>
      <w:r>
        <w:rPr>
          <w:rFonts w:ascii="Arial" w:hAnsi="Arial" w:cs="Arial"/>
          <w:sz w:val="20"/>
          <w:szCs w:val="20"/>
        </w:rPr>
        <w:t xml:space="preserve">, от 11.06.2019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277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30.05.2014 N 210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ИЗ ОБЛАСТНОГО БЮДЖЕТА ЛЕНИНГРАДСКОЙ ОБЛАСТИ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СУБСИДИЙ ЮРИДИЧЕСКИМ ЛИЦАМ, ОКАЗЫВАЮЩИМ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ЖИЛИЩНО-КОММУНАЛЬНЫЕ</w:t>
      </w:r>
      <w:proofErr w:type="gramEnd"/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УСЛУГИ, НА ВОЗМЕЩЕНИЕ ЧАСТИ ЗАТРАТ ПРИ ПРИОБРЕТЕНИИ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СПЕЦТЕХНИКИ И ОБОРУДОВАНИЯ В ЛИЗИНГ (СУБЛИЗИНГ)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525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устанавливает цели, условия и порядок предоставления из областного бюджета Ленинградской области субсидий юридическим лицам (за исключением государственных (муниципальных) учреждений), осуществляющим деятельность на территории Ленинградской области по предоставлению жилищно-коммунальных услуг, на возмещение части затрат при приобретении коммунальной спецтехники и оборудования в лизинг (</w:t>
      </w:r>
      <w:proofErr w:type="spellStart"/>
      <w:r>
        <w:rPr>
          <w:rFonts w:ascii="Arial" w:hAnsi="Arial" w:cs="Arial"/>
          <w:sz w:val="20"/>
          <w:szCs w:val="20"/>
        </w:rPr>
        <w:t>сублизинг</w:t>
      </w:r>
      <w:proofErr w:type="spellEnd"/>
      <w:r>
        <w:rPr>
          <w:rFonts w:ascii="Arial" w:hAnsi="Arial" w:cs="Arial"/>
          <w:sz w:val="20"/>
          <w:szCs w:val="20"/>
        </w:rPr>
        <w:t xml:space="preserve">) в рамках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</w:t>
      </w:r>
      <w:proofErr w:type="gramEnd"/>
      <w:r>
        <w:rPr>
          <w:rFonts w:ascii="Arial" w:hAnsi="Arial" w:cs="Arial"/>
          <w:sz w:val="20"/>
          <w:szCs w:val="20"/>
        </w:rPr>
        <w:t xml:space="preserve">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 (далее соответственно - субсидии, государственная программа), а также требования к отчетности и осуществлению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условий, целей и порядка предоставления субсидий, ответственность за их нарушение.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Субсидии предоставляются на возмещение части затрат, связанных с уплатой первого взноса по договорам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</w:t>
      </w:r>
      <w:proofErr w:type="spellStart"/>
      <w:r>
        <w:rPr>
          <w:rFonts w:ascii="Arial" w:hAnsi="Arial" w:cs="Arial"/>
          <w:sz w:val="20"/>
          <w:szCs w:val="20"/>
        </w:rPr>
        <w:t>сублизинг</w:t>
      </w:r>
      <w:proofErr w:type="spellEnd"/>
      <w:r>
        <w:rPr>
          <w:rFonts w:ascii="Arial" w:hAnsi="Arial" w:cs="Arial"/>
          <w:sz w:val="20"/>
          <w:szCs w:val="20"/>
        </w:rPr>
        <w:t>), заключенным не ранее 2018 года.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настоящем Порядке используются следующие основные понятия: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распорядитель бюджетных средств - комитет по жилищно-коммунальному хозяйству Ленинградской области (далее - комитет);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предмет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- коммунальная спецтехника, включая транспортные средства (за исключением легковых автомобилей) и оборудование (устройства, механизмы, станки, приборы, аппараты, агрегаты, установки, необходимые для оказания жилищно-коммунальных услуг населению), предоставленные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 (далее также - коммунальная спецтехника);</w:t>
      </w:r>
      <w:proofErr w:type="gramEnd"/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взнос при заключении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- первоначальный (авансовый) лизинговый платеж в размере не более 30 процентов от стоимости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уплачиваемый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до передачи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во владение и пользование (далее - первый взнос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) - юридическое лицо, осуществляющее деятельность по предоставлению жилищно-коммунальных услуг на территории Ленинградской области (за исключением </w:t>
      </w:r>
      <w:r>
        <w:rPr>
          <w:rFonts w:ascii="Arial" w:hAnsi="Arial" w:cs="Arial"/>
          <w:sz w:val="20"/>
          <w:szCs w:val="20"/>
        </w:rPr>
        <w:lastRenderedPageBreak/>
        <w:t>государственных (муниципальных) учреждений), принявшее в соответствии с действующим законодательством предмет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>1.3. Субсидии предоставляются в соответствии со сводной бюджетной росписью областного бюджета Ленинградской области (далее - областной бюджет) на текущий финансовый год в пределах бюджетных ассигнований и лимитов бюджетных обязательств, предусмотренных в установленном порядке комитету.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0"/>
      <w:bookmarkEnd w:id="2"/>
      <w:r>
        <w:rPr>
          <w:rFonts w:ascii="Arial" w:hAnsi="Arial" w:cs="Arial"/>
          <w:sz w:val="20"/>
          <w:szCs w:val="20"/>
        </w:rPr>
        <w:t>1.4. Целью предоставления субсидий является обновление коммунальной спецтехники путем возмещения лизингополучателям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сублизингополучателям</w:t>
      </w:r>
      <w:proofErr w:type="spellEnd"/>
      <w:r>
        <w:rPr>
          <w:rFonts w:ascii="Arial" w:hAnsi="Arial" w:cs="Arial"/>
          <w:sz w:val="20"/>
          <w:szCs w:val="20"/>
        </w:rPr>
        <w:t>) части затрат, связанных с уплатой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первого взноса по договорам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 целях реализации государственной программы.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1"/>
      <w:bookmarkEnd w:id="3"/>
      <w:r>
        <w:rPr>
          <w:rFonts w:ascii="Arial" w:hAnsi="Arial" w:cs="Arial"/>
          <w:sz w:val="20"/>
          <w:szCs w:val="20"/>
        </w:rPr>
        <w:t>1.5. Субсидии предоставляются категориям лизингополучателей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сублизингополучателей</w:t>
      </w:r>
      <w:proofErr w:type="spellEnd"/>
      <w:r>
        <w:rPr>
          <w:rFonts w:ascii="Arial" w:hAnsi="Arial" w:cs="Arial"/>
          <w:sz w:val="20"/>
          <w:szCs w:val="20"/>
        </w:rPr>
        <w:t>), отвечающим одновременно следующим требованиям: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осуществляет деятельность по предоставлению жилищно-коммунальных услуг на территории Ленинградской области;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состоит на налоговом учете в территориальном налоговом органе Ленинградской области.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4"/>
      <w:bookmarkEnd w:id="4"/>
      <w:r>
        <w:rPr>
          <w:rFonts w:ascii="Arial" w:hAnsi="Arial" w:cs="Arial"/>
          <w:sz w:val="20"/>
          <w:szCs w:val="20"/>
        </w:rPr>
        <w:t>1.6. Критериями отбора лизингополучателей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сублизингополучателей</w:t>
      </w:r>
      <w:proofErr w:type="spellEnd"/>
      <w:r>
        <w:rPr>
          <w:rFonts w:ascii="Arial" w:hAnsi="Arial" w:cs="Arial"/>
          <w:sz w:val="20"/>
          <w:szCs w:val="20"/>
        </w:rPr>
        <w:t>) для предоставления субсидий являются: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действующего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на предоставление коммунальной спецтехники в лизинг (</w:t>
      </w:r>
      <w:proofErr w:type="spellStart"/>
      <w:r>
        <w:rPr>
          <w:rFonts w:ascii="Arial" w:hAnsi="Arial" w:cs="Arial"/>
          <w:sz w:val="20"/>
          <w:szCs w:val="20"/>
        </w:rPr>
        <w:t>сублизинг</w:t>
      </w:r>
      <w:proofErr w:type="spellEnd"/>
      <w:r>
        <w:rPr>
          <w:rFonts w:ascii="Arial" w:hAnsi="Arial" w:cs="Arial"/>
          <w:sz w:val="20"/>
          <w:szCs w:val="20"/>
        </w:rPr>
        <w:t>) с последующим переходом права собственности на предмет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от лизингодателя к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), заключенного не ранее 2018 года;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у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просроченных лизинговых платежей по представленным договорам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на дату подачи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заявки о предоставлении субсидии.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Лизингополучатели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сублизингополучатели</w:t>
      </w:r>
      <w:proofErr w:type="spellEnd"/>
      <w:r>
        <w:rPr>
          <w:rFonts w:ascii="Arial" w:hAnsi="Arial" w:cs="Arial"/>
          <w:sz w:val="20"/>
          <w:szCs w:val="20"/>
        </w:rPr>
        <w:t xml:space="preserve">) определяются на основании заявок, направленных для участия в отборе, исходя из соответствия участника отбора категориям и критериям отбора, установленным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очередности поступления заявок на участие в отборе для предоставления субсидий (далее - отбор).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субсидий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субсидий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3"/>
      <w:bookmarkEnd w:id="5"/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предусмотренной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>
        <w:rPr>
          <w:rFonts w:ascii="Arial" w:hAnsi="Arial" w:cs="Arial"/>
          <w:sz w:val="20"/>
          <w:szCs w:val="20"/>
        </w:rPr>
        <w:t xml:space="preserve"> Общих требований к</w:t>
      </w:r>
      <w:proofErr w:type="gramEnd"/>
      <w:r>
        <w:rPr>
          <w:rFonts w:ascii="Arial" w:hAnsi="Arial" w:cs="Arial"/>
          <w:sz w:val="20"/>
          <w:szCs w:val="20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заявок на участие в отборе в целях предоставления субсидий осуществляется с 1 по 30 апреля текущего финансового года.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5"/>
      <w:bookmarkEnd w:id="6"/>
      <w:r>
        <w:rPr>
          <w:rFonts w:ascii="Arial" w:hAnsi="Arial" w:cs="Arial"/>
          <w:sz w:val="20"/>
          <w:szCs w:val="20"/>
        </w:rPr>
        <w:lastRenderedPageBreak/>
        <w:t>2.2. К участию в отборе допускаются участники отбора при одновременном соответствии следующим условиям: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участник отбора соответствует категориям и критериям, предусмотренным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участник отбора на 1 марта текущего финансового года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пунктом 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соответствует следующим требованиям: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не должны получать средства из областного бюджета Ленинградской области на цели, указанные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основании иных нормативных правовых актов;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участник отбора представляет документы, указанные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между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и комитетом заключено соглашение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субсидии), которым установлено обязательство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информировать комитет о расторжении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и о возврате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средств в областной бюджет Ленинградской области;</w:t>
      </w:r>
      <w:proofErr w:type="gramEnd"/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д) участник отбора дает согласие на осуществление в отношении него комитетом проверки соблюдения порядка и условий предоставления субсидий, в том числе в части достижения результатов предоставления субсидий,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  <w:proofErr w:type="gramEnd"/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участник отбора отсутствует в реестре недобросовестных поставщиков;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ж)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 марта текущего финансового года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пунктом 3.5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у участника отбора должна отсутствовать задолженность перед работниками по заработной плате на день подачи заявки о предоставлении субсидии;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размер заработной платы работников участника отбора должен быть не ниже размера, установленного региональным соглашением о минимальной заработной плате в Ленинградской области.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0"/>
      <w:bookmarkEnd w:id="7"/>
      <w:r>
        <w:rPr>
          <w:rFonts w:ascii="Arial" w:hAnsi="Arial" w:cs="Arial"/>
          <w:sz w:val="20"/>
          <w:szCs w:val="20"/>
        </w:rPr>
        <w:lastRenderedPageBreak/>
        <w:t xml:space="preserve">2.3. В целях участия в отборе для получения субсидии участник отбора представляет в комитет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настоящему Порядку с приложением следующих документов: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1"/>
      <w:bookmarkEnd w:id="8"/>
      <w:proofErr w:type="gramStart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марта текущего финансового года или на 1-е число месяца, предшествующего месяцу размещения информации 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сроках приема заявок на официальном сайте комитета в сети "Интернет", в случае, предусмотренном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пунктом 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документ, подтверждающий факт оплаты такой задолженности на дату подачи заявки;</w:t>
      </w:r>
      <w:proofErr w:type="gramEnd"/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справка участника отбора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 по состоянию на 1 марта текущего финансового года или на 1-е число месяца, предшествующего месяцу размещения информации о сроках приема заявок на официальном сайте комитета в сети "Интернет", в случае</w:t>
      </w:r>
      <w:proofErr w:type="gramEnd"/>
      <w:r>
        <w:rPr>
          <w:rFonts w:ascii="Arial" w:hAnsi="Arial" w:cs="Arial"/>
          <w:sz w:val="20"/>
          <w:szCs w:val="20"/>
        </w:rPr>
        <w:t xml:space="preserve">, предусмотренном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пунктом 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участника отбора (при наличии печати);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участника отбора (при наличии печати);</w:t>
      </w:r>
      <w:proofErr w:type="gramEnd"/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подписью руководителя, главного бухгалтера и печатью участника отбора (при наличии печати) (не представляется некоммерческими организациями);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участника отбора (при наличии печати);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копия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действующего на дату подачи заявки, содержащего условие последующего перехода права собственности на предмет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от лизингодателя к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), заверенная подписью и печатью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копии платежных документов, подтверждающих уплату первого взноса и уплату очередных платежей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 части дохода участника отбора по договорам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заверенные подписью руководителя и печатью участника отбора (при наличии);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</w:t>
      </w:r>
      <w:hyperlink w:anchor="Par351" w:history="1">
        <w:r>
          <w:rPr>
            <w:rFonts w:ascii="Arial" w:hAnsi="Arial" w:cs="Arial"/>
            <w:color w:val="0000FF"/>
            <w:sz w:val="20"/>
            <w:szCs w:val="20"/>
          </w:rPr>
          <w:t>справки</w:t>
        </w:r>
      </w:hyperlink>
      <w:r>
        <w:rPr>
          <w:rFonts w:ascii="Arial" w:hAnsi="Arial" w:cs="Arial"/>
          <w:sz w:val="20"/>
          <w:szCs w:val="20"/>
        </w:rPr>
        <w:t xml:space="preserve"> об уплате первого взноса и очередных лизинговых платежей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выданные не ранее 1-го числа месяца, предшествующего месяцу подачи заявки, заверенные подписью и печатью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печати), по форме согласно приложению 2 к настоящему Порядку;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выписка из Единого государственного реестра юридических лиц на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), выданная не ранее первого числа месяца, предшествующего месяцу подачи заявки;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к) справка о среднемесячной заработной плате работников на 1-е число месяца, предшествующего месяцу подачи заявки, заверенная подписями руководителя, главного бухгалтера и печатью участника отбора (при наличии печати);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справка об отсутствии задолженности перед работниками по заработной плате на день подачи заявки о предоставлении субсидии, заверенная подписями руководителя, главного бухгалтера и печатью участника отбора (при наличии печати);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документы, подтверждающие осуществление деятельности по предоставлению жилищно-коммунальных услуг населению на территории Ленинградской области;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документ, подтверждающий полномочия лица, подписавшего заявку.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участнику отбора не возвращается.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участника отбора.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представленных участником отбора документах, путем их сопоставления между собой, а также направляет запросы (в случае отсутствия в представленных документах справок налоговых органов)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Комиссия, образованная правовым актом комитета, не позднее пяти рабочих дней со дня окончания срока приема заявок, предусмотренного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рассматривает на заседании </w:t>
      </w:r>
      <w:proofErr w:type="gramStart"/>
      <w:r>
        <w:rPr>
          <w:rFonts w:ascii="Arial" w:hAnsi="Arial" w:cs="Arial"/>
          <w:sz w:val="20"/>
          <w:szCs w:val="20"/>
        </w:rPr>
        <w:t>комиссии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представленные в соответствии с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заявки и документы, осуществляет проверку соответствия участника отбора категориям и критериям отбора, установленным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условиям, установленным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Дата, место и время проведения заседания комиссии устанавливаются правовым актом комитета.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и оценки заявок участников отбора, представленных в соответствии с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оформляется протокол заседания комиссии, который имеет рекомендательный характер.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Основаниями для отклонения заявки участника отбора и отказа в предоставлении субсидии являются: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несоблюдение условий, установленных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документов требованиям, установленным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предусмотренных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информации;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установленного срока представления заявки.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6"/>
      <w:bookmarkEnd w:id="9"/>
      <w:r>
        <w:rPr>
          <w:rFonts w:ascii="Arial" w:hAnsi="Arial" w:cs="Arial"/>
          <w:sz w:val="20"/>
          <w:szCs w:val="20"/>
        </w:rPr>
        <w:t xml:space="preserve">2.6. </w:t>
      </w:r>
      <w:proofErr w:type="gramStart"/>
      <w:r>
        <w:rPr>
          <w:rFonts w:ascii="Arial" w:hAnsi="Arial" w:cs="Arial"/>
          <w:sz w:val="20"/>
          <w:szCs w:val="20"/>
        </w:rPr>
        <w:t>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(даты протокола) и размещается на едином портале бюджетной системы Российской Федерации в информационно-телекоммуникационной сети "Интернет" (при наличии</w:t>
      </w:r>
      <w:proofErr w:type="gramEnd"/>
      <w:r>
        <w:rPr>
          <w:rFonts w:ascii="Arial" w:hAnsi="Arial" w:cs="Arial"/>
          <w:sz w:val="20"/>
          <w:szCs w:val="20"/>
        </w:rPr>
        <w:t xml:space="preserve"> технической возможности)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предоставления субсидий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случае принятия в соответствии с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решения о предоставлении субсидии комитет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правового акта комитета о предоставлении субсидии заключает с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соглашение о предоставлении субсидии.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>Объем субсидии составляет 95 процентов от произведенной оплаты без учета налога на добавленную стоимость первого взноса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 размере не более 30 процентов от стоимости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уплачиваемого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до передачи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во владение и пользование, но не более объема бюджетных ассигнований, утвержденных комитету в сводной бюджетной</w:t>
      </w:r>
      <w:proofErr w:type="gramEnd"/>
      <w:r>
        <w:rPr>
          <w:rFonts w:ascii="Arial" w:hAnsi="Arial" w:cs="Arial"/>
          <w:sz w:val="20"/>
          <w:szCs w:val="20"/>
        </w:rPr>
        <w:t xml:space="preserve"> росписи областного бюджета, и доведенных лимитов бюджетных обязательств на текущий финансовый год.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Сумма субсидии рассчитывается по формуле: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= B x 95%, при этом B &lt;= S x 30%.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B &gt; S x 30%, B = S x 30%,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объем субсидии;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- сумма произведенной оплаты первого взноса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без учета налога на добавленную стоимость;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стоимость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уплачиваемая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до передачи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во владение и пользование, без учета налога на добавленную стоимость.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При недостаточности в областном бюджете на соответствующий финансовый год бюджетных ассигнований для выплаты субсидий ассигнования распределяются с учетом поправочного коэффициента, рассчитанного как отношение суммы средств, предусмотренных на указанные цели на соответствующий финансовый год, к общей сумме возмещения части затрат, связанных с уплатой первого взноса по договорам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4"/>
      <w:bookmarkEnd w:id="10"/>
      <w:r>
        <w:rPr>
          <w:rFonts w:ascii="Arial" w:hAnsi="Arial" w:cs="Arial"/>
          <w:sz w:val="20"/>
          <w:szCs w:val="20"/>
        </w:rPr>
        <w:t xml:space="preserve">3.4. В случае наличия нераспределенного остатка бюджетных ассигнований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увеличения лимитов бюджетных ассигнований комитет осуществляет повторный прием и рассмотрение заявок в порядке, предусмотренном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этом случае объявление публикуется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сети "Интернет"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15 рабочих дней до даты начала приема заявок.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45"/>
      <w:bookmarkEnd w:id="11"/>
      <w:r>
        <w:rPr>
          <w:rFonts w:ascii="Arial" w:hAnsi="Arial" w:cs="Arial"/>
          <w:sz w:val="20"/>
          <w:szCs w:val="20"/>
        </w:rPr>
        <w:t xml:space="preserve">3.5. Заявка на перечисление субсидии направляется комитетом в Комитет финансов Ленинградской области не позднее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между комитетом и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соглашения о предоставлении субсидии. Перечисление субсидии осуществляется Комитетом финансов Ленинградской области на счет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 xml:space="preserve">), указанный в соглашении о предоставлении субсидии, не позднее 10-го рабочего дня, следующего за днем принятия решения о предоставлении субсидии в соответствии с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Результатом предоставления субсидии является обновление коммунальной спецтехники.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Показателем, необходимым для достижения результата предоставления субсидии, является количество коммунальной спецтехники, приобретенной по договорам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юридическими лицами, оказывающими жилищно-коммунальные услуги.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результата предоставления субсидии, показателя, необходимого для достижения результата предоставления субсидии, устанавливаются в соглашении о предоставлении субсидии.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3.7. В случае расторжения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) осуществляет возврат средств в областной бюджет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расторжения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условиям.</w:t>
      </w:r>
      <w:proofErr w:type="gramEnd"/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</w:t>
      </w:r>
      <w:proofErr w:type="gramStart"/>
      <w:r>
        <w:rPr>
          <w:rFonts w:ascii="Arial" w:hAnsi="Arial" w:cs="Arial"/>
          <w:sz w:val="20"/>
          <w:szCs w:val="20"/>
        </w:rPr>
        <w:t>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</w:t>
      </w:r>
      <w:proofErr w:type="gramEnd"/>
      <w:r>
        <w:rPr>
          <w:rFonts w:ascii="Arial" w:hAnsi="Arial" w:cs="Arial"/>
          <w:sz w:val="20"/>
          <w:szCs w:val="20"/>
        </w:rPr>
        <w:t xml:space="preserve"> операций, определенных правовым актом.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3.9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значений результатов и показателей предоставления субсидии и отчет об осуществлении расходов, источником финансового обеспечения которых является субсидия (но не реже одного раза в квартал), направляется получателем субсидии в комитет по форме и в сроки, определенные типовыми формами соглашений, утвержденными правовым актом Комитета финансов Ленинградской области.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в соглашении о предоставлении субсидии устанавливать сроки и формы представления получателем субсидии дополнительной отчетности.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Требования к осуществлению контроля (мониторинга)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субсидий,</w:t>
      </w:r>
    </w:p>
    <w:p w:rsidR="006525B0" w:rsidRDefault="006525B0" w:rsidP="006525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31.08.2022 N 626)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Органами государственного финансового контроля Ленинградской области осуществляется проверка соблюдения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условий и порядка предоставления субсидий в соответствии со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5.1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Комитетом осуществляется контроль соблюдения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установленном комитетом порядке.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5.2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70"/>
      <w:bookmarkEnd w:id="12"/>
      <w:r>
        <w:rPr>
          <w:rFonts w:ascii="Arial" w:hAnsi="Arial" w:cs="Arial"/>
          <w:sz w:val="20"/>
          <w:szCs w:val="20"/>
        </w:rPr>
        <w:t xml:space="preserve">5.3. В случае выявления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области, фактов нарушения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показателя результата предоставления субсидии средства субсидии подлежат возврату в доход областного бюджета: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-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указанного требования;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5.4. За нарушение срока добровольного возврата суммы субсидии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6525B0" w:rsidRDefault="006525B0" w:rsidP="00652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средств субсидии в областной бюджет в сроки, установленные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525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П. 5.7 вступает в силу с 01.01.2023 (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31.08.2022 N 626).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525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31.08.2022 N 626)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510"/>
        <w:gridCol w:w="3912"/>
      </w:tblGrid>
      <w:tr w:rsidR="006525B0">
        <w:tc>
          <w:tcPr>
            <w:tcW w:w="4649" w:type="dxa"/>
            <w:gridSpan w:val="2"/>
            <w:vMerge w:val="restart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Председателю комитета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 хозяйству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6525B0">
        <w:tc>
          <w:tcPr>
            <w:tcW w:w="4649" w:type="dxa"/>
            <w:gridSpan w:val="2"/>
            <w:vMerge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4649" w:type="dxa"/>
            <w:gridSpan w:val="2"/>
            <w:vMerge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организации,</w:t>
            </w:r>
            <w:proofErr w:type="gramEnd"/>
          </w:p>
        </w:tc>
      </w:tr>
      <w:tr w:rsidR="006525B0">
        <w:tc>
          <w:tcPr>
            <w:tcW w:w="4649" w:type="dxa"/>
            <w:gridSpan w:val="2"/>
            <w:vMerge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4649" w:type="dxa"/>
            <w:gridSpan w:val="2"/>
            <w:vMerge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руководителя организации)</w:t>
            </w:r>
          </w:p>
        </w:tc>
      </w:tr>
      <w:tr w:rsidR="006525B0">
        <w:tc>
          <w:tcPr>
            <w:tcW w:w="9071" w:type="dxa"/>
            <w:gridSpan w:val="4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71" w:type="dxa"/>
            <w:gridSpan w:val="4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204"/>
            <w:bookmarkEnd w:id="13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предоставление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возмещение части затрат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коммунальной спецтехники и оборудования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лизинг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25B0">
        <w:tc>
          <w:tcPr>
            <w:tcW w:w="9071" w:type="dxa"/>
            <w:gridSpan w:val="4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71" w:type="dxa"/>
            <w:gridSpan w:val="4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Прошу предоставить субсидию на возмещение части затрат, связанных с уплатой первого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взноса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от "__" _______ 20__ года N _____</w:t>
            </w:r>
          </w:p>
        </w:tc>
      </w:tr>
      <w:tr w:rsidR="006525B0">
        <w:tc>
          <w:tcPr>
            <w:tcW w:w="2268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 лизингодателем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лизингодателя/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25B0">
        <w:tc>
          <w:tcPr>
            <w:tcW w:w="9071" w:type="dxa"/>
            <w:gridSpan w:val="4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</w:t>
            </w:r>
            <w:hyperlink w:anchor="Par2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лизингополучателе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hyperlink w:anchor="Par3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договоре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предмете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справка об уплате первого взноса по лизинговому платежу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прилагаются.</w:t>
            </w:r>
          </w:p>
        </w:tc>
      </w:tr>
      <w:tr w:rsidR="006525B0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лизингополучателя/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25B0">
        <w:tc>
          <w:tcPr>
            <w:tcW w:w="9071" w:type="dxa"/>
            <w:gridSpan w:val="4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не является получателем средств из бюджета Ленинградской области на основании иных нормативных правовых актов на цели, указанные в </w:t>
            </w:r>
            <w:hyperlink w:anchor="Par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в рамках государственной программы Ленинградской области "Обеспечение устойчивого функционирования и развития коммунальной и инженерной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инфраструктуры и повышение энергоэффективности в Ленинградской области", утвержденного постановлением Правительства Ленинградской области от 30 мая 2014 года N 210 (с изменениями) (не заполняется некоммерческими организациями).</w:t>
            </w:r>
          </w:p>
        </w:tc>
      </w:tr>
      <w:tr w:rsidR="006525B0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лизингополучателя/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25B0">
        <w:tc>
          <w:tcPr>
            <w:tcW w:w="9071" w:type="dxa"/>
            <w:gridSpan w:val="4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дает согласие на осуществление 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отбора, иной информации, связанной с отбором.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осведомлен (осведомлена) о том, что несу ответственность за достоверность и подлинность представленных в комитет по жилищно-коммунальному хозяйству Ленинградской области документов в соответствии с законодательством Российской Федерации и законодательством Ленинградской области.</w:t>
            </w: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54"/>
        <w:gridCol w:w="2154"/>
        <w:gridCol w:w="352"/>
        <w:gridCol w:w="1863"/>
        <w:gridCol w:w="2211"/>
      </w:tblGrid>
      <w:tr w:rsidR="006525B0">
        <w:tc>
          <w:tcPr>
            <w:tcW w:w="2041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Приложение: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2041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2041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75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2495" w:type="dxa"/>
            <w:gridSpan w:val="2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2495" w:type="dxa"/>
            <w:gridSpan w:val="2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52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6525B0">
        <w:tc>
          <w:tcPr>
            <w:tcW w:w="2495" w:type="dxa"/>
            <w:gridSpan w:val="2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2495" w:type="dxa"/>
            <w:gridSpan w:val="2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52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6525B0">
        <w:tc>
          <w:tcPr>
            <w:tcW w:w="4649" w:type="dxa"/>
            <w:gridSpan w:val="3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Место печати</w:t>
            </w:r>
          </w:p>
        </w:tc>
        <w:tc>
          <w:tcPr>
            <w:tcW w:w="4426" w:type="dxa"/>
            <w:gridSpan w:val="3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75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 20__ года</w:t>
            </w: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Заявке...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525B0">
        <w:tc>
          <w:tcPr>
            <w:tcW w:w="9070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260"/>
            <w:bookmarkEnd w:id="14"/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лизингополучателе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"___" _______ 20__ года</w:t>
            </w: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 местонахождения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ОГРН/ОГРНИП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ОКТМО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финансово-хозяйственной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Заявке...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525B0">
        <w:tc>
          <w:tcPr>
            <w:tcW w:w="9070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300"/>
            <w:bookmarkEnd w:id="15"/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договоре и предмете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Номер, дата договора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получения предмета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предмета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лизингодателя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договора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в том числе стоимость предмета лизинга,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первого взноса без учета налога на добавленную стоимость, предусмотренного договором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уплаты очередных лизинговых платежей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договора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814"/>
        <w:gridCol w:w="340"/>
        <w:gridCol w:w="3741"/>
      </w:tblGrid>
      <w:tr w:rsidR="006525B0">
        <w:tc>
          <w:tcPr>
            <w:tcW w:w="3175" w:type="dxa"/>
            <w:vMerge w:val="restart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3175" w:type="dxa"/>
            <w:vMerge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6525B0">
        <w:tc>
          <w:tcPr>
            <w:tcW w:w="9070" w:type="dxa"/>
            <w:gridSpan w:val="4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3175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3175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6525B0">
        <w:tc>
          <w:tcPr>
            <w:tcW w:w="9070" w:type="dxa"/>
            <w:gridSpan w:val="4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4989" w:type="dxa"/>
            <w:gridSpan w:val="2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1" w:type="dxa"/>
            <w:gridSpan w:val="2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4989" w:type="dxa"/>
            <w:gridSpan w:val="2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 20__ года</w:t>
            </w:r>
          </w:p>
        </w:tc>
        <w:tc>
          <w:tcPr>
            <w:tcW w:w="4081" w:type="dxa"/>
            <w:gridSpan w:val="2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886"/>
        <w:gridCol w:w="340"/>
        <w:gridCol w:w="2026"/>
        <w:gridCol w:w="340"/>
        <w:gridCol w:w="3035"/>
      </w:tblGrid>
      <w:tr w:rsidR="006525B0">
        <w:tc>
          <w:tcPr>
            <w:tcW w:w="9029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351"/>
            <w:bookmarkEnd w:id="16"/>
            <w:r>
              <w:rPr>
                <w:rFonts w:ascii="Arial" w:hAnsi="Arial" w:cs="Arial"/>
                <w:sz w:val="20"/>
                <w:szCs w:val="20"/>
              </w:rPr>
              <w:t>СПРАВКА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уплате первого взноса и очередных лизинговых платежей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25B0">
        <w:tc>
          <w:tcPr>
            <w:tcW w:w="9029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29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подтверждение того, что на "__" ____________ 20__ года обязательства</w:t>
            </w:r>
          </w:p>
        </w:tc>
      </w:tr>
      <w:tr w:rsidR="006525B0">
        <w:tc>
          <w:tcPr>
            <w:tcW w:w="9029" w:type="dxa"/>
            <w:gridSpan w:val="6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29" w:type="dxa"/>
            <w:gridSpan w:val="6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лизингополучателя/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25B0">
        <w:tc>
          <w:tcPr>
            <w:tcW w:w="9029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уплаты первого взноса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от "__" __________________ 20__ года N ____ выполнены.</w:t>
            </w:r>
          </w:p>
        </w:tc>
      </w:tr>
      <w:tr w:rsidR="006525B0">
        <w:tc>
          <w:tcPr>
            <w:tcW w:w="9029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уплаченного первого взноса без учета налога на добавленную стоимость составил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________________ (____________________________)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руб. ____ коп.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"___" ______________ 20__ года общая сумма по уплате первого взноса и очередных лизинговых платежей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составляет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________________ (____________________________)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руб. ____ коп.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Задолженность по уплате первого взноса и очередных лизинговых платежей по состоянию на "___" _____________ 20__ года отсутствует.</w:t>
            </w:r>
          </w:p>
        </w:tc>
      </w:tr>
      <w:tr w:rsidR="006525B0">
        <w:tc>
          <w:tcPr>
            <w:tcW w:w="9029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2402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Лизингодатель</w:t>
            </w:r>
          </w:p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27" w:type="dxa"/>
            <w:gridSpan w:val="5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2402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лизингодателя/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25B0"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40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6525B0">
        <w:tc>
          <w:tcPr>
            <w:tcW w:w="9029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29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  <w:tr w:rsidR="006525B0">
        <w:tc>
          <w:tcPr>
            <w:tcW w:w="9029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B0">
        <w:tc>
          <w:tcPr>
            <w:tcW w:w="9029" w:type="dxa"/>
            <w:gridSpan w:val="6"/>
          </w:tcPr>
          <w:p w:rsidR="006525B0" w:rsidRDefault="0065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________________ 20__ года</w:t>
            </w:r>
          </w:p>
        </w:tc>
      </w:tr>
    </w:tbl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5B0" w:rsidRDefault="006525B0" w:rsidP="006525B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35F1D" w:rsidRDefault="00F35F1D">
      <w:bookmarkStart w:id="17" w:name="_GoBack"/>
      <w:bookmarkEnd w:id="17"/>
    </w:p>
    <w:sectPr w:rsidR="00F35F1D" w:rsidSect="00FB0A6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FB"/>
    <w:rsid w:val="006525B0"/>
    <w:rsid w:val="00CC60FB"/>
    <w:rsid w:val="00F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2EF75B06D706D9210ACD83578BF7CBE6B90A0E11B3BC03E6ABAC4603422052E008F392FF548254D622E804617FA601A651AD4A342C2FE4F8R6H" TargetMode="External"/><Relationship Id="rId18" Type="http://schemas.openxmlformats.org/officeDocument/2006/relationships/hyperlink" Target="consultantplus://offline/ref=C52EF75B06D706D9210ACD83578BF7CBE6BF0F021FB2BC03E6ABAC4603422052E008F392FF548255D222E804617FA601A651AD4A342C2FE4F8R6H" TargetMode="External"/><Relationship Id="rId26" Type="http://schemas.openxmlformats.org/officeDocument/2006/relationships/hyperlink" Target="consultantplus://offline/ref=C52EF75B06D706D9210ACD83578BF7CBE6BD0C0F10B2BC03E6ABAC4603422052E008F392FF548255D222E804617FA601A651AD4A342C2FE4F8R6H" TargetMode="External"/><Relationship Id="rId39" Type="http://schemas.openxmlformats.org/officeDocument/2006/relationships/hyperlink" Target="consultantplus://offline/ref=C52EF75B06D706D9210ACD83578BF7CBE6BD0C0F10B2BC03E6ABAC4603422052E008F392FF548254D422E804617FA601A651AD4A342C2FE4F8R6H" TargetMode="External"/><Relationship Id="rId21" Type="http://schemas.openxmlformats.org/officeDocument/2006/relationships/hyperlink" Target="consultantplus://offline/ref=C52EF75B06D706D9210ACD83578BF7CBE5B20D0B11B6BC03E6ABAC4603422052E008F392FF548255D222E804617FA601A651AD4A342C2FE4F8R6H" TargetMode="External"/><Relationship Id="rId34" Type="http://schemas.openxmlformats.org/officeDocument/2006/relationships/hyperlink" Target="consultantplus://offline/ref=C52EF75B06D706D9210AD292428BF7CBE0B90F0A17B7BC03E6ABAC4603422052E008F390F854865F8778F800282AA31FAF4FB2482A2CF2RDH" TargetMode="External"/><Relationship Id="rId42" Type="http://schemas.openxmlformats.org/officeDocument/2006/relationships/hyperlink" Target="consultantplus://offline/ref=C52EF75B06D706D9210AD292428BF7CBE0B90F0A17B7BC03E6ABAC4603422052E008F390F854865F8778F800282AA31FAF4FB2482A2CF2RDH" TargetMode="External"/><Relationship Id="rId7" Type="http://schemas.openxmlformats.org/officeDocument/2006/relationships/hyperlink" Target="consultantplus://offline/ref=C52EF75B06D706D9210ACD83578BF7CBE6BE080D13BCBC03E6ABAC4603422052E008F392FF548256DB22E804617FA601A651AD4A342C2FE4F8R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2EF75B06D706D9210AD292428BF7CBE0B90F0A17B7BC03E6ABAC4603422052E008F392FF57815DDA22E804617FA601A651AD4A342C2FE4F8R6H" TargetMode="External"/><Relationship Id="rId29" Type="http://schemas.openxmlformats.org/officeDocument/2006/relationships/hyperlink" Target="consultantplus://offline/ref=C52EF75B06D706D9210AD292428BF7CBE0B90F0A17B7BC03E6ABAC4603422052E008F390F856805F8778F800282AA31FAF4FB2482A2CF2R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EF75B06D706D9210ACD83578BF7CBE5BE040D12B1BC03E6ABAC4603422052E008F392FF548254D622E804617FA601A651AD4A342C2FE4F8R6H" TargetMode="External"/><Relationship Id="rId11" Type="http://schemas.openxmlformats.org/officeDocument/2006/relationships/hyperlink" Target="consultantplus://offline/ref=C52EF75B06D706D9210ACD83578BF7CBE6BE080D13BDBC03E6ABAC4603422052E008F392FF548256D122E804617FA601A651AD4A342C2FE4F8R6H" TargetMode="External"/><Relationship Id="rId24" Type="http://schemas.openxmlformats.org/officeDocument/2006/relationships/hyperlink" Target="consultantplus://offline/ref=C52EF75B06D706D9210ACD83578BF7CBE6BD0C0F10B2BC03E6ABAC4603422052E008F392FF548254D622E804617FA601A651AD4A342C2FE4F8R6H" TargetMode="External"/><Relationship Id="rId32" Type="http://schemas.openxmlformats.org/officeDocument/2006/relationships/hyperlink" Target="consultantplus://offline/ref=C52EF75B06D706D9210ACD83578BF7CBE6BD0C0F10B2BC03E6ABAC4603422052E008F392FF548255D522E804617FA601A651AD4A342C2FE4F8R6H" TargetMode="External"/><Relationship Id="rId37" Type="http://schemas.openxmlformats.org/officeDocument/2006/relationships/hyperlink" Target="consultantplus://offline/ref=C52EF75B06D706D9210ACD83578BF7CBE6BD0C0F10B2BC03E6ABAC4603422052E008F392FF548256D122E804617FA601A651AD4A342C2FE4F8R6H" TargetMode="External"/><Relationship Id="rId40" Type="http://schemas.openxmlformats.org/officeDocument/2006/relationships/hyperlink" Target="consultantplus://offline/ref=C52EF75B06D706D9210ACD83578BF7CBE6BD0C0F10B2BC03E6ABAC4603422052E008F392FF548256D722E804617FA601A651AD4A342C2FE4F8R6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2EF75B06D706D9210ACD83578BF7CBE6BD0C0F10B2BC03E6ABAC4603422052E008F392FF548254D622E804617FA601A651AD4A342C2FE4F8R6H" TargetMode="External"/><Relationship Id="rId23" Type="http://schemas.openxmlformats.org/officeDocument/2006/relationships/hyperlink" Target="consultantplus://offline/ref=C52EF75B06D706D9210ACD83578BF7CBE6BF0F021FB2BC03E6ABAC4603422052E008F392FF548255D022E804617FA601A651AD4A342C2FE4F8R6H" TargetMode="External"/><Relationship Id="rId28" Type="http://schemas.openxmlformats.org/officeDocument/2006/relationships/hyperlink" Target="consultantplus://offline/ref=C52EF75B06D706D9210AD292428BF7CBE0B90F0A17B7BC03E6ABAC4603422052E008F390F854865F8778F800282AA31FAF4FB2482A2CF2RDH" TargetMode="External"/><Relationship Id="rId36" Type="http://schemas.openxmlformats.org/officeDocument/2006/relationships/hyperlink" Target="consultantplus://offline/ref=C52EF75B06D706D9210ACD83578BF7CBE6BD0C0F10B2BC03E6ABAC4603422052E008F392FF548256D222E804617FA601A651AD4A342C2FE4F8R6H" TargetMode="External"/><Relationship Id="rId10" Type="http://schemas.openxmlformats.org/officeDocument/2006/relationships/hyperlink" Target="consultantplus://offline/ref=C52EF75B06D706D9210ACD83578BF7CBE5B20A0E10B6BC03E6ABAC4603422052E008F392FF548254D622E804617FA601A651AD4A342C2FE4F8R6H" TargetMode="External"/><Relationship Id="rId19" Type="http://schemas.openxmlformats.org/officeDocument/2006/relationships/hyperlink" Target="consultantplus://offline/ref=C52EF75B06D706D9210ACD83578BF7CBE6B90A0E11B3BC03E6ABAC4603422052E008F392FF548255D722E804617FA601A651AD4A342C2FE4F8R6H" TargetMode="External"/><Relationship Id="rId31" Type="http://schemas.openxmlformats.org/officeDocument/2006/relationships/hyperlink" Target="consultantplus://offline/ref=C52EF75B06D706D9210ACD83578BF7CBE6BD0C0F10B2BC03E6ABAC4603422052E008F392FF548255D722E804617FA601A651AD4A342C2FE4F8R6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EF75B06D706D9210ACD83578BF7CBE5B20D0B11B6BC03E6ABAC4603422052E008F392FF548254D622E804617FA601A651AD4A342C2FE4F8R6H" TargetMode="External"/><Relationship Id="rId14" Type="http://schemas.openxmlformats.org/officeDocument/2006/relationships/hyperlink" Target="consultantplus://offline/ref=C52EF75B06D706D9210ACD83578BF7CBE6BF0F021FB2BC03E6ABAC4603422052E008F392FF548254D622E804617FA601A651AD4A342C2FE4F8R6H" TargetMode="External"/><Relationship Id="rId22" Type="http://schemas.openxmlformats.org/officeDocument/2006/relationships/hyperlink" Target="consultantplus://offline/ref=C52EF75B06D706D9210ACD83578BF7CBE6BE080D13BDBC03E6ABAC4603422052E008F392FF548256D122E804617FA601A651AD4A342C2FE4F8R6H" TargetMode="External"/><Relationship Id="rId27" Type="http://schemas.openxmlformats.org/officeDocument/2006/relationships/hyperlink" Target="consultantplus://offline/ref=C52EF75B06D706D9210AD292428BF7CBE0B90A0913B1BC03E6ABAC4603422052E008F392FF548257D522E804617FA601A651AD4A342C2FE4F8R6H" TargetMode="External"/><Relationship Id="rId30" Type="http://schemas.openxmlformats.org/officeDocument/2006/relationships/hyperlink" Target="consultantplus://offline/ref=C52EF75B06D706D9210ACD83578BF7CBE6BD0C0F10B2BC03E6ABAC4603422052E008F392FF548255D122E804617FA601A651AD4A342C2FE4F8R6H" TargetMode="External"/><Relationship Id="rId35" Type="http://schemas.openxmlformats.org/officeDocument/2006/relationships/hyperlink" Target="consultantplus://offline/ref=C52EF75B06D706D9210AD292428BF7CBE0B90F0A17B7BC03E6ABAC4603422052E008F390F856805F8778F800282AA31FAF4FB2482A2CF2RDH" TargetMode="External"/><Relationship Id="rId43" Type="http://schemas.openxmlformats.org/officeDocument/2006/relationships/hyperlink" Target="consultantplus://offline/ref=C52EF75B06D706D9210AD292428BF7CBE0B90F0A17B7BC03E6ABAC4603422052E008F390F856805F8778F800282AA31FAF4FB2482A2CF2RDH" TargetMode="External"/><Relationship Id="rId8" Type="http://schemas.openxmlformats.org/officeDocument/2006/relationships/hyperlink" Target="consultantplus://offline/ref=C52EF75B06D706D9210ACD83578BF7CBE5B30C0F10B2BC03E6ABAC4603422052E008F392FF548254D622E804617FA601A651AD4A342C2FE4F8R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2EF75B06D706D9210ACD83578BF7CBE6BA0E0316B3BC03E6ABAC4603422052E008F392FF548254D622E804617FA601A651AD4A342C2FE4F8R6H" TargetMode="External"/><Relationship Id="rId17" Type="http://schemas.openxmlformats.org/officeDocument/2006/relationships/hyperlink" Target="consultantplus://offline/ref=C52EF75B06D706D9210AD292428BF7CBE0B90A0913B1BC03E6ABAC4603422052E008F392FF548255DB22E804617FA601A651AD4A342C2FE4F8R6H" TargetMode="External"/><Relationship Id="rId25" Type="http://schemas.openxmlformats.org/officeDocument/2006/relationships/hyperlink" Target="consultantplus://offline/ref=C52EF75B06D706D9210ACD83578BF7CBE6BE05081EB3BC03E6ABAC4603422052E008F392F6558A52DA22E804617FA601A651AD4A342C2FE4F8R6H" TargetMode="External"/><Relationship Id="rId33" Type="http://schemas.openxmlformats.org/officeDocument/2006/relationships/hyperlink" Target="consultantplus://offline/ref=C52EF75B06D706D9210ACD83578BF7CBE6BD0C0F10B2BC03E6ABAC4603422052E008F392FF548255DA22E804617FA601A651AD4A342C2FE4F8R6H" TargetMode="External"/><Relationship Id="rId38" Type="http://schemas.openxmlformats.org/officeDocument/2006/relationships/hyperlink" Target="consultantplus://offline/ref=C52EF75B06D706D9210ACD83578BF7CBE6BD0C0F10B2BC03E6ABAC4603422052E008F392FF548256D022E804617FA601A651AD4A342C2FE4F8R6H" TargetMode="External"/><Relationship Id="rId20" Type="http://schemas.openxmlformats.org/officeDocument/2006/relationships/hyperlink" Target="consultantplus://offline/ref=C52EF75B06D706D9210ACD83578BF7CBE6BA0E0316B3BC03E6ABAC4603422052E008F392FF548254D522E804617FA601A651AD4A342C2FE4F8R6H" TargetMode="External"/><Relationship Id="rId41" Type="http://schemas.openxmlformats.org/officeDocument/2006/relationships/hyperlink" Target="consultantplus://offline/ref=C52EF75B06D706D9210ACD83578BF7CBE6BD0C0F10B2BC03E6ABAC4603422052E008F392FF548256D522E804617FA601A651AD4A342C2FE4F8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6310</Words>
  <Characters>35969</Characters>
  <Application>Microsoft Office Word</Application>
  <DocSecurity>0</DocSecurity>
  <Lines>299</Lines>
  <Paragraphs>84</Paragraphs>
  <ScaleCrop>false</ScaleCrop>
  <Company/>
  <LinksUpToDate>false</LinksUpToDate>
  <CharactersWithSpaces>42195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2022-10-08T07:17:00Z</dcterms:created>
  <dcterms:modified xsi:type="dcterms:W3CDTF">2022-10-08T07:18:00Z</dcterms:modified>
</cp:coreProperties>
</file>