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декабря 2018 г. N 472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И ПЕРЕЧНЯ СЛУЧАЕВ ОКАЗАНИЯ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БЕЗВОЗВРАТНОЙ ОСНОВЕ ЗА СЧЕТ СРЕДСТВ ОБЛАСТНОГО БЮДЖЕТА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ДОПОЛНИТЕЛЬНОЙ ПОМОЩИ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ПРОВЕДЕНИИ КАПИТАЛЬНОГО РЕМОНТА ОБЩЕГО ИМУЩЕСТВА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3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09.09.2019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11.08.2020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8.8 статьи 13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перечень случаев оказания </w:t>
      </w:r>
      <w:proofErr w:type="gramStart"/>
      <w:r>
        <w:rPr>
          <w:rFonts w:ascii="Arial" w:hAnsi="Arial" w:cs="Arial"/>
          <w:sz w:val="20"/>
          <w:szCs w:val="20"/>
        </w:rPr>
        <w:t>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10.12.2018 N 472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ПЕРЕЧЕНЬ СЛУЧАЕВ ОКАЗАНИЯ НА БЕЗВОЗВРАТНОЙ ОСНОВЕ ЗА СЧЕТ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ОБЛАСТНОГО БЮДЖЕТА ЛЕНИНГРАДСКОЙ ОБЛАСТИ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ПРИ ВОЗНИКНОВЕНИИ НЕОТЛОЖНОЙ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ПРОВЕДЕНИИ КАПИТАЛЬНОГО РЕМОНТА ОБЩЕГО</w:t>
      </w: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МНОГОКВАРТИРНЫХ ДОМАХ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3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09.09.2019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11.08.2020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20.12.2021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8C6" w:rsidRDefault="005C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условия и перечень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Ленинградской области (далее соответственно - многоквартирные дома, дополнительная помощь),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многоквартирных домах (далее - региональный оператор), товариществам собственников жилья, жилищным, жилищно-строительным кооперативам, созданным в соответствии с Жилищным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(далее - заявители).</w:t>
      </w:r>
      <w:proofErr w:type="gramEnd"/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Целью оказания дополнительной помощи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перечень которых установлен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6 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Перечень), при возникновении неотложной необходимости в проведении такого капитального ремонта.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09.09.2019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416</w:t>
        </w:r>
      </w:hyperlink>
      <w:r>
        <w:rPr>
          <w:rFonts w:ascii="Arial" w:hAnsi="Arial" w:cs="Arial"/>
          <w:sz w:val="20"/>
          <w:szCs w:val="20"/>
        </w:rPr>
        <w:t xml:space="preserve">, от 11.08.2020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562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>
        <w:rPr>
          <w:rFonts w:ascii="Arial" w:hAnsi="Arial" w:cs="Arial"/>
          <w:sz w:val="20"/>
          <w:szCs w:val="20"/>
        </w:rPr>
        <w:t>1.3. Дополнительная помощь оказывается в форме субсидии, условия и порядок предоставления которой определяется нормативным правовым актом Ленинградской области: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 или на специальном счете, владельцем которого является региональный оператор;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товариществам собственников жилья, жилищным, жилищно-строительным кооперативам, созданным в соответствии с Жилищным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- в случае формирования собственниками помещений в многоквартирных домах фонда капитального ремонта на специальном счете, </w:t>
      </w:r>
      <w:proofErr w:type="gramStart"/>
      <w:r>
        <w:rPr>
          <w:rFonts w:ascii="Arial" w:hAnsi="Arial" w:cs="Arial"/>
          <w:sz w:val="20"/>
          <w:szCs w:val="20"/>
        </w:rPr>
        <w:t>владельцами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являются соответствующие лица, за исключением случаев, когда владельцем специального счета является региональный оператор.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Действие настоящих Порядка и перечня случаев оказания дополнительной помощи не распространяется на случаи возникновения аварий, иных чрезвычайных ситуаций природного или техногенного характера.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1.4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Перечень случаев оказания дополнительной помощи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Дополнительная помощь оказывается заявителям при одновременном соблюдении следующих условий: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Региональной программе;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Перечне;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заявитель соответствует критериям, предусмотренным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отсутствие оснований для признания многоквартирного дома аварийным и подлежащим сносу или реконструкции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наличие неотложной необходимости капитального ремонта общего имущества в многоквартирном доме, подтвержденной органом местного самоуправления Ленинградской области и органом государственного жилищного надзора Ленинградской области в соответствии с условиями и порядком предоставления дополнительной помощи в форме субсидий.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 xml:space="preserve">2.2. Дополнительная помощь предоставляется на один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доме, за исключением случая наличия неотложной необходимости оказания услуг и(или) выполнения работ, предусмотренных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с учетом положений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раздела III</w:t>
        </w:r>
      </w:hyperlink>
      <w:r>
        <w:rPr>
          <w:rFonts w:ascii="Arial" w:hAnsi="Arial" w:cs="Arial"/>
          <w:sz w:val="20"/>
          <w:szCs w:val="20"/>
        </w:rPr>
        <w:t xml:space="preserve"> Региональной программы.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5C38C6" w:rsidRDefault="005C38C6" w:rsidP="005C38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2.2.1. Предоставление дополнительной помощи осуществляется в соответствии с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один раз в год с учетом нормативных сроков эффективной эксплуатации элементов строительных конструкций и инженерных систем многоквартирного дома до проведения очередного капитального ремонта.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2.2.1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20.12.2021 N 830)</w:t>
      </w: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38C6" w:rsidRDefault="005C38C6" w:rsidP="005C38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221F2" w:rsidRDefault="00F221F2">
      <w:bookmarkStart w:id="3" w:name="_GoBack"/>
      <w:bookmarkEnd w:id="3"/>
    </w:p>
    <w:sectPr w:rsidR="00F221F2" w:rsidSect="006D4F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67"/>
    <w:rsid w:val="005C38C6"/>
    <w:rsid w:val="00F221F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160AE3D46F36BD5916D35DA561E7C34756C50CDB85D6EE90C8627C9AD4E9D95BF42ECCF259DC85A3076C5FE598BD9849E2792E7923EC6EmEmEG" TargetMode="External"/><Relationship Id="rId18" Type="http://schemas.openxmlformats.org/officeDocument/2006/relationships/hyperlink" Target="consultantplus://offline/ref=AD160AE3D46F36BD5916CC4CB061E7C3465CC40CD780D6EE90C8627C9AD4E9D95BF42ECCF258DE84A5076C5FE598BD9849E2792E7923EC6EmEmEG" TargetMode="External"/><Relationship Id="rId26" Type="http://schemas.openxmlformats.org/officeDocument/2006/relationships/hyperlink" Target="consultantplus://offline/ref=AD160AE3D46F36BD5916D35DA561E7C34755CA03DB85D6EE90C8627C9AD4E9D95BF42ECCF259DC84A7076C5FE598BD9849E2792E7923EC6EmEm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160AE3D46F36BD5916D35DA561E7C34755CA03DB85D6EE90C8627C9AD4E9D95BF42ECCF259DC85A0076C5FE598BD9849E2792E7923EC6EmEmEG" TargetMode="External"/><Relationship Id="rId7" Type="http://schemas.openxmlformats.org/officeDocument/2006/relationships/hyperlink" Target="consultantplus://offline/ref=AD160AE3D46F36BD5916D35DA561E7C34755CA03DB85D6EE90C8627C9AD4E9D95BF42ECCF259DC85A3076C5FE598BD9849E2792E7923EC6EmEmEG" TargetMode="External"/><Relationship Id="rId12" Type="http://schemas.openxmlformats.org/officeDocument/2006/relationships/hyperlink" Target="consultantplus://offline/ref=AD160AE3D46F36BD5916D35DA561E7C34755CA03DB85D6EE90C8627C9AD4E9D95BF42ECCF259DC85A3076C5FE598BD9849E2792E7923EC6EmEmEG" TargetMode="External"/><Relationship Id="rId17" Type="http://schemas.openxmlformats.org/officeDocument/2006/relationships/hyperlink" Target="consultantplus://offline/ref=AD160AE3D46F36BD5916CC4CB061E7C3465CC40CD780D6EE90C8627C9AD4E9D95BF42ECCF258DE84A7076C5FE598BD9849E2792E7923EC6EmEmEG" TargetMode="External"/><Relationship Id="rId25" Type="http://schemas.openxmlformats.org/officeDocument/2006/relationships/hyperlink" Target="consultantplus://offline/ref=AD160AE3D46F36BD5916CC4CB061E7C34651C50AD685D6EE90C8627C9AD4E9D95BF42ECCF259DD83A6076C5FE598BD9849E2792E7923EC6EmEm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60AE3D46F36BD5916D35DA561E7C34750CA0FD680D6EE90C8627C9AD4E9D95BF42ECCF259DC84A6076C5FE598BD9849E2792E7923EC6EmEmEG" TargetMode="External"/><Relationship Id="rId20" Type="http://schemas.openxmlformats.org/officeDocument/2006/relationships/hyperlink" Target="consultantplus://offline/ref=AD160AE3D46F36BD5916CC4CB061E7C3465CC40CD780D6EE90C8627C9AD4E9D95BF42ECCF258DE84A0076C5FE598BD9849E2792E7923EC6EmEmEG" TargetMode="External"/><Relationship Id="rId29" Type="http://schemas.openxmlformats.org/officeDocument/2006/relationships/hyperlink" Target="consultantplus://offline/ref=AD160AE3D46F36BD5916D35DA561E7C34750CA0FD680D6EE90C8627C9AD4E9D95BF42ECCF259DC80A3076C5FE598BD9849E2792E7923EC6EmE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60AE3D46F36BD5916D35DA561E7C34750CB0DD087D6EE90C8627C9AD4E9D95BF42ECCF259DC81AF076C5FE598BD9849E2792E7923EC6EmEmEG" TargetMode="External"/><Relationship Id="rId11" Type="http://schemas.openxmlformats.org/officeDocument/2006/relationships/hyperlink" Target="consultantplus://offline/ref=AD160AE3D46F36BD5916D35DA561E7C34750CB0DD087D6EE90C8627C9AD4E9D95BF42ECCF259DC81AF076C5FE598BD9849E2792E7923EC6EmEmEG" TargetMode="External"/><Relationship Id="rId24" Type="http://schemas.openxmlformats.org/officeDocument/2006/relationships/hyperlink" Target="consultantplus://offline/ref=AD160AE3D46F36BD5916D35DA561E7C34755CA03DB85D6EE90C8627C9AD4E9D95BF42ECCF259DC85AE076C5FE598BD9849E2792E7923EC6EmEmE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160AE3D46F36BD5916CC4CB061E7C3465CC40CD780D6EE90C8627C9AD4E9D949F476C0F25DC285A4123A0EA3mCmFG" TargetMode="External"/><Relationship Id="rId23" Type="http://schemas.openxmlformats.org/officeDocument/2006/relationships/hyperlink" Target="consultantplus://offline/ref=AD160AE3D46F36BD5916CC4CB061E7C3465CC40CD780D6EE90C8627C9AD4E9D949F476C0F25DC285A4123A0EA3mCmFG" TargetMode="External"/><Relationship Id="rId28" Type="http://schemas.openxmlformats.org/officeDocument/2006/relationships/hyperlink" Target="consultantplus://offline/ref=AD160AE3D46F36BD5916CC4CB061E7C3465CC40CD780D6EE90C8627C9AD4E9D95BF42ECCF258DE84A7076C5FE598BD9849E2792E7923EC6EmEmEG" TargetMode="External"/><Relationship Id="rId10" Type="http://schemas.openxmlformats.org/officeDocument/2006/relationships/hyperlink" Target="consultantplus://offline/ref=AD160AE3D46F36BD5916CC4CB061E7C3465CC40CD780D6EE90C8627C9AD4E9D95BF42ECCF258DA8CA6076C5FE598BD9849E2792E7923EC6EmEmEG" TargetMode="External"/><Relationship Id="rId19" Type="http://schemas.openxmlformats.org/officeDocument/2006/relationships/hyperlink" Target="consultantplus://offline/ref=AD160AE3D46F36BD5916CC4CB061E7C3465CC40CD780D6EE90C8627C9AD4E9D95BF42ECCF258DE84A3076C5FE598BD9849E2792E7923EC6EmEmEG" TargetMode="External"/><Relationship Id="rId31" Type="http://schemas.openxmlformats.org/officeDocument/2006/relationships/hyperlink" Target="consultantplus://offline/ref=AD160AE3D46F36BD5916D35DA561E7C34751CC0FDA80D6EE90C8627C9AD4E9D95BF42ECCF259DC85A3076C5FE598BD9849E2792E7923EC6EmE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60AE3D46F36BD5916D35DA561E7C34751CC0FDA80D6EE90C8627C9AD4E9D95BF42ECCF259DC85A3076C5FE598BD9849E2792E7923EC6EmEmEG" TargetMode="External"/><Relationship Id="rId14" Type="http://schemas.openxmlformats.org/officeDocument/2006/relationships/hyperlink" Target="consultantplus://offline/ref=AD160AE3D46F36BD5916D35DA561E7C34751CC0FDA80D6EE90C8627C9AD4E9D95BF42ECCF259DC85A3076C5FE598BD9849E2792E7923EC6EmEmEG" TargetMode="External"/><Relationship Id="rId22" Type="http://schemas.openxmlformats.org/officeDocument/2006/relationships/hyperlink" Target="consultantplus://offline/ref=AD160AE3D46F36BD5916D35DA561E7C34756C50CDB85D6EE90C8627C9AD4E9D95BF42ECCF259DC85A3076C5FE598BD9849E2792E7923EC6EmEmEG" TargetMode="External"/><Relationship Id="rId27" Type="http://schemas.openxmlformats.org/officeDocument/2006/relationships/hyperlink" Target="consultantplus://offline/ref=AD160AE3D46F36BD5916D35DA561E7C34755CA03DB85D6EE90C8627C9AD4E9D95BF42ECCF259DC84A5076C5FE598BD9849E2792E7923EC6EmEmEG" TargetMode="External"/><Relationship Id="rId30" Type="http://schemas.openxmlformats.org/officeDocument/2006/relationships/hyperlink" Target="consultantplus://offline/ref=AD160AE3D46F36BD5916D35DA561E7C34755CA03DB85D6EE90C8627C9AD4E9D95BF42ECCF259DC84A3076C5FE598BD9849E2792E7923EC6EmEmEG" TargetMode="External"/><Relationship Id="rId8" Type="http://schemas.openxmlformats.org/officeDocument/2006/relationships/hyperlink" Target="consultantplus://offline/ref=AD160AE3D46F36BD5916D35DA561E7C34756C50CDB85D6EE90C8627C9AD4E9D95BF42ECCF259DC85A3076C5FE598BD9849E2792E7923EC6EmE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2022-02-04T06:39:00Z</dcterms:created>
  <dcterms:modified xsi:type="dcterms:W3CDTF">2022-02-04T06:39:00Z</dcterms:modified>
</cp:coreProperties>
</file>