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4AF" w:rsidRPr="00550812" w:rsidRDefault="00550812" w:rsidP="0055081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55081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Выписка из протокола </w:t>
      </w:r>
      <w:r w:rsidR="000B4961" w:rsidRPr="005508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заседания  </w:t>
      </w:r>
      <w:r w:rsidR="00E454AF" w:rsidRPr="00550812">
        <w:rPr>
          <w:rFonts w:ascii="Times New Roman" w:hAnsi="Times New Roman" w:cs="Times New Roman"/>
          <w:b/>
          <w:sz w:val="27"/>
          <w:szCs w:val="27"/>
        </w:rPr>
        <w:t>комиссии по проведению отбора юридических лиц, оказывающих жилищно-коммунальные услуги, на предоставление субсидий из областного бюджета Ленинградской области на возмещение части затрат при приобретении коммунальной спецтехники и оборудования в лизинг (сублизинг) в рамках подпрограммы «Поддержка преобразований в жилищно-коммунальной сфере на территории Ленинградской области для обеспечения условий проживания населения, отвечающих стандартам качества» государственной программы Ленинградской области «Обеспечение устойчивого</w:t>
      </w:r>
      <w:proofErr w:type="gramEnd"/>
      <w:r w:rsidR="00E454AF" w:rsidRPr="00550812">
        <w:rPr>
          <w:rFonts w:ascii="Times New Roman" w:hAnsi="Times New Roman" w:cs="Times New Roman"/>
          <w:b/>
          <w:sz w:val="27"/>
          <w:szCs w:val="27"/>
        </w:rPr>
        <w:t xml:space="preserve"> функционирования и развития коммунальной и инженерной инфраструктуры и повышение энергоэффективности в Ленинградской области»</w:t>
      </w:r>
      <w:r>
        <w:rPr>
          <w:rFonts w:ascii="Times New Roman" w:hAnsi="Times New Roman" w:cs="Times New Roman"/>
          <w:b/>
          <w:sz w:val="27"/>
          <w:szCs w:val="27"/>
        </w:rPr>
        <w:t xml:space="preserve"> № 1 от 12.05.2021</w:t>
      </w:r>
    </w:p>
    <w:p w:rsidR="0002234F" w:rsidRPr="00DA09DC" w:rsidRDefault="0002234F" w:rsidP="000B496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B4961" w:rsidRPr="00DA09DC" w:rsidRDefault="000B4961" w:rsidP="0055081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1.  Рассмотрение заявок соискателей на получение в 20</w:t>
      </w:r>
      <w:r w:rsidR="00E72B40"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91212B"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 из областного бюджета Ленинградской области субсиди</w:t>
      </w:r>
      <w:r w:rsidR="008D21CE"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й на возмещение </w:t>
      </w:r>
      <w:r w:rsidR="009E5A23"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части затрат, </w:t>
      </w:r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приобретении коммунальной спецтехники и оборудования в лизинг (сублизинг) юридическими лицами, оказывающими жилищно-коммунальные услуги на территории Ленинградской области.</w:t>
      </w:r>
    </w:p>
    <w:p w:rsidR="00CC029E" w:rsidRPr="00DA09DC" w:rsidRDefault="000B4961" w:rsidP="000B496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Комиссии  рассмотрено </w:t>
      </w:r>
      <w:r w:rsidR="002E6D1D"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00052F"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заявк</w:t>
      </w:r>
      <w:r w:rsidR="002E6D1D"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</w:t>
      </w:r>
      <w:r w:rsidR="007F0A03"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17</w:t>
      </w:r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соискателей на общую сумму </w:t>
      </w:r>
      <w:r w:rsid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00052F"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25 199 729,49 </w:t>
      </w:r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рублей. </w:t>
      </w:r>
    </w:p>
    <w:p w:rsidR="001F2BEC" w:rsidRPr="00DA09DC" w:rsidRDefault="001F2BEC" w:rsidP="00C0493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Заявка от МП «</w:t>
      </w:r>
      <w:proofErr w:type="spellStart"/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Приозерское</w:t>
      </w:r>
      <w:proofErr w:type="spellEnd"/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районное агентство социально-бытовых услуг»</w:t>
      </w:r>
      <w:r w:rsidR="000832D7"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0493A"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C0493A"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соответствуют </w:t>
      </w:r>
      <w:r w:rsidR="005526E5"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критериям отбора</w:t>
      </w:r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, указанным в п. 1.6</w:t>
      </w:r>
      <w:r w:rsidR="00C0493A"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Порядка предоставления субсидий, утвержденного постановлением Правительства Ленинградской области от 30 мая 2014 года № 210 «Об утверждении порядка предоставления из областного бюджета Ленинградской области субсидий юридическим лицам, оказывающим жилищно-коммунальные услуги, на возмещение части затрат при приобретении коммунальной спецтехники и оборудования в лизинг (сублизинг) в рамках</w:t>
      </w:r>
      <w:proofErr w:type="gramEnd"/>
      <w:r w:rsidR="00C0493A"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подпрограммы «Поддержка преобразований в жилищно-коммунальной сфере на территории Ленинградской области для обеспечения условий проживания населения, отвечающих стандартам качества»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 (далее – Порядок)</w:t>
      </w:r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, а именно: имеет просроченный лизинговый платеж по представленному договору лизинга.</w:t>
      </w:r>
      <w:r w:rsidR="00DA09DC"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DA09DC" w:rsidRPr="00DA09DC" w:rsidRDefault="00DA09DC" w:rsidP="00DA09D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Во второй заявке от МП «</w:t>
      </w:r>
      <w:proofErr w:type="spellStart"/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Приозерское</w:t>
      </w:r>
      <w:proofErr w:type="spellEnd"/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районное агентство социально-бытовых услуг» не представлены (представлены не в полном объеме) документы, указанные в п.2.2 Порядка, а именно</w:t>
      </w:r>
      <w:r w:rsidR="00DF646C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F646C" w:rsidRPr="00DF646C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документы, подтверждающие осуществление деятельности по предоставлению жилищно-коммунальных услуг населению на территории Ленинградской области</w:t>
      </w:r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0493A" w:rsidRPr="00DA09DC" w:rsidRDefault="00F56317" w:rsidP="00C0493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</w:pPr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В заявке от ООО «Прогресс»</w:t>
      </w:r>
      <w:r w:rsidR="005526E5"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несоответствие представленных документов требованиям, установленным пунктом 2.2 настоящего Порядка, а именно: справка о среднемесячной заработной плате работников представлена на дату подачи заявки, отсутствует документ, подтверждающий полномочия лица, подписавшего заявку (главного бухгалтера)</w:t>
      </w:r>
      <w:r w:rsidR="002B5EB8"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а также заявка оформлена ненадлежащим образом.</w:t>
      </w:r>
    </w:p>
    <w:p w:rsidR="002B5EB8" w:rsidRPr="00DA09DC" w:rsidRDefault="002B5EB8" w:rsidP="002B5E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В заявке от ООО «Городское хозяйство» не представлены (представлены не в полном объеме) документы, указанные в п.2.2 Порядка (подпункт и), а также заявка оформлена ненадлежащим образом.</w:t>
      </w:r>
    </w:p>
    <w:p w:rsidR="00766E5A" w:rsidRPr="00DA09DC" w:rsidRDefault="00766E5A" w:rsidP="00766E5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В 2 заявках от ООО «</w:t>
      </w:r>
      <w:proofErr w:type="spellStart"/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Домсервис</w:t>
      </w:r>
      <w:proofErr w:type="spellEnd"/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не представлены (представлены не в полном объеме) документы, указанные в п.2.2 Порядка (подпункт </w:t>
      </w:r>
      <w:proofErr w:type="spellStart"/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б</w:t>
      </w:r>
      <w:proofErr w:type="gramStart"/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,в</w:t>
      </w:r>
      <w:proofErr w:type="gramEnd"/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,г,д,и,л</w:t>
      </w:r>
      <w:proofErr w:type="spellEnd"/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), а также заявка оформлена ненадлежащим образом.</w:t>
      </w:r>
    </w:p>
    <w:p w:rsidR="00B077EA" w:rsidRPr="00DA09DC" w:rsidRDefault="00B077EA" w:rsidP="00B077E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В заявке МУП «Комбинат благоустройства» не представлены (представлены не в полном объеме) документы, указанные в п.2.2 Порядка (подпункт </w:t>
      </w:r>
      <w:proofErr w:type="spellStart"/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б</w:t>
      </w:r>
      <w:proofErr w:type="gramStart"/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,в</w:t>
      </w:r>
      <w:proofErr w:type="gramEnd"/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,г,д,и,л</w:t>
      </w:r>
      <w:proofErr w:type="spellEnd"/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), а также заявка оформлена ненадлежащим образом.</w:t>
      </w:r>
    </w:p>
    <w:p w:rsidR="002B5EB8" w:rsidRPr="00DA09DC" w:rsidRDefault="00FD0245" w:rsidP="00CF4E9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</w:pPr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В заявке ООО «Логистическая индустриальная компания» несоответствие представленных документов требованиям, установленным пунктом 2.2 настоящего Порядка, а именно</w:t>
      </w:r>
      <w:r w:rsidR="00FE29C7"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справка об </w:t>
      </w:r>
      <w:proofErr w:type="spellStart"/>
      <w:r w:rsidR="00FE29C7"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отсутсвии</w:t>
      </w:r>
      <w:proofErr w:type="spellEnd"/>
      <w:r w:rsidR="00FE29C7"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просроченной задолженности по </w:t>
      </w:r>
      <w:proofErr w:type="spellStart"/>
      <w:r w:rsidR="00FE29C7"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возрату</w:t>
      </w:r>
      <w:proofErr w:type="spellEnd"/>
      <w:r w:rsidR="00FE29C7"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областной бюджет субсидий не на </w:t>
      </w:r>
      <w:r w:rsid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FE29C7"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1.03.2021, а также вывоз отходов строительного назначения.</w:t>
      </w:r>
    </w:p>
    <w:p w:rsidR="00766E5A" w:rsidRPr="00DA09DC" w:rsidRDefault="005F1A90" w:rsidP="00CF4E9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заявке ООО «Эко-Точка» не представлены (представлены не в полном объеме) документы, указанные в п.2.2 Порядка, а именно </w:t>
      </w:r>
      <w:r w:rsidR="00DF646C" w:rsidRPr="00DF646C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документы, подтверждающие осуществление деятельности по предоставлению жилищно-коммунальных услуг населению на территории Ленинградской области</w:t>
      </w:r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F1A90" w:rsidRPr="00DA09DC" w:rsidRDefault="005F1A90" w:rsidP="00CF4E9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</w:pPr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В 2 заявках от АО «ЛОКС» несоответствие представленных документов требованиям, установленным пунктом 2.2 настоящего Пор</w:t>
      </w:r>
      <w:r w:rsidR="003D34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ядка, а именно: справка об </w:t>
      </w:r>
      <w:proofErr w:type="spellStart"/>
      <w:r w:rsidR="003D3466">
        <w:rPr>
          <w:rFonts w:ascii="Times New Roman" w:eastAsia="Times New Roman" w:hAnsi="Times New Roman" w:cs="Times New Roman"/>
          <w:sz w:val="27"/>
          <w:szCs w:val="27"/>
          <w:lang w:eastAsia="ru-RU"/>
        </w:rPr>
        <w:t>отсу</w:t>
      </w:r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="003D3466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вии</w:t>
      </w:r>
      <w:proofErr w:type="spellEnd"/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задолженности перед работниками по заработной плате представлена на </w:t>
      </w:r>
      <w:proofErr w:type="spellStart"/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неккоректную</w:t>
      </w:r>
      <w:proofErr w:type="spellEnd"/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дату подачи заявки.</w:t>
      </w:r>
    </w:p>
    <w:p w:rsidR="00A22551" w:rsidRPr="00DA09DC" w:rsidRDefault="00E06D90" w:rsidP="00E06D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заявке АО «Чист</w:t>
      </w:r>
      <w:r w:rsidR="00A22551"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ый город» не представлены (представлены не в полном объеме) документы, указанные в п.2.2 Порядка, а именно </w:t>
      </w:r>
      <w:r w:rsidR="00DF646C">
        <w:rPr>
          <w:rFonts w:ascii="Times New Roman" w:hAnsi="Times New Roman" w:cs="Times New Roman"/>
          <w:sz w:val="26"/>
          <w:szCs w:val="26"/>
        </w:rPr>
        <w:t>документы, подтверждающие осуществление деятельности по предоставлению жилищно-коммунальных услуг населению на территории Ленинградской области</w:t>
      </w:r>
      <w:r w:rsidR="00A22551"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B4961" w:rsidRPr="00DA09DC" w:rsidRDefault="000B4961" w:rsidP="002E6D1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комиссии после ознакомления членов комиссии с документацией, представленной соискателями, предложил удовлетворить заявки </w:t>
      </w:r>
      <w:r w:rsidR="00CC029E"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следующих претендентов:</w:t>
      </w:r>
      <w:r w:rsidR="00B279B0"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3D3466">
        <w:rPr>
          <w:rFonts w:ascii="Times New Roman" w:eastAsia="Times New Roman" w:hAnsi="Times New Roman" w:cs="Times New Roman"/>
          <w:sz w:val="27"/>
          <w:szCs w:val="27"/>
          <w:lang w:eastAsia="ru-RU"/>
        </w:rPr>
        <w:t>АО «ЛОКС», МУП «</w:t>
      </w:r>
      <w:proofErr w:type="spellStart"/>
      <w:r w:rsidR="003D3466">
        <w:rPr>
          <w:rFonts w:ascii="Times New Roman" w:eastAsia="Times New Roman" w:hAnsi="Times New Roman" w:cs="Times New Roman"/>
          <w:sz w:val="27"/>
          <w:szCs w:val="27"/>
          <w:lang w:eastAsia="ru-RU"/>
        </w:rPr>
        <w:t>МгаКомСервис</w:t>
      </w:r>
      <w:proofErr w:type="spellEnd"/>
      <w:r w:rsidR="003D34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</w:t>
      </w:r>
      <w:r w:rsidR="001F2BEC"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МУП «Тепловые сети» г. Гатчина, АО «</w:t>
      </w:r>
      <w:proofErr w:type="spellStart"/>
      <w:r w:rsidR="001F2BEC"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Выборгтеплоэнерго</w:t>
      </w:r>
      <w:proofErr w:type="spellEnd"/>
      <w:r w:rsidR="001F2BEC"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», ООО «Партнер-СВ», МУП «Зеленый город», ООО «У</w:t>
      </w:r>
      <w:r w:rsidR="003D34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правляющая компания «Рассвет», </w:t>
      </w:r>
      <w:r w:rsidR="001F2BEC"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АО «</w:t>
      </w:r>
      <w:proofErr w:type="spellStart"/>
      <w:r w:rsidR="001F2BEC"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Сосновоагроснаб</w:t>
      </w:r>
      <w:proofErr w:type="spellEnd"/>
      <w:r w:rsidR="001F2BEC"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МП «Жилищное хозяйство». </w:t>
      </w:r>
      <w:proofErr w:type="gramEnd"/>
    </w:p>
    <w:bookmarkEnd w:id="0"/>
    <w:p w:rsidR="000B4961" w:rsidRDefault="000B4961" w:rsidP="000B4961">
      <w:pPr>
        <w:tabs>
          <w:tab w:val="left" w:pos="5580"/>
        </w:tabs>
        <w:spacing w:after="0" w:line="240" w:lineRule="auto"/>
        <w:ind w:right="-30" w:firstLine="45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Решение принято единогласно. </w:t>
      </w:r>
    </w:p>
    <w:p w:rsidR="007A45D6" w:rsidRPr="00DA09DC" w:rsidRDefault="007A45D6" w:rsidP="000B4961">
      <w:pPr>
        <w:tabs>
          <w:tab w:val="left" w:pos="5580"/>
        </w:tabs>
        <w:spacing w:after="0" w:line="240" w:lineRule="auto"/>
        <w:ind w:right="-30" w:firstLine="45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B4961" w:rsidRDefault="000B4961" w:rsidP="000B496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A09D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Решили:</w:t>
      </w:r>
    </w:p>
    <w:p w:rsidR="00CC029E" w:rsidRDefault="000B4961" w:rsidP="00753132">
      <w:pPr>
        <w:tabs>
          <w:tab w:val="left" w:pos="5580"/>
        </w:tabs>
        <w:spacing w:after="0" w:line="240" w:lineRule="auto"/>
        <w:ind w:right="-2" w:firstLine="45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="001A7CCF"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Рекомендовать к утверждению</w:t>
      </w:r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размеры субсидирования лизинговых платежей по договорам лизинга (сублизинга), заключенных юридическими лицами в 20</w:t>
      </w:r>
      <w:r w:rsidR="00275B1A"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– 20</w:t>
      </w:r>
      <w:r w:rsidR="00275B1A"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21</w:t>
      </w:r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годах</w:t>
      </w:r>
      <w:r w:rsidR="00752FEC"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следующим организациям</w:t>
      </w:r>
      <w:r w:rsidR="001F0B22"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proofErr w:type="gramStart"/>
      <w:r w:rsidR="00753132">
        <w:rPr>
          <w:rFonts w:ascii="Times New Roman" w:eastAsia="Times New Roman" w:hAnsi="Times New Roman" w:cs="Times New Roman"/>
          <w:sz w:val="27"/>
          <w:szCs w:val="27"/>
          <w:lang w:eastAsia="ru-RU"/>
        </w:rPr>
        <w:t>АО «ЛОКС»</w:t>
      </w:r>
      <w:r w:rsidR="002E6D1D"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МУП </w:t>
      </w:r>
      <w:r w:rsidR="000B7D91"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 w:rsidR="002E6D1D"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МгаКомСервис</w:t>
      </w:r>
      <w:proofErr w:type="spellEnd"/>
      <w:r w:rsidR="000B7D91"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7531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МУП </w:t>
      </w:r>
      <w:r w:rsidR="000B7D91"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2E6D1D"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Тепловые сети</w:t>
      </w:r>
      <w:r w:rsidR="000B7D91"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2E6D1D"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Гатчина</w:t>
      </w:r>
      <w:r w:rsidR="00275B1A"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2E6D1D"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АО </w:t>
      </w:r>
      <w:r w:rsidR="000B7D91"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 w:rsidR="002E6D1D"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Выборгтеплоэнерго</w:t>
      </w:r>
      <w:proofErr w:type="spellEnd"/>
      <w:r w:rsidR="000B7D91"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2E6D1D"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752FEC"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E6D1D"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ООО «Партнер-СВ», МУП </w:t>
      </w:r>
      <w:r w:rsidR="000B7D91"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2E6D1D"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Зеленый город</w:t>
      </w:r>
      <w:r w:rsidR="000B7D91"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275B1A"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, ООО «Управляющая компания «Рассвет», АО «</w:t>
      </w:r>
      <w:proofErr w:type="spellStart"/>
      <w:r w:rsidR="00275B1A" w:rsidRPr="00DA09DC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Сосновоагр</w:t>
      </w:r>
      <w:r w:rsidR="00753132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оснаб</w:t>
      </w:r>
      <w:proofErr w:type="spellEnd"/>
      <w:r w:rsidR="00753132">
        <w:rPr>
          <w:rFonts w:ascii="Times New Roman" w:eastAsia="Times New Roman" w:hAnsi="Times New Roman" w:cs="Times New Roman"/>
          <w:sz w:val="27"/>
          <w:szCs w:val="27"/>
          <w:lang w:eastAsia="ru-RU"/>
        </w:rPr>
        <w:t>», МП «Жилищное хозяйство».</w:t>
      </w:r>
      <w:proofErr w:type="gramEnd"/>
    </w:p>
    <w:p w:rsidR="00550812" w:rsidRDefault="00550812" w:rsidP="00752FEC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50812" w:rsidRDefault="00550812" w:rsidP="00752FEC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50812" w:rsidRDefault="00550812" w:rsidP="00752FEC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50812" w:rsidRDefault="00550812" w:rsidP="00752FEC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50812" w:rsidRDefault="00550812" w:rsidP="00752FEC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50812" w:rsidRDefault="00550812" w:rsidP="00752FEC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50812" w:rsidRDefault="00550812" w:rsidP="00752FEC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sectPr w:rsidR="00550812" w:rsidSect="00DF646C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E5A" w:rsidRDefault="00766E5A" w:rsidP="00766E5A">
      <w:pPr>
        <w:spacing w:after="0" w:line="240" w:lineRule="auto"/>
      </w:pPr>
      <w:r>
        <w:separator/>
      </w:r>
    </w:p>
  </w:endnote>
  <w:endnote w:type="continuationSeparator" w:id="0">
    <w:p w:rsidR="00766E5A" w:rsidRDefault="00766E5A" w:rsidP="00766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E5A" w:rsidRDefault="00766E5A" w:rsidP="00766E5A">
      <w:pPr>
        <w:spacing w:after="0" w:line="240" w:lineRule="auto"/>
      </w:pPr>
      <w:r>
        <w:separator/>
      </w:r>
    </w:p>
  </w:footnote>
  <w:footnote w:type="continuationSeparator" w:id="0">
    <w:p w:rsidR="00766E5A" w:rsidRDefault="00766E5A" w:rsidP="00766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A1A1A"/>
    <w:multiLevelType w:val="hybridMultilevel"/>
    <w:tmpl w:val="044E9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D77EE"/>
    <w:multiLevelType w:val="hybridMultilevel"/>
    <w:tmpl w:val="8FEE09EC"/>
    <w:lvl w:ilvl="0" w:tplc="4E9E5CEE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A719DD"/>
    <w:multiLevelType w:val="hybridMultilevel"/>
    <w:tmpl w:val="5E0C7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57FC2"/>
    <w:multiLevelType w:val="hybridMultilevel"/>
    <w:tmpl w:val="ED568D46"/>
    <w:lvl w:ilvl="0" w:tplc="91D88E0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16146"/>
    <w:multiLevelType w:val="hybridMultilevel"/>
    <w:tmpl w:val="C1603234"/>
    <w:lvl w:ilvl="0" w:tplc="94EEF0A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A49B3"/>
    <w:multiLevelType w:val="hybridMultilevel"/>
    <w:tmpl w:val="9CA4D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54A7E"/>
    <w:multiLevelType w:val="hybridMultilevel"/>
    <w:tmpl w:val="D5E8A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61"/>
    <w:rsid w:val="0000052F"/>
    <w:rsid w:val="0002234F"/>
    <w:rsid w:val="000832D7"/>
    <w:rsid w:val="000A1288"/>
    <w:rsid w:val="000A79A3"/>
    <w:rsid w:val="000B4961"/>
    <w:rsid w:val="000B5DCD"/>
    <w:rsid w:val="000B7D91"/>
    <w:rsid w:val="000C23E3"/>
    <w:rsid w:val="000C6243"/>
    <w:rsid w:val="000F4325"/>
    <w:rsid w:val="00170854"/>
    <w:rsid w:val="001A7CCF"/>
    <w:rsid w:val="001E0CBF"/>
    <w:rsid w:val="001F0B22"/>
    <w:rsid w:val="001F2BEC"/>
    <w:rsid w:val="00240517"/>
    <w:rsid w:val="00275B1A"/>
    <w:rsid w:val="002A33AD"/>
    <w:rsid w:val="002B5EB8"/>
    <w:rsid w:val="002C674F"/>
    <w:rsid w:val="002E6D1D"/>
    <w:rsid w:val="003210E3"/>
    <w:rsid w:val="00331F2F"/>
    <w:rsid w:val="00357C50"/>
    <w:rsid w:val="003A52F7"/>
    <w:rsid w:val="003D3466"/>
    <w:rsid w:val="003D751D"/>
    <w:rsid w:val="003D7ED1"/>
    <w:rsid w:val="00401347"/>
    <w:rsid w:val="004C573F"/>
    <w:rsid w:val="004D0DA8"/>
    <w:rsid w:val="00550812"/>
    <w:rsid w:val="005526E5"/>
    <w:rsid w:val="0056454B"/>
    <w:rsid w:val="005C7706"/>
    <w:rsid w:val="005F07F5"/>
    <w:rsid w:val="005F1A90"/>
    <w:rsid w:val="006159C4"/>
    <w:rsid w:val="00622EF2"/>
    <w:rsid w:val="00650840"/>
    <w:rsid w:val="00667905"/>
    <w:rsid w:val="006E5222"/>
    <w:rsid w:val="007261B8"/>
    <w:rsid w:val="00752FEC"/>
    <w:rsid w:val="00753132"/>
    <w:rsid w:val="00766E5A"/>
    <w:rsid w:val="007A45D6"/>
    <w:rsid w:val="007C45B7"/>
    <w:rsid w:val="007C5AA0"/>
    <w:rsid w:val="007F0A03"/>
    <w:rsid w:val="00836362"/>
    <w:rsid w:val="008B109C"/>
    <w:rsid w:val="008D21CE"/>
    <w:rsid w:val="0091212B"/>
    <w:rsid w:val="00915B72"/>
    <w:rsid w:val="009D3A23"/>
    <w:rsid w:val="009E5A23"/>
    <w:rsid w:val="00A03341"/>
    <w:rsid w:val="00A22551"/>
    <w:rsid w:val="00B077EA"/>
    <w:rsid w:val="00B14E9A"/>
    <w:rsid w:val="00B279B0"/>
    <w:rsid w:val="00BD5CD0"/>
    <w:rsid w:val="00BF19B2"/>
    <w:rsid w:val="00C0493A"/>
    <w:rsid w:val="00C062E1"/>
    <w:rsid w:val="00C33E9C"/>
    <w:rsid w:val="00CC029E"/>
    <w:rsid w:val="00CF4CA3"/>
    <w:rsid w:val="00CF4E90"/>
    <w:rsid w:val="00D10761"/>
    <w:rsid w:val="00D26E1E"/>
    <w:rsid w:val="00D40C04"/>
    <w:rsid w:val="00DA09DC"/>
    <w:rsid w:val="00DC6291"/>
    <w:rsid w:val="00DF646C"/>
    <w:rsid w:val="00DF6F69"/>
    <w:rsid w:val="00E06D90"/>
    <w:rsid w:val="00E12B94"/>
    <w:rsid w:val="00E12C35"/>
    <w:rsid w:val="00E454AF"/>
    <w:rsid w:val="00E65121"/>
    <w:rsid w:val="00E72B40"/>
    <w:rsid w:val="00EE7B93"/>
    <w:rsid w:val="00EF4CE5"/>
    <w:rsid w:val="00F56317"/>
    <w:rsid w:val="00FB523B"/>
    <w:rsid w:val="00FD0245"/>
    <w:rsid w:val="00FE29C7"/>
    <w:rsid w:val="00FE5F07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B496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4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96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31F2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66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6E5A"/>
  </w:style>
  <w:style w:type="paragraph" w:styleId="a9">
    <w:name w:val="footer"/>
    <w:basedOn w:val="a"/>
    <w:link w:val="aa"/>
    <w:uiPriority w:val="99"/>
    <w:unhideWhenUsed/>
    <w:rsid w:val="00766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6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B496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4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96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31F2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66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6E5A"/>
  </w:style>
  <w:style w:type="paragraph" w:styleId="a9">
    <w:name w:val="footer"/>
    <w:basedOn w:val="a"/>
    <w:link w:val="aa"/>
    <w:uiPriority w:val="99"/>
    <w:unhideWhenUsed/>
    <w:rsid w:val="00766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6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B924B-91E7-4DD1-A213-3634423FB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Приходько</dc:creator>
  <cp:lastModifiedBy>Алла Андреевна Котлярова</cp:lastModifiedBy>
  <cp:revision>5</cp:revision>
  <cp:lastPrinted>2021-05-25T13:24:00Z</cp:lastPrinted>
  <dcterms:created xsi:type="dcterms:W3CDTF">2021-05-25T13:37:00Z</dcterms:created>
  <dcterms:modified xsi:type="dcterms:W3CDTF">2021-05-25T13:52:00Z</dcterms:modified>
</cp:coreProperties>
</file>