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Pr="00AA7B11" w:rsidRDefault="00832935" w:rsidP="0073640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8"/>
        <w:tblW w:w="4448" w:type="pct"/>
        <w:tblLayout w:type="fixed"/>
        <w:tblLook w:val="04A0" w:firstRow="1" w:lastRow="0" w:firstColumn="1" w:lastColumn="0" w:noHBand="0" w:noVBand="1"/>
      </w:tblPr>
      <w:tblGrid>
        <w:gridCol w:w="459"/>
        <w:gridCol w:w="4327"/>
        <w:gridCol w:w="4256"/>
        <w:gridCol w:w="4616"/>
      </w:tblGrid>
      <w:tr w:rsidR="00C86341" w:rsidRPr="00AA7B11" w:rsidTr="00C86341">
        <w:trPr>
          <w:trHeight w:val="81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286916">
            <w:pPr>
              <w:jc w:val="center"/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>№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муниципального</w:t>
            </w:r>
            <w:r>
              <w:rPr>
                <w:b/>
                <w:bCs/>
                <w:color w:val="000000"/>
              </w:rPr>
              <w:br/>
              <w:t>образования (район)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41" w:rsidRPr="00AA7B11" w:rsidRDefault="00C86341" w:rsidP="00AA7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образования (поселение)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286916">
            <w:pPr>
              <w:jc w:val="center"/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>Наименование территории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Пикалевское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Площадь Комсомола вдоль многоквартирного дома 27 по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 ул. Советская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Борское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у дома культуры и торгового центра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Большедворское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перед универсальной сельское поселение спортивной площадкой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д. Большой двор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Бокситогорское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Общественная территория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«Аллея Памяти»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Клопицкое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Благоустройство общественной территории п. Сумино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Большеврудское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Благоустройство общественной территории п. Беседа (на месте демонтированного дома культуры)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 Парк Пожарных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Волосовское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Общественная территория у </w:t>
            </w:r>
            <w:r w:rsidRPr="00AA7B11">
              <w:rPr>
                <w:color w:val="000000"/>
              </w:rPr>
              <w:br/>
              <w:t>д. 101 пр. Вингисара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Бегуницкое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Общественная территория п. Зимитицы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Новоладожское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пр. Карла Маркса (1 этап) зона от Ворошилова до д.38 по пр. Карла Маркса и зона </w:t>
            </w:r>
            <w:r>
              <w:rPr>
                <w:color w:val="000000"/>
              </w:rPr>
              <w:t>за д. 38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Зона отдыха у ИДЦ «Старая Ладога»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Сясьстройское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Восточная часть центрального парка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Колчановское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микрорайон Алексино ориентир д.16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Волховское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между ул. Ю. Гагарина,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Кирова, ул. Профсоюзов, ул. Щорса (прогулочная зона)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Кисельнинское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 Кисельнинского дома культуры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Центральная, д. 23 (2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Сертоловское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для проведения общественных мероприятий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Муринское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Набережная реки Охты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Муринское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Общественная территория вдоль</w:t>
            </w:r>
          </w:p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Шувалова и Графской (1 этап)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Юкковское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 районе д.8 по ул. Пионерская д. Юкки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Бугровское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Бугры, ул. Парковая уч.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 xml:space="preserve">22 </w:t>
            </w:r>
            <w:r w:rsidRPr="00AA7B11">
              <w:rPr>
                <w:color w:val="000000"/>
              </w:rPr>
              <w:br/>
              <w:t>(в районе д.5 и насосной)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Всеволожское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Благоустройство общественной территории у жд станции «Мельничный ручей»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Новодевяткинское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«Охтинская долина»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Новодевяткинское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Общественная территория  №8 «Капральев парк»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Дубровское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BF5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A7B11">
              <w:rPr>
                <w:color w:val="000000"/>
              </w:rPr>
              <w:t>Парк Невский</w:t>
            </w:r>
            <w:r>
              <w:rPr>
                <w:color w:val="000000"/>
              </w:rPr>
              <w:t>» и «Парк Надежда»</w:t>
            </w:r>
            <w:r w:rsidRPr="00AA7B11">
              <w:rPr>
                <w:color w:val="000000"/>
              </w:rPr>
              <w:t xml:space="preserve">, ограниченный береговой линией река Нева, включая ул. Заводскую,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ул. Школьную, ул. Советская между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Заводской и ул. Невской (2 этап)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Токсовское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654B9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500</w:t>
            </w:r>
            <w:r>
              <w:rPr>
                <w:color w:val="000000"/>
              </w:rPr>
              <w:t>-</w:t>
            </w:r>
            <w:r w:rsidRPr="00AA7B11">
              <w:rPr>
                <w:color w:val="000000"/>
              </w:rPr>
              <w:t>летия Токсово «Березовая роща»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Заневское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г. Кудрово, Березовая роща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Светогорское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Территория, прилегающая к дому культуры по адресу г. Светогорск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Победы д.37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Выборгское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Садовый сквер в г. Выборг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Высоцкое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Сквер возле обелиска ограниченной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Портовая, Ленинградская, Комсомола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Каменногорское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Городской парк (2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Гатчинское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Соборная от пр. 25-ого Октября до Гатчинского кафедрального собора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Ивангородское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ул. Федюнинского д.5 школа № 1 </w:t>
            </w:r>
            <w:r w:rsidRPr="00AA7B11">
              <w:rPr>
                <w:color w:val="000000"/>
              </w:rPr>
              <w:br/>
              <w:t>(2 этап)</w:t>
            </w:r>
          </w:p>
        </w:tc>
      </w:tr>
      <w:tr w:rsidR="00C86341" w:rsidRPr="00AA7B11" w:rsidTr="00C86341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Пустомержское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Большая Пустомержа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Кингисеппcкое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прилегающая к городскому дому культуры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Усть-Л</w:t>
            </w:r>
            <w:r w:rsidRPr="00AA7B11">
              <w:rPr>
                <w:color w:val="000000"/>
              </w:rPr>
              <w:t>ужское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Квартал Ленрыба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39</w:t>
            </w:r>
          </w:p>
        </w:tc>
      </w:tr>
      <w:tr w:rsidR="00C86341" w:rsidRPr="00AA7B11" w:rsidTr="00C86341">
        <w:trPr>
          <w:trHeight w:val="4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Киришское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Сквер Сказка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Пчевжинское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Набережная реки Пчежва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Синявинское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Парковая зона (между д.12 и 13 по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Кравченко)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Шлиссельбургское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от Красного проспекта до набережной реки Нева (вблизи Благовещенского собора)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Кировское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Площадь Центральная (2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Павловское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Павлово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ул. Советская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9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Лодейнопольское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оз. Озерко 1 очередь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Горбунковское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Горбуновское сельское поселение около домов 29 и 40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Пе</w:t>
            </w:r>
            <w:r w:rsidRPr="00FD614B">
              <w:rPr>
                <w:color w:val="000000"/>
                <w:highlight w:val="yellow"/>
              </w:rPr>
              <w:t>никовское</w:t>
            </w:r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Новая от участка 14А до уч. 15Б</w:t>
            </w:r>
            <w:r>
              <w:rPr>
                <w:color w:val="000000"/>
              </w:rPr>
              <w:t>,</w:t>
            </w:r>
          </w:p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 д. Пеники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Лебяженское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Территория у д. 73 и 75 по </w:t>
            </w:r>
            <w:r w:rsidRPr="00AA7B11">
              <w:rPr>
                <w:color w:val="000000"/>
              </w:rPr>
              <w:br/>
              <w:t>ул. Приморская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Гостилицкое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Виллозское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Виллози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8 и Почта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Кипенское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Ропшинское шоссе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9,17,21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Волошовское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перед зданием КДЦ «Селяночка» по ул. Школьная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Ретюнское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 между домами 9,10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Серебрянское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Серебрянский от д.5 до школы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Торковичское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Default="00C86341" w:rsidP="007B6778">
            <w:pPr>
              <w:jc w:val="center"/>
            </w:pPr>
            <w:r w:rsidRPr="007B6778">
              <w:t>Общественн</w:t>
            </w:r>
            <w:r>
              <w:t xml:space="preserve">ая территория </w:t>
            </w:r>
            <w:r w:rsidRPr="007B6778">
              <w:t xml:space="preserve">вдоль </w:t>
            </w:r>
          </w:p>
          <w:p w:rsidR="00C86341" w:rsidRPr="00AA7B11" w:rsidRDefault="00C86341" w:rsidP="007B6778">
            <w:pPr>
              <w:jc w:val="center"/>
              <w:rPr>
                <w:color w:val="000000"/>
              </w:rPr>
            </w:pPr>
            <w:r w:rsidRPr="007B6778">
              <w:t>ул. Торговая</w:t>
            </w:r>
            <w:r>
              <w:t xml:space="preserve"> </w:t>
            </w:r>
            <w:r w:rsidRPr="007B6778">
              <w:t>(от ул. 1-ая Железнодорожная до д.18 по ул. Торговая,</w:t>
            </w:r>
            <w:r>
              <w:br/>
            </w:r>
            <w:r w:rsidRPr="007B6778">
              <w:t>от д.1 по ул. Стахановская до д.5а</w:t>
            </w:r>
            <w:r>
              <w:br/>
            </w:r>
            <w:r w:rsidRPr="007B6778">
              <w:t>по ул. 1-я Железнодорожная)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Осьминское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Осьмино, ул. Ленина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д.51а,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площадь перед администрацией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Дзержинское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Торговая площадь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Скребловское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Скреблово от д. 32 до памятника Мичурину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55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Толмачевское 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Прохорова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9776A0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Ям-</w:t>
            </w:r>
            <w:r>
              <w:rPr>
                <w:color w:val="000000"/>
              </w:rPr>
              <w:t>Т</w:t>
            </w:r>
            <w:r w:rsidRPr="00AA7B11">
              <w:rPr>
                <w:color w:val="000000"/>
              </w:rPr>
              <w:t>есовское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д.4,7,8,10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</w:pPr>
            <w:r w:rsidRPr="00AA7B11"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</w:rPr>
            </w:pPr>
            <w:r w:rsidRPr="00AA7B11">
              <w:rPr>
                <w:bCs/>
              </w:rPr>
              <w:t>Лужское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</w:pPr>
            <w:r w:rsidRPr="00AA7B11">
              <w:t>Центральная набережная (3 этап)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</w:rPr>
            </w:pPr>
            <w:r w:rsidRPr="00AA7B11">
              <w:rPr>
                <w:bCs/>
              </w:rPr>
              <w:t>Подпорожское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</w:pPr>
            <w:r w:rsidRPr="00AA7B11">
              <w:t>пр. Ленина</w:t>
            </w:r>
            <w:r>
              <w:t>,</w:t>
            </w:r>
            <w:r w:rsidRPr="00AA7B11">
              <w:t xml:space="preserve"> д.24-28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Вознесенское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Свирская наб. 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Пешеходная зона по пр. Речного Флота (четная сторона)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Важинское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9776A0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Площадка для отдыха и досуга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Школьная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д.7А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39742E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Территория рекреационного назначения </w:t>
            </w:r>
            <w:r w:rsidRPr="007B6778">
              <w:rPr>
                <w:color w:val="000000"/>
              </w:rPr>
              <w:t>по адресу</w:t>
            </w:r>
            <w:r>
              <w:rPr>
                <w:color w:val="000000"/>
              </w:rPr>
              <w:t>:</w:t>
            </w:r>
            <w:r w:rsidRPr="007B6778">
              <w:rPr>
                <w:color w:val="000000"/>
              </w:rPr>
              <w:t xml:space="preserve"> п. Мичуринское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7B6778">
              <w:rPr>
                <w:color w:val="000000"/>
              </w:rPr>
              <w:t xml:space="preserve"> ул. Ленинградская, ул. Первомайская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Сосновское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Первомайская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1, 11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 ул. Никитина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д.6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Парковая зона у реки Вьюн </w:t>
            </w:r>
            <w:r w:rsidRPr="00AA7B11">
              <w:rPr>
                <w:color w:val="000000"/>
              </w:rPr>
              <w:br/>
              <w:t>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Раздольевское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отдыха «Раздолье»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Приозерское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Лесопарковая зона у МКУК КЦ «Карнавал»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Сланцевское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Подход к музыкальной и художественной школам с ул. Ленина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7B6778">
              <w:rPr>
                <w:bCs/>
                <w:color w:val="000000"/>
              </w:rPr>
              <w:t>Сосновоборский городской</w:t>
            </w:r>
            <w:r>
              <w:rPr>
                <w:bCs/>
                <w:color w:val="000000"/>
              </w:rPr>
              <w:t xml:space="preserve"> округ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Вдоль ул. Соколова 1 и 2 участок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69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Тихвинское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К.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Маркса вдоль Вязитского ручья до д.33 6мкр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г. Тихвин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Борское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д. Бор территория у дома 30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Шугозерское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Советская территория между домами 41 и 43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Тосненский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Тосненское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Тосненский парк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Тосненский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Любанское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вокруг дома культуры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Тосненский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Федоровское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 возле д. 1 (1этап)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Тосненский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пр. Советский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 166А</w:t>
            </w:r>
          </w:p>
        </w:tc>
      </w:tr>
      <w:tr w:rsidR="00C86341" w:rsidRPr="00AA7B11" w:rsidTr="00C86341">
        <w:trPr>
          <w:trHeight w:val="6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341" w:rsidRPr="00AA7B11" w:rsidRDefault="00C86341" w:rsidP="00AA7B11">
            <w:pPr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>ИТОГО</w:t>
            </w:r>
          </w:p>
        </w:tc>
      </w:tr>
    </w:tbl>
    <w:p w:rsidR="00645EDD" w:rsidRDefault="00AA7B11" w:rsidP="00AA7B11">
      <w:pPr>
        <w:jc w:val="center"/>
      </w:pPr>
      <w:r>
        <w:t>_______________________</w:t>
      </w:r>
    </w:p>
    <w:sectPr w:rsidR="00645EDD" w:rsidSect="00AA7B11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D6" w:rsidRDefault="002B47D6">
      <w:r>
        <w:separator/>
      </w:r>
    </w:p>
  </w:endnote>
  <w:endnote w:type="continuationSeparator" w:id="0">
    <w:p w:rsidR="002B47D6" w:rsidRDefault="002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D6" w:rsidRDefault="002B47D6">
      <w:r>
        <w:separator/>
      </w:r>
    </w:p>
  </w:footnote>
  <w:footnote w:type="continuationSeparator" w:id="0">
    <w:p w:rsidR="002B47D6" w:rsidRDefault="002B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5839"/>
      <w:docPartObj>
        <w:docPartGallery w:val="Page Numbers (Top of Page)"/>
        <w:docPartUnique/>
      </w:docPartObj>
    </w:sdtPr>
    <w:sdtEndPr/>
    <w:sdtContent>
      <w:p w:rsidR="00AF2709" w:rsidRDefault="00AF27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D4">
          <w:rPr>
            <w:noProof/>
          </w:rPr>
          <w:t>2</w:t>
        </w:r>
        <w:r>
          <w:fldChar w:fldCharType="end"/>
        </w:r>
      </w:p>
    </w:sdtContent>
  </w:sdt>
  <w:p w:rsidR="00AF2709" w:rsidRDefault="00AF2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141173"/>
    <w:rsid w:val="00192F4C"/>
    <w:rsid w:val="001F3A84"/>
    <w:rsid w:val="00210B3C"/>
    <w:rsid w:val="0021750D"/>
    <w:rsid w:val="00244BEC"/>
    <w:rsid w:val="00277393"/>
    <w:rsid w:val="00286916"/>
    <w:rsid w:val="002A1A50"/>
    <w:rsid w:val="002B47D6"/>
    <w:rsid w:val="0030240E"/>
    <w:rsid w:val="0033180E"/>
    <w:rsid w:val="00357958"/>
    <w:rsid w:val="00394C0C"/>
    <w:rsid w:val="0039742E"/>
    <w:rsid w:val="003A69D4"/>
    <w:rsid w:val="00645EDD"/>
    <w:rsid w:val="006C2DC4"/>
    <w:rsid w:val="006E602E"/>
    <w:rsid w:val="00736400"/>
    <w:rsid w:val="007A3C75"/>
    <w:rsid w:val="007B6778"/>
    <w:rsid w:val="00832935"/>
    <w:rsid w:val="008A5D98"/>
    <w:rsid w:val="008E56D9"/>
    <w:rsid w:val="00930F5F"/>
    <w:rsid w:val="00935454"/>
    <w:rsid w:val="0094092A"/>
    <w:rsid w:val="009776A0"/>
    <w:rsid w:val="00A556C7"/>
    <w:rsid w:val="00A911D4"/>
    <w:rsid w:val="00AA7B11"/>
    <w:rsid w:val="00AD4399"/>
    <w:rsid w:val="00AD5601"/>
    <w:rsid w:val="00AF2709"/>
    <w:rsid w:val="00B97D0F"/>
    <w:rsid w:val="00BF581B"/>
    <w:rsid w:val="00C86341"/>
    <w:rsid w:val="00CB5375"/>
    <w:rsid w:val="00D33949"/>
    <w:rsid w:val="00D375B1"/>
    <w:rsid w:val="00DD3F2F"/>
    <w:rsid w:val="00EB0E86"/>
    <w:rsid w:val="00F142E1"/>
    <w:rsid w:val="00F36C43"/>
    <w:rsid w:val="00F654B9"/>
    <w:rsid w:val="00F95488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Юлия Игоревна Ульянова</cp:lastModifiedBy>
  <cp:revision>2</cp:revision>
  <dcterms:created xsi:type="dcterms:W3CDTF">2020-10-13T06:28:00Z</dcterms:created>
  <dcterms:modified xsi:type="dcterms:W3CDTF">2020-10-13T06:28:00Z</dcterms:modified>
</cp:coreProperties>
</file>