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EB" w:rsidRDefault="00317AEB" w:rsidP="00317AE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17AEB" w:rsidRDefault="00317AEB" w:rsidP="00317AEB">
      <w:pPr>
        <w:autoSpaceDE w:val="0"/>
        <w:autoSpaceDN w:val="0"/>
        <w:adjustRightInd w:val="0"/>
        <w:spacing w:after="0" w:line="240" w:lineRule="auto"/>
        <w:outlineLvl w:val="0"/>
        <w:rPr>
          <w:rFonts w:ascii="Arial" w:hAnsi="Arial" w:cs="Arial"/>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317AEB" w:rsidRDefault="00317AEB" w:rsidP="00317AEB">
      <w:pPr>
        <w:keepNext w:val="0"/>
        <w:keepLines w:val="0"/>
        <w:autoSpaceDE w:val="0"/>
        <w:autoSpaceDN w:val="0"/>
        <w:adjustRightInd w:val="0"/>
        <w:spacing w:before="0" w:line="240" w:lineRule="auto"/>
        <w:rPr>
          <w:rFonts w:ascii="Arial" w:eastAsiaTheme="minorHAnsi" w:hAnsi="Arial" w:cs="Arial"/>
          <w:color w:val="auto"/>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9 августа 2019 г. N 369</w:t>
      </w:r>
    </w:p>
    <w:p w:rsidR="00317AEB" w:rsidRDefault="00317AEB" w:rsidP="00317AEB">
      <w:pPr>
        <w:keepNext w:val="0"/>
        <w:keepLines w:val="0"/>
        <w:autoSpaceDE w:val="0"/>
        <w:autoSpaceDN w:val="0"/>
        <w:adjustRightInd w:val="0"/>
        <w:spacing w:before="0" w:line="240" w:lineRule="auto"/>
        <w:rPr>
          <w:rFonts w:ascii="Arial" w:eastAsiaTheme="minorHAnsi" w:hAnsi="Arial" w:cs="Arial"/>
          <w:color w:val="auto"/>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СУБСИДИЙ</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МЕРОПРИЯТИЙ ПО КАПИТАЛЬНОМУ РЕМОНТУ</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И ПРИЗНАНИИ УТРАТИВШИМИ СИЛУ ОТДЕЛЬНЫХ</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ПОСТАНОВЛЕНИЙ ПРАВИТЕЛЬСТВА ЛЕНИНГРАДСКОЙ ОБЛАСТИ</w:t>
      </w:r>
    </w:p>
    <w:p w:rsidR="00317AEB" w:rsidRDefault="00317AEB" w:rsidP="00317AE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17AEB">
        <w:trPr>
          <w:jc w:val="center"/>
        </w:trPr>
        <w:tc>
          <w:tcPr>
            <w:tcW w:w="5000" w:type="pct"/>
            <w:tcBorders>
              <w:left w:val="single" w:sz="24" w:space="0" w:color="CED3F1"/>
              <w:right w:val="single" w:sz="24" w:space="0" w:color="F4F3F8"/>
            </w:tcBorders>
            <w:shd w:val="clear" w:color="auto" w:fill="F4F3F8"/>
          </w:tcPr>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6"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7" w:history="1">
              <w:r>
                <w:rPr>
                  <w:rFonts w:ascii="Arial" w:hAnsi="Arial" w:cs="Arial"/>
                  <w:color w:val="0000FF"/>
                  <w:sz w:val="20"/>
                  <w:szCs w:val="20"/>
                </w:rPr>
                <w:t>N 38</w:t>
              </w:r>
            </w:hyperlink>
            <w:r>
              <w:rPr>
                <w:rFonts w:ascii="Arial" w:hAnsi="Arial" w:cs="Arial"/>
                <w:color w:val="392C69"/>
                <w:sz w:val="20"/>
                <w:szCs w:val="20"/>
              </w:rPr>
              <w:t xml:space="preserve">, от 08.06.2020 </w:t>
            </w:r>
            <w:hyperlink r:id="rId8" w:history="1">
              <w:r>
                <w:rPr>
                  <w:rFonts w:ascii="Arial" w:hAnsi="Arial" w:cs="Arial"/>
                  <w:color w:val="0000FF"/>
                  <w:sz w:val="20"/>
                  <w:szCs w:val="20"/>
                </w:rPr>
                <w:t>N 377</w:t>
              </w:r>
            </w:hyperlink>
            <w:r>
              <w:rPr>
                <w:rFonts w:ascii="Arial" w:hAnsi="Arial" w:cs="Arial"/>
                <w:color w:val="392C69"/>
                <w:sz w:val="20"/>
                <w:szCs w:val="20"/>
              </w:rPr>
              <w:t>)</w:t>
            </w:r>
          </w:p>
        </w:tc>
      </w:tr>
    </w:tbl>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9" w:history="1">
        <w:r>
          <w:rPr>
            <w:rFonts w:ascii="Arial" w:hAnsi="Arial" w:cs="Arial"/>
            <w:color w:val="0000FF"/>
            <w:sz w:val="20"/>
            <w:szCs w:val="20"/>
          </w:rPr>
          <w:t>пунктом 4 части 1 статьи 167</w:t>
        </w:r>
      </w:hyperlink>
      <w:r>
        <w:rPr>
          <w:rFonts w:ascii="Arial" w:hAnsi="Arial" w:cs="Arial"/>
          <w:sz w:val="20"/>
          <w:szCs w:val="20"/>
        </w:rPr>
        <w:t xml:space="preserve">, </w:t>
      </w:r>
      <w:hyperlink r:id="rId10" w:history="1">
        <w:r>
          <w:rPr>
            <w:rFonts w:ascii="Arial" w:hAnsi="Arial" w:cs="Arial"/>
            <w:color w:val="0000FF"/>
            <w:sz w:val="20"/>
            <w:szCs w:val="20"/>
          </w:rPr>
          <w:t>статьей 191</w:t>
        </w:r>
      </w:hyperlink>
      <w:r>
        <w:rPr>
          <w:rFonts w:ascii="Arial" w:hAnsi="Arial" w:cs="Arial"/>
          <w:sz w:val="20"/>
          <w:szCs w:val="20"/>
        </w:rPr>
        <w:t xml:space="preserve"> Жилищного кодекса Российской Федерации, </w:t>
      </w:r>
      <w:hyperlink r:id="rId11" w:history="1">
        <w:r>
          <w:rPr>
            <w:rFonts w:ascii="Arial" w:hAnsi="Arial" w:cs="Arial"/>
            <w:color w:val="0000FF"/>
            <w:sz w:val="20"/>
            <w:szCs w:val="20"/>
          </w:rPr>
          <w:t>статьями 78</w:t>
        </w:r>
      </w:hyperlink>
      <w:r>
        <w:rPr>
          <w:rFonts w:ascii="Arial" w:hAnsi="Arial" w:cs="Arial"/>
          <w:sz w:val="20"/>
          <w:szCs w:val="20"/>
        </w:rPr>
        <w:t xml:space="preserve"> и </w:t>
      </w:r>
      <w:hyperlink r:id="rId12" w:history="1">
        <w:r>
          <w:rPr>
            <w:rFonts w:ascii="Arial" w:hAnsi="Arial" w:cs="Arial"/>
            <w:color w:val="0000FF"/>
            <w:sz w:val="20"/>
            <w:szCs w:val="20"/>
          </w:rPr>
          <w:t>78.1</w:t>
        </w:r>
      </w:hyperlink>
      <w:r>
        <w:rPr>
          <w:rFonts w:ascii="Arial" w:hAnsi="Arial" w:cs="Arial"/>
          <w:sz w:val="20"/>
          <w:szCs w:val="20"/>
        </w:rPr>
        <w:t xml:space="preserve"> Бюджетного кодекса Российской Федерации, постановлениями Правительства Российской Федерации от 6 сентября 2016 года </w:t>
      </w:r>
      <w:hyperlink r:id="rId13" w:history="1">
        <w:r>
          <w:rPr>
            <w:rFonts w:ascii="Arial" w:hAnsi="Arial" w:cs="Arial"/>
            <w:color w:val="0000FF"/>
            <w:sz w:val="20"/>
            <w:szCs w:val="20"/>
          </w:rPr>
          <w:t>N 887</w:t>
        </w:r>
      </w:hyperlink>
      <w:r>
        <w:rPr>
          <w:rFonts w:ascii="Arial" w:hAnsi="Arial" w:cs="Arial"/>
          <w:sz w:val="20"/>
          <w:szCs w:val="20"/>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от 7 мая 2017 года </w:t>
      </w:r>
      <w:hyperlink r:id="rId14" w:history="1">
        <w:r>
          <w:rPr>
            <w:rFonts w:ascii="Arial" w:hAnsi="Arial" w:cs="Arial"/>
            <w:color w:val="0000FF"/>
            <w:sz w:val="20"/>
            <w:szCs w:val="20"/>
          </w:rPr>
          <w:t>N 541</w:t>
        </w:r>
      </w:hyperlink>
      <w:r>
        <w:rPr>
          <w:rFonts w:ascii="Arial" w:hAnsi="Arial" w:cs="Arial"/>
          <w:sz w:val="20"/>
          <w:szCs w:val="20"/>
        </w:rP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w:t>
      </w:r>
      <w:hyperlink r:id="rId15" w:history="1">
        <w:r>
          <w:rPr>
            <w:rFonts w:ascii="Arial" w:hAnsi="Arial" w:cs="Arial"/>
            <w:color w:val="0000FF"/>
            <w:sz w:val="20"/>
            <w:szCs w:val="20"/>
          </w:rPr>
          <w:t>статьей 6</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8"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на обеспечение мероприятий по капитальному ремонту многоквартирных домов.</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0" w:name="Par17"/>
      <w:bookmarkEnd w:id="0"/>
      <w:r>
        <w:rPr>
          <w:rFonts w:ascii="Arial" w:hAnsi="Arial" w:cs="Arial"/>
          <w:sz w:val="20"/>
          <w:szCs w:val="20"/>
        </w:rPr>
        <w:t>2. Признать утратившими силу:</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27 августа 2014 года N 389 "Об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пункт 24</w:t>
        </w:r>
      </w:hyperlink>
      <w:r>
        <w:rPr>
          <w:rFonts w:ascii="Arial" w:hAnsi="Arial" w:cs="Arial"/>
          <w:sz w:val="20"/>
          <w:szCs w:val="20"/>
        </w:rP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пункт 16</w:t>
        </w:r>
      </w:hyperlink>
      <w:r>
        <w:rPr>
          <w:rFonts w:ascii="Arial" w:hAnsi="Arial" w:cs="Arial"/>
          <w:sz w:val="20"/>
          <w:szCs w:val="20"/>
        </w:rP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вступает в силу с даты официального опубликования, за исключением </w:t>
      </w:r>
      <w:hyperlink w:anchor="Par17" w:history="1">
        <w:r>
          <w:rPr>
            <w:rFonts w:ascii="Arial" w:hAnsi="Arial" w:cs="Arial"/>
            <w:color w:val="0000FF"/>
            <w:sz w:val="20"/>
            <w:szCs w:val="20"/>
          </w:rPr>
          <w:t>пункта 2</w:t>
        </w:r>
      </w:hyperlink>
      <w:r>
        <w:rPr>
          <w:rFonts w:ascii="Arial" w:hAnsi="Arial" w:cs="Arial"/>
          <w:sz w:val="20"/>
          <w:szCs w:val="20"/>
        </w:rPr>
        <w:t>, который вступает в силу с 1 января 2020 года.</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09.08.2019 N 369</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8"/>
      <w:bookmarkEnd w:id="1"/>
      <w:r>
        <w:rPr>
          <w:rFonts w:ascii="Arial" w:eastAsiaTheme="minorHAnsi" w:hAnsi="Arial" w:cs="Arial"/>
          <w:color w:val="auto"/>
          <w:sz w:val="20"/>
          <w:szCs w:val="20"/>
        </w:rPr>
        <w:t>ПОРЯДОК</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НА ОБЕСПЕЧЕНИЕ МЕРОПРИЯТИЙ</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КАПИТАЛЬНОМУ РЕМОНТУ МНОГОКВАРТИРНЫХ ДОМОВ</w:t>
      </w:r>
    </w:p>
    <w:p w:rsidR="00317AEB" w:rsidRDefault="00317AEB" w:rsidP="00317AE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17AEB">
        <w:trPr>
          <w:jc w:val="center"/>
        </w:trPr>
        <w:tc>
          <w:tcPr>
            <w:tcW w:w="5000" w:type="pct"/>
            <w:tcBorders>
              <w:left w:val="single" w:sz="24" w:space="0" w:color="CED3F1"/>
              <w:right w:val="single" w:sz="24" w:space="0" w:color="F4F3F8"/>
            </w:tcBorders>
            <w:shd w:val="clear" w:color="auto" w:fill="F4F3F8"/>
          </w:tcPr>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17.09.2019 </w:t>
            </w:r>
            <w:hyperlink r:id="rId19" w:history="1">
              <w:r>
                <w:rPr>
                  <w:rFonts w:ascii="Arial" w:hAnsi="Arial" w:cs="Arial"/>
                  <w:color w:val="0000FF"/>
                  <w:sz w:val="20"/>
                  <w:szCs w:val="20"/>
                </w:rPr>
                <w:t>N 433</w:t>
              </w:r>
            </w:hyperlink>
            <w:r>
              <w:rPr>
                <w:rFonts w:ascii="Arial" w:hAnsi="Arial" w:cs="Arial"/>
                <w:color w:val="392C69"/>
                <w:sz w:val="20"/>
                <w:szCs w:val="20"/>
              </w:rPr>
              <w:t xml:space="preserve">, от 03.02.2020 </w:t>
            </w:r>
            <w:hyperlink r:id="rId20" w:history="1">
              <w:r>
                <w:rPr>
                  <w:rFonts w:ascii="Arial" w:hAnsi="Arial" w:cs="Arial"/>
                  <w:color w:val="0000FF"/>
                  <w:sz w:val="20"/>
                  <w:szCs w:val="20"/>
                </w:rPr>
                <w:t>N 38</w:t>
              </w:r>
            </w:hyperlink>
            <w:r>
              <w:rPr>
                <w:rFonts w:ascii="Arial" w:hAnsi="Arial" w:cs="Arial"/>
                <w:color w:val="392C69"/>
                <w:sz w:val="20"/>
                <w:szCs w:val="20"/>
              </w:rPr>
              <w:t xml:space="preserve">, от 08.06.2020 </w:t>
            </w:r>
            <w:hyperlink r:id="rId21" w:history="1">
              <w:r>
                <w:rPr>
                  <w:rFonts w:ascii="Arial" w:hAnsi="Arial" w:cs="Arial"/>
                  <w:color w:val="0000FF"/>
                  <w:sz w:val="20"/>
                  <w:szCs w:val="20"/>
                </w:rPr>
                <w:t>N 377</w:t>
              </w:r>
            </w:hyperlink>
            <w:r>
              <w:rPr>
                <w:rFonts w:ascii="Arial" w:hAnsi="Arial" w:cs="Arial"/>
                <w:color w:val="392C69"/>
                <w:sz w:val="20"/>
                <w:szCs w:val="20"/>
              </w:rPr>
              <w:t>)</w:t>
            </w:r>
          </w:p>
        </w:tc>
      </w:tr>
    </w:tbl>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определяет цели, условия предоставления за счет средств областного бюджета Ленинградской области (далее - областной бюджет) и 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w:t>
      </w:r>
      <w:hyperlink r:id="rId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Ленинградской области (далее - региональный оператор).</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2" w:name="Par48"/>
      <w:bookmarkEnd w:id="2"/>
      <w:r>
        <w:rPr>
          <w:rFonts w:ascii="Arial" w:hAnsi="Arial" w:cs="Arial"/>
          <w:sz w:val="20"/>
          <w:szCs w:val="20"/>
        </w:rPr>
        <w:t xml:space="preserve">1.2. Целью предоставления субсидий является финансовое обеспечение оказания услуг и(или) выполнения работ по капитальному ремонту общего имущества в многоквартирных домах, включенных в Региональную </w:t>
      </w:r>
      <w:hyperlink r:id="rId23"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w:t>
      </w:r>
      <w:hyperlink r:id="rId24" w:history="1">
        <w:r>
          <w:rPr>
            <w:rFonts w:ascii="Arial" w:hAnsi="Arial" w:cs="Arial"/>
            <w:color w:val="0000FF"/>
            <w:sz w:val="20"/>
            <w:szCs w:val="20"/>
          </w:rPr>
          <w:t>пунктами 1</w:t>
        </w:r>
      </w:hyperlink>
      <w:r>
        <w:rPr>
          <w:rFonts w:ascii="Arial" w:hAnsi="Arial" w:cs="Arial"/>
          <w:sz w:val="20"/>
          <w:szCs w:val="20"/>
        </w:rPr>
        <w:t xml:space="preserve"> - </w:t>
      </w:r>
      <w:hyperlink r:id="rId25" w:history="1">
        <w:r>
          <w:rPr>
            <w:rFonts w:ascii="Arial" w:hAnsi="Arial" w:cs="Arial"/>
            <w:color w:val="0000FF"/>
            <w:sz w:val="20"/>
            <w:szCs w:val="20"/>
          </w:rPr>
          <w:t>7</w:t>
        </w:r>
      </w:hyperlink>
      <w:r>
        <w:rPr>
          <w:rFonts w:ascii="Arial" w:hAnsi="Arial" w:cs="Arial"/>
          <w:sz w:val="20"/>
          <w:szCs w:val="20"/>
        </w:rPr>
        <w:t xml:space="preserve">, </w:t>
      </w:r>
      <w:hyperlink r:id="rId26"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в соответствии с пунктом 1.3 настоящего Порядка в целях реализации </w:t>
      </w:r>
      <w:hyperlink r:id="rId27" w:history="1">
        <w:r>
          <w:rPr>
            <w:rFonts w:ascii="Arial" w:hAnsi="Arial" w:cs="Arial"/>
            <w:color w:val="0000FF"/>
            <w:sz w:val="20"/>
            <w:szCs w:val="20"/>
          </w:rPr>
          <w:t>подпрограммы</w:t>
        </w:r>
      </w:hyperlink>
      <w:r>
        <w:rPr>
          <w:rFonts w:ascii="Arial" w:hAnsi="Arial" w:cs="Arial"/>
          <w:sz w:val="20"/>
          <w:szCs w:val="20"/>
        </w:rP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на капитальный ремонт многоквартирных домов, являющихся объектами культурного наследия, утепление и ремонт фасада,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ассигнований, утвержденных в сводной бюджетной росписи областного 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 бюджетных обязательств на текущий финансовый год.</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17.09.2019 </w:t>
      </w:r>
      <w:hyperlink r:id="rId29" w:history="1">
        <w:r>
          <w:rPr>
            <w:rFonts w:ascii="Arial" w:hAnsi="Arial" w:cs="Arial"/>
            <w:color w:val="0000FF"/>
            <w:sz w:val="20"/>
            <w:szCs w:val="20"/>
          </w:rPr>
          <w:t>N 433</w:t>
        </w:r>
      </w:hyperlink>
      <w:r>
        <w:rPr>
          <w:rFonts w:ascii="Arial" w:hAnsi="Arial" w:cs="Arial"/>
          <w:sz w:val="20"/>
          <w:szCs w:val="20"/>
        </w:rPr>
        <w:t xml:space="preserve">, от 08.06.2020 </w:t>
      </w:r>
      <w:hyperlink r:id="rId30" w:history="1">
        <w:r>
          <w:rPr>
            <w:rFonts w:ascii="Arial" w:hAnsi="Arial" w:cs="Arial"/>
            <w:color w:val="0000FF"/>
            <w:sz w:val="20"/>
            <w:szCs w:val="20"/>
          </w:rPr>
          <w:t>N 377</w:t>
        </w:r>
      </w:hyperlink>
      <w:r>
        <w:rPr>
          <w:rFonts w:ascii="Arial" w:hAnsi="Arial" w:cs="Arial"/>
          <w:sz w:val="20"/>
          <w:szCs w:val="20"/>
        </w:rPr>
        <w:t>)</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3" w:name="Par52"/>
      <w:bookmarkEnd w:id="3"/>
      <w:r>
        <w:rPr>
          <w:rFonts w:ascii="Arial" w:hAnsi="Arial" w:cs="Arial"/>
          <w:sz w:val="20"/>
          <w:szCs w:val="20"/>
        </w:rPr>
        <w:t xml:space="preserve">1.4.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 следующие некоммерческие организации, а также юридические лица (за исключением государственных (муниципальных) учреждений): региональный оператор, товарищества </w:t>
      </w:r>
      <w:r>
        <w:rPr>
          <w:rFonts w:ascii="Arial" w:hAnsi="Arial" w:cs="Arial"/>
          <w:sz w:val="20"/>
          <w:szCs w:val="20"/>
        </w:rPr>
        <w:lastRenderedPageBreak/>
        <w:t xml:space="preserve">собственников жилья, жилищные, жилищно-строительные кооперативы, созданные в соответствии с Жилищным </w:t>
      </w:r>
      <w:hyperlink r:id="rId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управляющие организации.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4" w:name="Par53"/>
      <w:bookmarkEnd w:id="4"/>
      <w:r>
        <w:rPr>
          <w:rFonts w:ascii="Arial" w:hAnsi="Arial" w:cs="Arial"/>
          <w:sz w:val="20"/>
          <w:szCs w:val="20"/>
        </w:rPr>
        <w:t>1.5. Субсидии предоставляются:</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двум месяцам до месяца подачи заявки на предоставление субсидии (далее - заявка), и наличии 50 процентов средств фонда капитального ремонта для финансирования всех видов услуг и(или) работ по капитальному ремонту, содержащихся в году реализации Краткосрочного плана, соответствующем году предоставления субсидии.</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Условия и порядок предоставления субсидий</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bookmarkStart w:id="5" w:name="Par59"/>
      <w:bookmarkEnd w:id="5"/>
      <w:r>
        <w:rPr>
          <w:rFonts w:ascii="Arial" w:hAnsi="Arial" w:cs="Arial"/>
          <w:sz w:val="20"/>
          <w:szCs w:val="20"/>
        </w:rPr>
        <w:t>2.1. Субсидии предоставляются получателям субсидий при одновременном соблюдении следующих условий:</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6" w:name="Par60"/>
      <w:bookmarkEnd w:id="6"/>
      <w:r>
        <w:rPr>
          <w:rFonts w:ascii="Arial" w:hAnsi="Arial" w:cs="Arial"/>
          <w:sz w:val="20"/>
          <w:szCs w:val="20"/>
        </w:rPr>
        <w:t xml:space="preserve">а) вид услуг и(или)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w:t>
      </w:r>
      <w:hyperlink r:id="rId32" w:history="1">
        <w:r>
          <w:rPr>
            <w:rFonts w:ascii="Arial" w:hAnsi="Arial" w:cs="Arial"/>
            <w:color w:val="0000FF"/>
            <w:sz w:val="20"/>
            <w:szCs w:val="20"/>
          </w:rPr>
          <w:t>пунктах 1</w:t>
        </w:r>
      </w:hyperlink>
      <w:r>
        <w:rPr>
          <w:rFonts w:ascii="Arial" w:hAnsi="Arial" w:cs="Arial"/>
          <w:sz w:val="20"/>
          <w:szCs w:val="20"/>
        </w:rPr>
        <w:t xml:space="preserve"> - </w:t>
      </w:r>
      <w:hyperlink r:id="rId33" w:history="1">
        <w:r>
          <w:rPr>
            <w:rFonts w:ascii="Arial" w:hAnsi="Arial" w:cs="Arial"/>
            <w:color w:val="0000FF"/>
            <w:sz w:val="20"/>
            <w:szCs w:val="20"/>
          </w:rPr>
          <w:t>7</w:t>
        </w:r>
      </w:hyperlink>
      <w:r>
        <w:rPr>
          <w:rFonts w:ascii="Arial" w:hAnsi="Arial" w:cs="Arial"/>
          <w:sz w:val="20"/>
          <w:szCs w:val="20"/>
        </w:rPr>
        <w:t xml:space="preserve">, </w:t>
      </w:r>
      <w:hyperlink r:id="rId34" w:history="1">
        <w:r>
          <w:rPr>
            <w:rFonts w:ascii="Arial" w:hAnsi="Arial" w:cs="Arial"/>
            <w:color w:val="0000FF"/>
            <w:sz w:val="20"/>
            <w:szCs w:val="20"/>
          </w:rPr>
          <w:t>11 части 1 статьи 11</w:t>
        </w:r>
      </w:hyperlink>
      <w:r>
        <w:rPr>
          <w:rFonts w:ascii="Arial" w:hAnsi="Arial" w:cs="Arial"/>
          <w:sz w:val="20"/>
          <w:szCs w:val="20"/>
        </w:rPr>
        <w:t xml:space="preserve"> областного закона N 82-оз;</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7" w:name="Par61"/>
      <w:bookmarkEnd w:id="7"/>
      <w:r>
        <w:rPr>
          <w:rFonts w:ascii="Arial" w:hAnsi="Arial" w:cs="Arial"/>
          <w:sz w:val="20"/>
          <w:szCs w:val="20"/>
        </w:rPr>
        <w:t xml:space="preserve">б) многоквартирные дома являются объектами культурного наследия и(или) вид услуг и(или) работ по капитальному ремонту, на который планируется предоставление субсидии, указан в </w:t>
      </w:r>
      <w:hyperlink r:id="rId35" w:history="1">
        <w:r>
          <w:rPr>
            <w:rFonts w:ascii="Arial" w:hAnsi="Arial" w:cs="Arial"/>
            <w:color w:val="0000FF"/>
            <w:sz w:val="20"/>
            <w:szCs w:val="20"/>
          </w:rPr>
          <w:t>пункте 2 части 1 статьи 11</w:t>
        </w:r>
      </w:hyperlink>
      <w:r>
        <w:rPr>
          <w:rFonts w:ascii="Arial" w:hAnsi="Arial" w:cs="Arial"/>
          <w:sz w:val="20"/>
          <w:szCs w:val="20"/>
        </w:rPr>
        <w:t xml:space="preserve"> областного закона N 82-оз;</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получатель субсидии соответствует критериям, предусмотренным </w:t>
      </w:r>
      <w:hyperlink w:anchor="Par53" w:history="1">
        <w:r>
          <w:rPr>
            <w:rFonts w:ascii="Arial" w:hAnsi="Arial" w:cs="Arial"/>
            <w:color w:val="0000FF"/>
            <w:sz w:val="20"/>
            <w:szCs w:val="20"/>
          </w:rPr>
          <w:t>пунктом 1.5</w:t>
        </w:r>
      </w:hyperlink>
      <w:r>
        <w:rPr>
          <w:rFonts w:ascii="Arial" w:hAnsi="Arial" w:cs="Arial"/>
          <w:sz w:val="20"/>
          <w:szCs w:val="20"/>
        </w:rPr>
        <w:t xml:space="preserve"> настоящего Порядка;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8" w:name="Par63"/>
      <w:bookmarkEnd w:id="8"/>
      <w:r>
        <w:rPr>
          <w:rFonts w:ascii="Arial" w:hAnsi="Arial" w:cs="Arial"/>
          <w:sz w:val="20"/>
          <w:szCs w:val="20"/>
        </w:rPr>
        <w:t>г) получатель субсидии на 1 сентября года подачи заявки соответствует следующим требованиям:</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3 февраля 2020 года. - </w:t>
      </w:r>
      <w:hyperlink r:id="rId3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получателя субсидии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(распространяется только на управляющие организации);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получатель субсидии не должен получать средства из областного бюджета, из которого планируется предоставление субсидии в соответствии с настоящим Порядком, на основании иных нормативных правовых актов на цели, указанные в </w:t>
      </w:r>
      <w:hyperlink w:anchor="Par48" w:history="1">
        <w:r>
          <w:rPr>
            <w:rFonts w:ascii="Arial" w:hAnsi="Arial" w:cs="Arial"/>
            <w:color w:val="0000FF"/>
            <w:sz w:val="20"/>
            <w:szCs w:val="20"/>
          </w:rPr>
          <w:t>пункте 1.2</w:t>
        </w:r>
      </w:hyperlink>
      <w:r>
        <w:rPr>
          <w:rFonts w:ascii="Arial" w:hAnsi="Arial" w:cs="Arial"/>
          <w:sz w:val="20"/>
          <w:szCs w:val="20"/>
        </w:rPr>
        <w:t xml:space="preserve"> настоящего Порядка (распространяется только на управляющие организации);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получатель субсидии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получатель субсидии представляет документы, указанные в </w:t>
      </w:r>
      <w:hyperlink w:anchor="Par78" w:history="1">
        <w:r>
          <w:rPr>
            <w:rFonts w:ascii="Arial" w:hAnsi="Arial" w:cs="Arial"/>
            <w:color w:val="0000FF"/>
            <w:sz w:val="20"/>
            <w:szCs w:val="20"/>
          </w:rPr>
          <w:t>пункте 2.2</w:t>
        </w:r>
      </w:hyperlink>
      <w:r>
        <w:rPr>
          <w:rFonts w:ascii="Arial" w:hAnsi="Arial" w:cs="Arial"/>
          <w:sz w:val="20"/>
          <w:szCs w:val="20"/>
        </w:rPr>
        <w:t xml:space="preserve"> настоящего Порядка, в сроки, установленные </w:t>
      </w:r>
      <w:hyperlink w:anchor="Par78" w:history="1">
        <w:r>
          <w:rPr>
            <w:rFonts w:ascii="Arial" w:hAnsi="Arial" w:cs="Arial"/>
            <w:color w:val="0000FF"/>
            <w:sz w:val="20"/>
            <w:szCs w:val="20"/>
          </w:rPr>
          <w:t>пунктом 2.2</w:t>
        </w:r>
      </w:hyperlink>
      <w:r>
        <w:rPr>
          <w:rFonts w:ascii="Arial" w:hAnsi="Arial" w:cs="Arial"/>
          <w:sz w:val="20"/>
          <w:szCs w:val="20"/>
        </w:rPr>
        <w:t xml:space="preserve"> настоящего Порядка;</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между получателем субсидии и комитетом заключено соглашение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 о предоставлении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9" w:name="Par75"/>
      <w:bookmarkEnd w:id="9"/>
      <w:r>
        <w:rPr>
          <w:rFonts w:ascii="Arial" w:hAnsi="Arial" w:cs="Arial"/>
          <w:sz w:val="20"/>
          <w:szCs w:val="20"/>
        </w:rPr>
        <w:t>з) получатель субсидии отсутствует в реестре недобросовестных поставщиков;</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0" w:name="Par76"/>
      <w:bookmarkEnd w:id="10"/>
      <w:r>
        <w:rPr>
          <w:rFonts w:ascii="Arial" w:hAnsi="Arial" w:cs="Arial"/>
          <w:sz w:val="20"/>
          <w:szCs w:val="20"/>
        </w:rPr>
        <w:t>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1" w:name="Par78"/>
      <w:bookmarkEnd w:id="11"/>
      <w:r>
        <w:rPr>
          <w:rFonts w:ascii="Arial" w:hAnsi="Arial" w:cs="Arial"/>
          <w:sz w:val="20"/>
          <w:szCs w:val="20"/>
        </w:rPr>
        <w:t xml:space="preserve">2.2. Для получения субсидии получатель субсидии представляет в комитет с 15 октября по 15 ноября года, предшествующего году предоставления субсидии, </w:t>
      </w:r>
      <w:hyperlink w:anchor="Par179" w:history="1">
        <w:r>
          <w:rPr>
            <w:rFonts w:ascii="Arial" w:hAnsi="Arial" w:cs="Arial"/>
            <w:color w:val="0000FF"/>
            <w:sz w:val="20"/>
            <w:szCs w:val="20"/>
          </w:rPr>
          <w:t>заявку</w:t>
        </w:r>
      </w:hyperlink>
      <w:r>
        <w:rPr>
          <w:rFonts w:ascii="Arial" w:hAnsi="Arial" w:cs="Arial"/>
          <w:sz w:val="20"/>
          <w:szCs w:val="20"/>
        </w:rPr>
        <w:t>, прием и регистрацию которой осуществляет секретарь комиссии, по форме согласно приложению 1 к настоящему Порядку с приложением следующих документов:</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2" w:name="Par80"/>
      <w:bookmarkEnd w:id="12"/>
      <w:r>
        <w:rPr>
          <w:rFonts w:ascii="Arial" w:hAnsi="Arial" w:cs="Arial"/>
          <w:sz w:val="20"/>
          <w:szCs w:val="20"/>
        </w:rPr>
        <w:t>а)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сентября года подачи заявки, а в случае наличия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документ, подтверждающий факт оплаты такой задолженности на дату подачи заявки;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03.02.2020 </w:t>
      </w:r>
      <w:hyperlink r:id="rId42" w:history="1">
        <w:r>
          <w:rPr>
            <w:rFonts w:ascii="Arial" w:hAnsi="Arial" w:cs="Arial"/>
            <w:color w:val="0000FF"/>
            <w:sz w:val="20"/>
            <w:szCs w:val="20"/>
          </w:rPr>
          <w:t>N 38</w:t>
        </w:r>
      </w:hyperlink>
      <w:r>
        <w:rPr>
          <w:rFonts w:ascii="Arial" w:hAnsi="Arial" w:cs="Arial"/>
          <w:sz w:val="20"/>
          <w:szCs w:val="20"/>
        </w:rPr>
        <w:t xml:space="preserve">, от 08.06.2020 </w:t>
      </w:r>
      <w:hyperlink r:id="rId43" w:history="1">
        <w:r>
          <w:rPr>
            <w:rFonts w:ascii="Arial" w:hAnsi="Arial" w:cs="Arial"/>
            <w:color w:val="0000FF"/>
            <w:sz w:val="20"/>
            <w:szCs w:val="20"/>
          </w:rPr>
          <w:t>N 377</w:t>
        </w:r>
      </w:hyperlink>
      <w:r>
        <w:rPr>
          <w:rFonts w:ascii="Arial" w:hAnsi="Arial" w:cs="Arial"/>
          <w:sz w:val="20"/>
          <w:szCs w:val="20"/>
        </w:rPr>
        <w:t>)</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получателя субсидии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по состоянию на 1 сентября года подачи заявки, заверенная подписями руководителя, главного бухгалтера и печатью получателя субсидии (при наличии печати);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справка получателя субсидии об отсутствии проведения в отношении получателя субсидии процедуры реорганизации, ликвидации, введения процедуры банкротства, приостановки деятельности получателя субсидии в порядке, предусмотренном законодательством Российской Федерации, заверенная подписями руководителя, главного бухгалтера и печатью получателя субсидии (при наличии печати);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справка получателя субсидии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заверенная подписью руководителя, главного </w:t>
      </w:r>
      <w:r>
        <w:rPr>
          <w:rFonts w:ascii="Arial" w:hAnsi="Arial" w:cs="Arial"/>
          <w:sz w:val="20"/>
          <w:szCs w:val="20"/>
        </w:rPr>
        <w:lastRenderedPageBreak/>
        <w:t>бухгалтера и печатью получателя субсидии (при наличии печати) (представляется только управляющими организациями);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3" w:name="Par87"/>
      <w:bookmarkEnd w:id="13"/>
      <w:r>
        <w:rPr>
          <w:rFonts w:ascii="Arial" w:hAnsi="Arial" w:cs="Arial"/>
          <w:sz w:val="20"/>
          <w:szCs w:val="20"/>
        </w:rPr>
        <w:t>д) справка об отсутствии получателя субсидии в реестре недобросовестных поставщиков, заверенная подписями руководителя, главного бухгалтера и печатью получателя субсидии (при наличии печати);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w:anchor="Par2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в отношении которых получателем субсидии подается заявка, с указанием видов, объема и стоимости услуг и(или) работ по капитальному ремонту по форме согласно приложению 2 к настоящему Порядку;</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или иные документы, подтверждающие включение многоквартирного дома, в отношении которого получателем субсидии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наследия (представляется в случае подачи заявки на капитальный ремонт многоквартирного дома, являющегося объектом культурного наследия);</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средств фонда капитального ремонта для финансирования капитального ремонта всех видов услуг и(или)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получателем субсидии подается заявка, выданные уполномоченным лицом не ранее чем за 30 календарных дней до даты подачи заявки;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уведомления об открытии счетов с указанием их реквизитов:</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4" w:name="Par94"/>
      <w:bookmarkEnd w:id="14"/>
      <w:r>
        <w:rPr>
          <w:rFonts w:ascii="Arial" w:hAnsi="Arial" w:cs="Arial"/>
          <w:sz w:val="20"/>
          <w:szCs w:val="20"/>
        </w:rP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и(или)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в соответствии с требованиями </w:t>
      </w:r>
      <w:hyperlink r:id="rId47" w:history="1">
        <w:r>
          <w:rPr>
            <w:rFonts w:ascii="Arial" w:hAnsi="Arial" w:cs="Arial"/>
            <w:color w:val="0000FF"/>
            <w:sz w:val="20"/>
            <w:szCs w:val="20"/>
          </w:rPr>
          <w:t>статьи 189</w:t>
        </w:r>
      </w:hyperlink>
      <w:r>
        <w:rPr>
          <w:rFonts w:ascii="Arial" w:hAnsi="Arial" w:cs="Arial"/>
          <w:sz w:val="20"/>
          <w:szCs w:val="20"/>
        </w:rPr>
        <w:t xml:space="preserve"> Жилищного кодекса Российской Федерации, заверенная получателем субсидии (представляется товариществом собственников жилья, жилищным, жилищно-строительным кооперативом, созданными в соответствии с Жилищным </w:t>
      </w:r>
      <w:hyperlink r:id="rId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и(или)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(представляется товариществом собственников жилья, жилищным, жилищно-строительным кооперативом, созданными в </w:t>
      </w:r>
      <w:r>
        <w:rPr>
          <w:rFonts w:ascii="Arial" w:hAnsi="Arial" w:cs="Arial"/>
          <w:sz w:val="20"/>
          <w:szCs w:val="20"/>
        </w:rPr>
        <w:lastRenderedPageBreak/>
        <w:t xml:space="preserve">соответствии с Жилищным </w:t>
      </w:r>
      <w:hyperlink r:id="rId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5" w:name="Par96"/>
      <w:bookmarkEnd w:id="15"/>
      <w:r>
        <w:rPr>
          <w:rFonts w:ascii="Arial" w:hAnsi="Arial" w:cs="Arial"/>
          <w:sz w:val="20"/>
          <w:szCs w:val="20"/>
        </w:rPr>
        <w:t>м) локальный сметный расчет или копия раздела "Сметная документация" разработанной и утвержденной в соответствии с действующим законодательством проектно-сметной документации (далее - копия раздела "Сметная документация") на выполнение работ по ремонту, замене, модернизации лифтов, ремонту лифтовых шахт, машинных и блочных помещений в многоквартирных домах (в случае подачи получателем субсидии заявки на предоставление субсидии на выполнение работ по ремонту, замене, модернизации лифтов, ремонту лифтовых шахт, машинных и блочных помещений);</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раздела "Сметная документация" на оказание услуг и(или) выполнение работ по капитальному ремонту, на которые планируется предоставление субсидии (в случае подачи получателем субсидии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 и(или) на оказание услуг и(или) выполнение работ по утеплению и ремонту фасада).</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указанные в настоящем подпункте, должны быть заверены получателем субсидии и представлены в электронном виде на электронном носителе;</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справка владельца специального счета, содержащая сведения о начисленных и оплаченных взносах на капитальный ремонт за весь период их начисления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Представленный в составе заявки комплект документов получателю субсидии не возвращается.</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представляемых документов возлагается на получателя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Утратил силу. - </w:t>
      </w:r>
      <w:hyperlink r:id="rId5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6" w:name="Par106"/>
      <w:bookmarkEnd w:id="16"/>
      <w:r>
        <w:rPr>
          <w:rFonts w:ascii="Arial" w:hAnsi="Arial" w:cs="Arial"/>
          <w:sz w:val="20"/>
          <w:szCs w:val="20"/>
        </w:rPr>
        <w:t xml:space="preserve">2.4. Комиссия, образованная правовым актом комитета, не позднее 15 рабочих дней со дня окончания срока приема заявок, предусмотренного </w:t>
      </w:r>
      <w:hyperlink w:anchor="Par78" w:history="1">
        <w:r>
          <w:rPr>
            <w:rFonts w:ascii="Arial" w:hAnsi="Arial" w:cs="Arial"/>
            <w:color w:val="0000FF"/>
            <w:sz w:val="20"/>
            <w:szCs w:val="20"/>
          </w:rPr>
          <w:t>пунктом 2.2</w:t>
        </w:r>
      </w:hyperlink>
      <w:r>
        <w:rPr>
          <w:rFonts w:ascii="Arial" w:hAnsi="Arial" w:cs="Arial"/>
          <w:sz w:val="20"/>
          <w:szCs w:val="20"/>
        </w:rPr>
        <w:t xml:space="preserve"> настоящего Порядка, рассматривает на заседании комиссии представленные в соответствии с </w:t>
      </w:r>
      <w:hyperlink w:anchor="Par78" w:history="1">
        <w:r>
          <w:rPr>
            <w:rFonts w:ascii="Arial" w:hAnsi="Arial" w:cs="Arial"/>
            <w:color w:val="0000FF"/>
            <w:sz w:val="20"/>
            <w:szCs w:val="20"/>
          </w:rPr>
          <w:t>пунктом 2.2</w:t>
        </w:r>
      </w:hyperlink>
      <w:r>
        <w:rPr>
          <w:rFonts w:ascii="Arial" w:hAnsi="Arial" w:cs="Arial"/>
          <w:sz w:val="20"/>
          <w:szCs w:val="20"/>
        </w:rPr>
        <w:t xml:space="preserve"> настоящего Порядка заявки и документы, а также осуществляет проверку соответствия получателя субсидии критериям отбора и требованиям, предусмотренным </w:t>
      </w:r>
      <w:hyperlink w:anchor="Par52" w:history="1">
        <w:r>
          <w:rPr>
            <w:rFonts w:ascii="Arial" w:hAnsi="Arial" w:cs="Arial"/>
            <w:color w:val="0000FF"/>
            <w:sz w:val="20"/>
            <w:szCs w:val="20"/>
          </w:rPr>
          <w:t>пунктами 1.4</w:t>
        </w:r>
      </w:hyperlink>
      <w:r>
        <w:rPr>
          <w:rFonts w:ascii="Arial" w:hAnsi="Arial" w:cs="Arial"/>
          <w:sz w:val="20"/>
          <w:szCs w:val="20"/>
        </w:rPr>
        <w:t xml:space="preserve"> и </w:t>
      </w:r>
      <w:hyperlink w:anchor="Par59" w:history="1">
        <w:r>
          <w:rPr>
            <w:rFonts w:ascii="Arial" w:hAnsi="Arial" w:cs="Arial"/>
            <w:color w:val="0000FF"/>
            <w:sz w:val="20"/>
            <w:szCs w:val="20"/>
          </w:rPr>
          <w:t>2.1</w:t>
        </w:r>
      </w:hyperlink>
      <w:r>
        <w:rPr>
          <w:rFonts w:ascii="Arial" w:hAnsi="Arial" w:cs="Arial"/>
          <w:sz w:val="20"/>
          <w:szCs w:val="20"/>
        </w:rPr>
        <w:t xml:space="preserve"> настоящего Порядка.</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проведения заседания комиссии устанавливается правовым актом комитета.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на заседании комиссии документов, представленных получателями субсидий в соответствии с </w:t>
      </w:r>
      <w:hyperlink w:anchor="Par78" w:history="1">
        <w:r>
          <w:rPr>
            <w:rFonts w:ascii="Arial" w:hAnsi="Arial" w:cs="Arial"/>
            <w:color w:val="0000FF"/>
            <w:sz w:val="20"/>
            <w:szCs w:val="20"/>
          </w:rPr>
          <w:t>пунктом 2.2</w:t>
        </w:r>
      </w:hyperlink>
      <w:r>
        <w:rPr>
          <w:rFonts w:ascii="Arial" w:hAnsi="Arial" w:cs="Arial"/>
          <w:sz w:val="20"/>
          <w:szCs w:val="20"/>
        </w:rPr>
        <w:t xml:space="preserve"> настоящего Порядка, в течение трех рабочих дней с даты проведения заседания комиссии оформляется протокол заседания комиссии, который имеет рекомендательный характер.</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7" w:name="Par110"/>
      <w:bookmarkEnd w:id="17"/>
      <w:r>
        <w:rPr>
          <w:rFonts w:ascii="Arial" w:hAnsi="Arial" w:cs="Arial"/>
          <w:sz w:val="20"/>
          <w:szCs w:val="20"/>
        </w:rPr>
        <w:t>2.5.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 и размещается на официальном сайте комитета в сети "Интернет" не позднее 15 рабочих дней со дня принятия.</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2.5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Основаниями для отказа в предоставлении субсидии являются:</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несоблюдение условий, установленных </w:t>
      </w:r>
      <w:hyperlink w:anchor="Par59" w:history="1">
        <w:r>
          <w:rPr>
            <w:rFonts w:ascii="Arial" w:hAnsi="Arial" w:cs="Arial"/>
            <w:color w:val="0000FF"/>
            <w:sz w:val="20"/>
            <w:szCs w:val="20"/>
          </w:rPr>
          <w:t>пунктом 2.1</w:t>
        </w:r>
      </w:hyperlink>
      <w:r>
        <w:rPr>
          <w:rFonts w:ascii="Arial" w:hAnsi="Arial" w:cs="Arial"/>
          <w:sz w:val="20"/>
          <w:szCs w:val="20"/>
        </w:rPr>
        <w:t xml:space="preserve"> настоящего Порядка. В случае несоблюдения получателем субсидии условий, установленных </w:t>
      </w:r>
      <w:hyperlink w:anchor="Par60" w:history="1">
        <w:r>
          <w:rPr>
            <w:rFonts w:ascii="Arial" w:hAnsi="Arial" w:cs="Arial"/>
            <w:color w:val="0000FF"/>
            <w:sz w:val="20"/>
            <w:szCs w:val="20"/>
          </w:rPr>
          <w:t>подпунктами "а"</w:t>
        </w:r>
      </w:hyperlink>
      <w:r>
        <w:rPr>
          <w:rFonts w:ascii="Arial" w:hAnsi="Arial" w:cs="Arial"/>
          <w:sz w:val="20"/>
          <w:szCs w:val="20"/>
        </w:rPr>
        <w:t xml:space="preserve"> и </w:t>
      </w:r>
      <w:hyperlink w:anchor="Par61" w:history="1">
        <w:r>
          <w:rPr>
            <w:rFonts w:ascii="Arial" w:hAnsi="Arial" w:cs="Arial"/>
            <w:color w:val="0000FF"/>
            <w:sz w:val="20"/>
            <w:szCs w:val="20"/>
          </w:rPr>
          <w:t>"б" пункта 2.1</w:t>
        </w:r>
      </w:hyperlink>
      <w:r>
        <w:rPr>
          <w:rFonts w:ascii="Arial" w:hAnsi="Arial" w:cs="Arial"/>
          <w:sz w:val="20"/>
          <w:szCs w:val="20"/>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представленных документов требованиям, установленным </w:t>
      </w:r>
      <w:hyperlink w:anchor="Par78" w:history="1">
        <w:r>
          <w:rPr>
            <w:rFonts w:ascii="Arial" w:hAnsi="Arial" w:cs="Arial"/>
            <w:color w:val="0000FF"/>
            <w:sz w:val="20"/>
            <w:szCs w:val="20"/>
          </w:rPr>
          <w:t>пунктом 2.2</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ar80" w:history="1">
        <w:r>
          <w:rPr>
            <w:rFonts w:ascii="Arial" w:hAnsi="Arial" w:cs="Arial"/>
            <w:color w:val="0000FF"/>
            <w:sz w:val="20"/>
            <w:szCs w:val="20"/>
          </w:rPr>
          <w:t>подпунктом "а" пункта 2.2</w:t>
        </w:r>
      </w:hyperlink>
      <w:r>
        <w:rPr>
          <w:rFonts w:ascii="Arial" w:hAnsi="Arial" w:cs="Arial"/>
          <w:sz w:val="20"/>
          <w:szCs w:val="20"/>
        </w:rPr>
        <w:t xml:space="preserve"> настоящего Порядка. В случае непредставления получателем субсидии документов, установленных </w:t>
      </w:r>
      <w:hyperlink w:anchor="Par94" w:history="1">
        <w:r>
          <w:rPr>
            <w:rFonts w:ascii="Arial" w:hAnsi="Arial" w:cs="Arial"/>
            <w:color w:val="0000FF"/>
            <w:sz w:val="20"/>
            <w:szCs w:val="20"/>
          </w:rPr>
          <w:t>подпунктами "к"</w:t>
        </w:r>
      </w:hyperlink>
      <w:r>
        <w:rPr>
          <w:rFonts w:ascii="Arial" w:hAnsi="Arial" w:cs="Arial"/>
          <w:sz w:val="20"/>
          <w:szCs w:val="20"/>
        </w:rPr>
        <w:t xml:space="preserve"> и(или) </w:t>
      </w:r>
      <w:hyperlink w:anchor="Par96" w:history="1">
        <w:r>
          <w:rPr>
            <w:rFonts w:ascii="Arial" w:hAnsi="Arial" w:cs="Arial"/>
            <w:color w:val="0000FF"/>
            <w:sz w:val="20"/>
            <w:szCs w:val="20"/>
          </w:rPr>
          <w:t>"м" пункта 2.2</w:t>
        </w:r>
      </w:hyperlink>
      <w:r>
        <w:rPr>
          <w:rFonts w:ascii="Arial" w:hAnsi="Arial" w:cs="Arial"/>
          <w:sz w:val="20"/>
          <w:szCs w:val="20"/>
        </w:rP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вида услуг и(или) работ;</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представленной информации;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нарушение установленного срока представления заявки;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8" w:name="Par118"/>
      <w:bookmarkEnd w:id="18"/>
      <w:r>
        <w:rPr>
          <w:rFonts w:ascii="Arial" w:hAnsi="Arial" w:cs="Arial"/>
          <w:sz w:val="20"/>
          <w:szCs w:val="20"/>
        </w:rPr>
        <w:t xml:space="preserve">2.7. В случае принятия в соответствии с </w:t>
      </w:r>
      <w:hyperlink w:anchor="Par106" w:history="1">
        <w:r>
          <w:rPr>
            <w:rFonts w:ascii="Arial" w:hAnsi="Arial" w:cs="Arial"/>
            <w:color w:val="0000FF"/>
            <w:sz w:val="20"/>
            <w:szCs w:val="20"/>
          </w:rPr>
          <w:t>пунктами 2.4</w:t>
        </w:r>
      </w:hyperlink>
      <w:r>
        <w:rPr>
          <w:rFonts w:ascii="Arial" w:hAnsi="Arial" w:cs="Arial"/>
          <w:sz w:val="20"/>
          <w:szCs w:val="20"/>
        </w:rPr>
        <w:t xml:space="preserve"> и </w:t>
      </w:r>
      <w:hyperlink w:anchor="Par110" w:history="1">
        <w:r>
          <w:rPr>
            <w:rFonts w:ascii="Arial" w:hAnsi="Arial" w:cs="Arial"/>
            <w:color w:val="0000FF"/>
            <w:sz w:val="20"/>
            <w:szCs w:val="20"/>
          </w:rPr>
          <w:t>2.5</w:t>
        </w:r>
      </w:hyperlink>
      <w:r>
        <w:rPr>
          <w:rFonts w:ascii="Arial" w:hAnsi="Arial" w:cs="Arial"/>
          <w:sz w:val="20"/>
          <w:szCs w:val="20"/>
        </w:rPr>
        <w:t xml:space="preserve"> настоящего Порядка решения о предоставлении субсидии комитет не позднее 1 мая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 установленным </w:t>
      </w:r>
      <w:hyperlink w:anchor="Par63" w:history="1">
        <w:r>
          <w:rPr>
            <w:rFonts w:ascii="Arial" w:hAnsi="Arial" w:cs="Arial"/>
            <w:color w:val="0000FF"/>
            <w:sz w:val="20"/>
            <w:szCs w:val="20"/>
          </w:rPr>
          <w:t>подпунктами "г"</w:t>
        </w:r>
      </w:hyperlink>
      <w:r>
        <w:rPr>
          <w:rFonts w:ascii="Arial" w:hAnsi="Arial" w:cs="Arial"/>
          <w:sz w:val="20"/>
          <w:szCs w:val="20"/>
        </w:rPr>
        <w:t xml:space="preserve">, </w:t>
      </w:r>
      <w:hyperlink w:anchor="Par75" w:history="1">
        <w:r>
          <w:rPr>
            <w:rFonts w:ascii="Arial" w:hAnsi="Arial" w:cs="Arial"/>
            <w:color w:val="0000FF"/>
            <w:sz w:val="20"/>
            <w:szCs w:val="20"/>
          </w:rPr>
          <w:t>"з"</w:t>
        </w:r>
      </w:hyperlink>
      <w:r>
        <w:rPr>
          <w:rFonts w:ascii="Arial" w:hAnsi="Arial" w:cs="Arial"/>
          <w:sz w:val="20"/>
          <w:szCs w:val="20"/>
        </w:rPr>
        <w:t xml:space="preserve"> и </w:t>
      </w:r>
      <w:hyperlink w:anchor="Par76" w:history="1">
        <w:r>
          <w:rPr>
            <w:rFonts w:ascii="Arial" w:hAnsi="Arial" w:cs="Arial"/>
            <w:color w:val="0000FF"/>
            <w:sz w:val="20"/>
            <w:szCs w:val="20"/>
          </w:rPr>
          <w:t>"и" пункта 2.1</w:t>
        </w:r>
      </w:hyperlink>
      <w:r>
        <w:rPr>
          <w:rFonts w:ascii="Arial" w:hAnsi="Arial" w:cs="Arial"/>
          <w:sz w:val="20"/>
          <w:szCs w:val="20"/>
        </w:rPr>
        <w:t xml:space="preserve"> настоящего Порядка, на 1 января года предоставления субсидии и представлении не позднее 20 апреля года предоставления субсидии в комитет документов, предусмотренных </w:t>
      </w:r>
      <w:hyperlink w:anchor="Par80" w:history="1">
        <w:r>
          <w:rPr>
            <w:rFonts w:ascii="Arial" w:hAnsi="Arial" w:cs="Arial"/>
            <w:color w:val="0000FF"/>
            <w:sz w:val="20"/>
            <w:szCs w:val="20"/>
          </w:rPr>
          <w:t>подпунктами "а"</w:t>
        </w:r>
      </w:hyperlink>
      <w:r>
        <w:rPr>
          <w:rFonts w:ascii="Arial" w:hAnsi="Arial" w:cs="Arial"/>
          <w:sz w:val="20"/>
          <w:szCs w:val="20"/>
        </w:rPr>
        <w:t xml:space="preserve"> - </w:t>
      </w:r>
      <w:hyperlink w:anchor="Par87" w:history="1">
        <w:r>
          <w:rPr>
            <w:rFonts w:ascii="Arial" w:hAnsi="Arial" w:cs="Arial"/>
            <w:color w:val="0000FF"/>
            <w:sz w:val="20"/>
            <w:szCs w:val="20"/>
          </w:rPr>
          <w:t>"д" пункта 2.2</w:t>
        </w:r>
      </w:hyperlink>
      <w:r>
        <w:rPr>
          <w:rFonts w:ascii="Arial" w:hAnsi="Arial" w:cs="Arial"/>
          <w:sz w:val="20"/>
          <w:szCs w:val="20"/>
        </w:rPr>
        <w:t xml:space="preserve"> настоящего Порядка, по состоянию на 1 января года предоставления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получателем субсидии в соответствии с </w:t>
      </w:r>
      <w:hyperlink w:anchor="Par96" w:history="1">
        <w:r>
          <w:rPr>
            <w:rFonts w:ascii="Arial" w:hAnsi="Arial" w:cs="Arial"/>
            <w:color w:val="0000FF"/>
            <w:sz w:val="20"/>
            <w:szCs w:val="20"/>
          </w:rPr>
          <w:t>подпунктом "м" пункта 2.2</w:t>
        </w:r>
      </w:hyperlink>
      <w:r>
        <w:rPr>
          <w:rFonts w:ascii="Arial" w:hAnsi="Arial" w:cs="Arial"/>
          <w:sz w:val="20"/>
          <w:szCs w:val="20"/>
        </w:rP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"Сметная документация"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"Сметная документация" проводит ее сверку с локальным сметным расчетом.</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превышения планируемых затрат в локальном сметном расчете над затратами в разделе "Сметная документация" комитет не позднее трех рабочих дней со дня окончания сверки принимает решение о перерасчете субсидии пропорционально планируемым затратам в разделе "Сметная документация", которое оформляется распоряжением комитета и размещается на официальном сайте комитета в сети "Интернет" не позднее 15 рабочих дней со дня его принятия. В случае если планируемые затраты в локальном сметном расчете меньше затрат в разделе "Сметная документация" перерасчет субсидии не производится.</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Объем субсидии составляет 70 процентов от планируемых затрат на отдельный вид услуг и(или)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Субсидии распределяются между получателями субсидий в соответствии с поданными ими заявками.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областного бюджета на текущий финансовый год, субсидии предоставляются получателям субсидий в порядке очередности представления заявок:</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первую очередь - на содержащиеся в заявках виды услуг и(или) работ по капитальному ремонту общего имущества в многоквартирных домах, являющихся объектами культурного наследия;</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 на содержащиеся в заявках виды услуг и(или) работ по ремонту или замене лифтового оборудования, признанного непригодным для эксплуатации, ремонту лифтовых шахт;</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третью очередь - на содержащиеся в заявках виды услуг и(или) работ по утеплению и ремонту фасада.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заявке, субсидия предоставляется получателю субсидии на отдельные виды услуг и(или) работ по капитальному ремонту в данной заявке в порядке очередности их включения в </w:t>
      </w:r>
      <w:hyperlink w:anchor="Par216" w:history="1">
        <w:r>
          <w:rPr>
            <w:rFonts w:ascii="Arial" w:hAnsi="Arial" w:cs="Arial"/>
            <w:color w:val="0000FF"/>
            <w:sz w:val="20"/>
            <w:szCs w:val="20"/>
          </w:rPr>
          <w:t>перечень</w:t>
        </w:r>
      </w:hyperlink>
      <w:r>
        <w:rPr>
          <w:rFonts w:ascii="Arial" w:hAnsi="Arial" w:cs="Arial"/>
          <w:sz w:val="20"/>
          <w:szCs w:val="20"/>
        </w:rPr>
        <w:t xml:space="preserve"> многоквартирных домов, указанный в приложении 2 к настоящему Порядку.</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В случае наличия неиспользованного остатка бюджетных ассигнований и(или) увеличения лимитов бюджетных ассигнований комитет осуществляет повторный прием и рассмотрение заявок в порядке, предусмотренном </w:t>
      </w:r>
      <w:hyperlink w:anchor="Par78" w:history="1">
        <w:r>
          <w:rPr>
            <w:rFonts w:ascii="Arial" w:hAnsi="Arial" w:cs="Arial"/>
            <w:color w:val="0000FF"/>
            <w:sz w:val="20"/>
            <w:szCs w:val="20"/>
          </w:rPr>
          <w:t>пунктами 2.2</w:t>
        </w:r>
      </w:hyperlink>
      <w:r>
        <w:rPr>
          <w:rFonts w:ascii="Arial" w:hAnsi="Arial" w:cs="Arial"/>
          <w:sz w:val="20"/>
          <w:szCs w:val="20"/>
        </w:rPr>
        <w:t xml:space="preserve"> и </w:t>
      </w:r>
      <w:hyperlink w:anchor="Par106" w:history="1">
        <w:r>
          <w:rPr>
            <w:rFonts w:ascii="Arial" w:hAnsi="Arial" w:cs="Arial"/>
            <w:color w:val="0000FF"/>
            <w:sz w:val="20"/>
            <w:szCs w:val="20"/>
          </w:rPr>
          <w:t>2.4</w:t>
        </w:r>
      </w:hyperlink>
      <w:r>
        <w:rPr>
          <w:rFonts w:ascii="Arial" w:hAnsi="Arial" w:cs="Arial"/>
          <w:sz w:val="20"/>
          <w:szCs w:val="20"/>
        </w:rPr>
        <w:t xml:space="preserve"> настоящего Порядка. В этом случае информация о сроках приема заявок публикуется на официальном сайте комитета в сети "Интернет" не позднее чем за 15 рабочих дней до даты начала приема заявок.</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08.06.2020 N 377)</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комитет не позднее 20 рабочих дней со дня принятия решения о предоставлении субсидии в соответствии с </w:t>
      </w:r>
      <w:hyperlink w:anchor="Par110" w:history="1">
        <w:r>
          <w:rPr>
            <w:rFonts w:ascii="Arial" w:hAnsi="Arial" w:cs="Arial"/>
            <w:color w:val="0000FF"/>
            <w:sz w:val="20"/>
            <w:szCs w:val="20"/>
          </w:rPr>
          <w:t>пунктом 2.5</w:t>
        </w:r>
      </w:hyperlink>
      <w:r>
        <w:rPr>
          <w:rFonts w:ascii="Arial" w:hAnsi="Arial" w:cs="Arial"/>
          <w:sz w:val="20"/>
          <w:szCs w:val="20"/>
        </w:rPr>
        <w:t xml:space="preserve"> настоящего Порядка заключает с получателем субсидии соглашение о предоставлении субсидии в соответствии с </w:t>
      </w:r>
      <w:hyperlink w:anchor="Par118" w:history="1">
        <w:r>
          <w:rPr>
            <w:rFonts w:ascii="Arial" w:hAnsi="Arial" w:cs="Arial"/>
            <w:color w:val="0000FF"/>
            <w:sz w:val="20"/>
            <w:szCs w:val="20"/>
          </w:rPr>
          <w:t>пунктом 2.7</w:t>
        </w:r>
      </w:hyperlink>
      <w:r>
        <w:rPr>
          <w:rFonts w:ascii="Arial" w:hAnsi="Arial" w:cs="Arial"/>
          <w:sz w:val="20"/>
          <w:szCs w:val="20"/>
        </w:rPr>
        <w:t xml:space="preserve"> настоящего Порядка.</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2.10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Заявка на перечисление субсидии направляется комитетом в Комитет финансов Ленинградской области в течение пяти рабочих дней с даты заключения между комитетом и получателем субсидии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Результатом предоставления субсидии является количество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Показателем, необходимым для достижения результата предоставления субсидии, является отношение количества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результата предоставления субсидии, показателя результата предоставления субсидии устанавливаются в соглашении о предоставлении субсидии.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19" w:name="Par139"/>
      <w:bookmarkEnd w:id="19"/>
      <w:r>
        <w:rPr>
          <w:rFonts w:ascii="Arial" w:hAnsi="Arial" w:cs="Arial"/>
          <w:sz w:val="20"/>
          <w:szCs w:val="20"/>
        </w:rPr>
        <w:t xml:space="preserve">2.13. </w:t>
      </w:r>
      <w:hyperlink w:anchor="Par296" w:history="1">
        <w:r>
          <w:rPr>
            <w:rFonts w:ascii="Arial" w:hAnsi="Arial" w:cs="Arial"/>
            <w:color w:val="0000FF"/>
            <w:sz w:val="20"/>
            <w:szCs w:val="20"/>
          </w:rPr>
          <w:t>Отчет</w:t>
        </w:r>
      </w:hyperlink>
      <w:r>
        <w:rPr>
          <w:rFonts w:ascii="Arial" w:hAnsi="Arial" w:cs="Arial"/>
          <w:sz w:val="20"/>
          <w:szCs w:val="20"/>
        </w:rPr>
        <w:t xml:space="preserve"> о достижении результата предоставления субсидии, показателя результата предоставления субсидии направляется получателем субсидии в комитет по форме согласно приложению 3 к настоящему Порядку ежеквартально не позднее 5-го числа месяца, следующего за отчетным кварталом, начиная с квартала, в котором была получена субсидия, и до окончания срока действия соглашения о предоставлении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отчету прилагаются подтверждающие документы, содержащие данные, использованные для расчета значений результата предоставления субсидии, показателя результата предоставления субсидии, пояснительная записка, в которой указывается информация о произведенных расчетах по результату предоставления субсидии, показателю результата предоставления субсидии, о выполненных за отчетный период мероприятиях, повлиявших на достижение результата предоставления субсидии, показателя результата предоставления субсидии, а также о произведенных расходах.</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Отчет о расходовании средств субсидии направляется получателем субсидии в комитет по форме и в сроки, установленные соглашением о предоставлении субсидии.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Получатели субсидий в течение 10 календарных дней после завершения оказания услуг и(или) выполнения работ по капитальному ремонту, но не позднее 29 декабря текущего финансового года представляют в комитет отчет о целевом использовании субсидий по форме, установленной комитетом, с приложением заверенных копий актов о приемке выполненных работ по форме КС-2 и(или) актов сдачи-приемки оказанных услуг, справок о стоимости выполненных работ и затрат по форме КС-3 и(или) справок о стоимости оказанных услуг, а также платежных документов, подтверждающих оплату оказанных услуг и(или) выполненных работ по капитальному ремонту.</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По результатам рассмотрения отчетов о целевом использовании субсидий, представленных получателями субсидий в соответствии с </w:t>
      </w:r>
      <w:hyperlink w:anchor="Par139" w:history="1">
        <w:r>
          <w:rPr>
            <w:rFonts w:ascii="Arial" w:hAnsi="Arial" w:cs="Arial"/>
            <w:color w:val="0000FF"/>
            <w:sz w:val="20"/>
            <w:szCs w:val="20"/>
          </w:rPr>
          <w:t>пунктом 2.13</w:t>
        </w:r>
      </w:hyperlink>
      <w:r>
        <w:rPr>
          <w:rFonts w:ascii="Arial" w:hAnsi="Arial" w:cs="Arial"/>
          <w:sz w:val="20"/>
          <w:szCs w:val="20"/>
        </w:rPr>
        <w:t xml:space="preserve"> настоящего Порядка, комитет направляет в Комитет финансов Ленинградской области не позднее 31 января года, следующего за отчетным, сводный отчет о целевом использовании субсидий по форме, установленной комитетом.</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В случае наличия неиспользованного остатка субсидий за предыдущий финансовый год получатель субсидии осуществляет возврат средств в областной бюджет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субсидий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Контроль за соблюдением условий, целей и порядка</w:t>
      </w:r>
    </w:p>
    <w:p w:rsidR="00317AEB" w:rsidRDefault="00317AEB" w:rsidP="00317AE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субсидий, ответственность за их нарушение</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Комитетом осуществляется обязательный контроль соблюдения получателями субсидий условий, целей и порядка предоставления субсидий, установленных настоящим Порядком и соглашением о предоставлении субсидии, путем проведения плановых и(или) внеплановых проверок, в том числе выездных, в порядке, установленном комитетом.</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bookmarkStart w:id="20" w:name="Par153"/>
      <w:bookmarkEnd w:id="20"/>
      <w:r>
        <w:rPr>
          <w:rFonts w:ascii="Arial" w:hAnsi="Arial" w:cs="Arial"/>
          <w:sz w:val="20"/>
          <w:szCs w:val="20"/>
        </w:rPr>
        <w:t>3.3.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недостижения значений результата предоставления субсидии, показателя результата предоставления субсидии средства субсидии подлежат возврату в доход областного бюджета Ленинградской области: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письменного требования комитета - не позднее 10 календарных дней с даты получения получателем субсидии указанного требования;</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сроки, установленные в представлении и(или) предписании органа государственного финансового контроля Ленинградской области.</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3.6. В случае неперечисления получателем субсидии средств субсидии в областной бюджет в сроки, установленные </w:t>
      </w:r>
      <w:hyperlink w:anchor="Par153" w:history="1">
        <w:r>
          <w:rPr>
            <w:rFonts w:ascii="Arial" w:hAnsi="Arial" w:cs="Arial"/>
            <w:color w:val="0000FF"/>
            <w:sz w:val="20"/>
            <w:szCs w:val="20"/>
          </w:rPr>
          <w:t>пунктом 3.3</w:t>
        </w:r>
      </w:hyperlink>
      <w:r>
        <w:rPr>
          <w:rFonts w:ascii="Arial" w:hAnsi="Arial" w:cs="Arial"/>
          <w:sz w:val="20"/>
          <w:szCs w:val="20"/>
        </w:rPr>
        <w:t xml:space="preserve"> настоящего Порядка, взыскание денежных средств (с учетом штрафа и неустойки) осуществляется в судебном порядке.</w:t>
      </w:r>
    </w:p>
    <w:p w:rsidR="00317AEB" w:rsidRDefault="00317AEB" w:rsidP="00317A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Утратил силу с 3 февраля 2020 года. - </w:t>
      </w:r>
      <w:hyperlink r:id="rId6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03.02.2020 N 38.</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17AEB" w:rsidRDefault="00317AEB" w:rsidP="00317AE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17AEB">
        <w:trPr>
          <w:jc w:val="center"/>
        </w:trPr>
        <w:tc>
          <w:tcPr>
            <w:tcW w:w="5000" w:type="pct"/>
            <w:tcBorders>
              <w:left w:val="single" w:sz="24" w:space="0" w:color="CED3F1"/>
              <w:right w:val="single" w:sz="24" w:space="0" w:color="F4F3F8"/>
            </w:tcBorders>
            <w:shd w:val="clear" w:color="auto" w:fill="F4F3F8"/>
          </w:tcPr>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03.02.2020 N 38)</w:t>
            </w:r>
          </w:p>
        </w:tc>
      </w:tr>
    </w:tbl>
    <w:p w:rsidR="00317AEB" w:rsidRDefault="00317AEB" w:rsidP="00317AEB">
      <w:pPr>
        <w:autoSpaceDE w:val="0"/>
        <w:autoSpaceDN w:val="0"/>
        <w:adjustRightInd w:val="0"/>
        <w:spacing w:after="0" w:line="240" w:lineRule="auto"/>
        <w:jc w:val="right"/>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317AEB" w:rsidRDefault="00317AEB" w:rsidP="00317AEB">
      <w:pPr>
        <w:autoSpaceDE w:val="0"/>
        <w:autoSpaceDN w:val="0"/>
        <w:adjustRightInd w:val="0"/>
        <w:spacing w:after="0" w:line="240" w:lineRule="auto"/>
        <w:ind w:firstLine="540"/>
        <w:jc w:val="both"/>
        <w:rPr>
          <w:rFonts w:ascii="Arial" w:hAnsi="Arial" w:cs="Arial"/>
          <w:sz w:val="20"/>
          <w:szCs w:val="20"/>
        </w:rPr>
      </w:pP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комитет</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жилищно-коммунальному хозяйству</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Ленинградской области</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1" w:name="Par179"/>
      <w:bookmarkEnd w:id="21"/>
      <w:r>
        <w:rPr>
          <w:rFonts w:ascii="Courier New" w:eastAsiaTheme="minorHAnsi" w:hAnsi="Courier New" w:cs="Courier New"/>
          <w:b w:val="0"/>
          <w:bCs w:val="0"/>
          <w:color w:val="auto"/>
          <w:sz w:val="20"/>
          <w:szCs w:val="20"/>
        </w:rPr>
        <w:t xml:space="preserve">                                  ЗАЯВКА</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рассмотреть вопрос о предоставлении _____________________________</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________ году субсидии на обеспечение мероприятий по капитальному ремонту</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общего  имущества  многоквартирных домов за счет средств областного бюджета</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Ленинградской области.</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 не является получателем средств</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из  бюджета  Ленинградской  области  на основании иных нормативных правовых</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актов  на  цели,  указанные в </w:t>
      </w:r>
      <w:hyperlink w:anchor="Par48" w:history="1">
        <w:r>
          <w:rPr>
            <w:rFonts w:ascii="Courier New" w:eastAsiaTheme="minorHAnsi" w:hAnsi="Courier New" w:cs="Courier New"/>
            <w:b w:val="0"/>
            <w:bCs w:val="0"/>
            <w:color w:val="0000FF"/>
            <w:sz w:val="20"/>
            <w:szCs w:val="20"/>
          </w:rPr>
          <w:t>пункте 1.2</w:t>
        </w:r>
      </w:hyperlink>
      <w:r>
        <w:rPr>
          <w:rFonts w:ascii="Courier New" w:eastAsiaTheme="minorHAnsi" w:hAnsi="Courier New" w:cs="Courier New"/>
          <w:b w:val="0"/>
          <w:bCs w:val="0"/>
          <w:color w:val="auto"/>
          <w:sz w:val="20"/>
          <w:szCs w:val="20"/>
        </w:rPr>
        <w:t xml:space="preserve"> Порядка предоставления субсидий на</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обеспечение  мероприятий  по  капитальному  ремонту  многоквартирных домов,</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утвержденного   постановлением    Правительства    Ленинградской    области</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9 августа 2019 года N 369 (заполняется только управляющей организацией).</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 дает согласие на  осуществление</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получателя субсидии)</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отношении него комитетом по жилищно-коммунальному хозяйству Ленинградской</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области  и  органом  государственного  финансового  контроля  Ленинградской</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области   проверок  соблюдения  условий,  целей  и  порядка  предоставления</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субсидий.</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Приложение: (перечисляются прилагаемые документы)</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Лицо, уполномоченное          ___________  ________________________________</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подписание заявления        (подпись)      (фамилия, имя, отчество)</w:t>
      </w: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17AEB" w:rsidRDefault="00317AEB" w:rsidP="00317AE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печати</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(Форма)</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jc w:val="center"/>
        <w:rPr>
          <w:rFonts w:ascii="Arial" w:hAnsi="Arial" w:cs="Arial"/>
          <w:sz w:val="20"/>
          <w:szCs w:val="20"/>
        </w:rPr>
      </w:pPr>
      <w:bookmarkStart w:id="22" w:name="Par216"/>
      <w:bookmarkEnd w:id="22"/>
      <w:r>
        <w:rPr>
          <w:rFonts w:ascii="Arial" w:hAnsi="Arial" w:cs="Arial"/>
          <w:sz w:val="20"/>
          <w:szCs w:val="20"/>
        </w:rPr>
        <w:t>ПЕРЕЧЕНЬ</w:t>
      </w:r>
    </w:p>
    <w:p w:rsidR="00317AEB" w:rsidRDefault="00317AEB" w:rsidP="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многоквартирных домов, расположенных на территории</w:t>
      </w:r>
    </w:p>
    <w:p w:rsidR="00317AEB" w:rsidRDefault="00317AEB" w:rsidP="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w:t>
      </w:r>
    </w:p>
    <w:p w:rsidR="00317AEB" w:rsidRDefault="00317AEB" w:rsidP="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p w:rsidR="00317AEB" w:rsidRDefault="00317AEB" w:rsidP="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Ленинградской области, общее имущество в которых</w:t>
      </w:r>
    </w:p>
    <w:p w:rsidR="00317AEB" w:rsidRDefault="00317AEB" w:rsidP="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подлежит капитальному ремонту с участием мер</w:t>
      </w:r>
    </w:p>
    <w:p w:rsidR="00317AEB" w:rsidRDefault="00317AEB" w:rsidP="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поддержки</w:t>
      </w: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sectPr w:rsidR="00317AE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34"/>
        <w:gridCol w:w="1587"/>
        <w:gridCol w:w="1134"/>
        <w:gridCol w:w="964"/>
        <w:gridCol w:w="850"/>
        <w:gridCol w:w="850"/>
        <w:gridCol w:w="1528"/>
        <w:gridCol w:w="1701"/>
        <w:gridCol w:w="1732"/>
        <w:gridCol w:w="1077"/>
      </w:tblGrid>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158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Уникальный номер адреса объекта адресации в государственном адресном реестре федеральной информационной адресной системы (код ФИАС)</w:t>
            </w: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многоквартирного дома</w:t>
            </w:r>
          </w:p>
        </w:tc>
        <w:tc>
          <w:tcPr>
            <w:tcW w:w="96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зарегистрированных человек</w:t>
            </w: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услуг и(или) работ</w:t>
            </w: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услуг и(или) работ</w:t>
            </w:r>
          </w:p>
        </w:tc>
        <w:tc>
          <w:tcPr>
            <w:tcW w:w="1528"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капитального ремонта</w:t>
            </w:r>
          </w:p>
        </w:tc>
        <w:tc>
          <w:tcPr>
            <w:tcW w:w="170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 в соответствии с Региональной программой капитального ремонта &lt;*&gt;</w:t>
            </w:r>
          </w:p>
        </w:tc>
        <w:tc>
          <w:tcPr>
            <w:tcW w:w="1732"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 проведения капитального ремонта в соответствии с краткосрочным планом реализации Региональной программы капитального ремонта</w:t>
            </w:r>
          </w:p>
        </w:tc>
        <w:tc>
          <w:tcPr>
            <w:tcW w:w="107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формирования фонда капитального ремонта &lt;**&gt;</w:t>
            </w:r>
          </w:p>
        </w:tc>
      </w:tr>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28"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732"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r>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r>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528"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732"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p>
        </w:tc>
      </w:tr>
    </w:tbl>
    <w:p w:rsidR="00317AEB" w:rsidRDefault="00317AEB" w:rsidP="00317AEB">
      <w:pPr>
        <w:autoSpaceDE w:val="0"/>
        <w:autoSpaceDN w:val="0"/>
        <w:adjustRightInd w:val="0"/>
        <w:spacing w:after="0" w:line="240" w:lineRule="auto"/>
        <w:rPr>
          <w:rFonts w:ascii="Arial" w:hAnsi="Arial" w:cs="Arial"/>
          <w:sz w:val="20"/>
          <w:szCs w:val="20"/>
        </w:rPr>
        <w:sectPr w:rsidR="00317AEB">
          <w:pgSz w:w="16838" w:h="11906" w:orient="landscape"/>
          <w:pgMar w:top="1133" w:right="1440" w:bottom="566" w:left="1440" w:header="0" w:footer="0" w:gutter="0"/>
          <w:cols w:space="720"/>
          <w:noEndnote/>
        </w:sect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Региональная </w:t>
      </w:r>
      <w:hyperlink r:id="rId66"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317AEB" w:rsidRDefault="00317AEB" w:rsidP="00317A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В случае формирования фонда капитального ремонта на специальном счете необходимо указать владельца специального счета.</w:t>
      </w:r>
    </w:p>
    <w:p w:rsidR="00317AEB" w:rsidRDefault="00317AEB" w:rsidP="00317AEB">
      <w:pPr>
        <w:autoSpaceDE w:val="0"/>
        <w:autoSpaceDN w:val="0"/>
        <w:adjustRightInd w:val="0"/>
        <w:spacing w:after="0" w:line="240" w:lineRule="auto"/>
        <w:ind w:firstLine="540"/>
        <w:jc w:val="both"/>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p>
    <w:p w:rsidR="00317AEB" w:rsidRDefault="00317AEB" w:rsidP="00317AEB">
      <w:pPr>
        <w:autoSpaceDE w:val="0"/>
        <w:autoSpaceDN w:val="0"/>
        <w:adjustRightInd w:val="0"/>
        <w:spacing w:after="0" w:line="240" w:lineRule="auto"/>
        <w:ind w:firstLine="540"/>
        <w:jc w:val="both"/>
        <w:rPr>
          <w:rFonts w:ascii="Arial" w:hAnsi="Arial" w:cs="Arial"/>
          <w:sz w:val="20"/>
          <w:szCs w:val="20"/>
        </w:rPr>
      </w:pPr>
    </w:p>
    <w:p w:rsidR="00317AEB" w:rsidRDefault="00317AEB" w:rsidP="00317AE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317AEB" w:rsidRDefault="00317AEB" w:rsidP="00317A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317AEB" w:rsidRDefault="00317AEB" w:rsidP="00317AE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317AEB">
        <w:trPr>
          <w:jc w:val="center"/>
        </w:trPr>
        <w:tc>
          <w:tcPr>
            <w:tcW w:w="5000" w:type="pct"/>
            <w:tcBorders>
              <w:left w:val="single" w:sz="24" w:space="0" w:color="CED3F1"/>
              <w:right w:val="single" w:sz="24" w:space="0" w:color="F4F3F8"/>
            </w:tcBorders>
            <w:shd w:val="clear" w:color="auto" w:fill="F4F3F8"/>
          </w:tcPr>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6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317AEB" w:rsidRDefault="00317A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03.02.2020 N 38)</w:t>
            </w:r>
          </w:p>
        </w:tc>
      </w:tr>
    </w:tbl>
    <w:p w:rsidR="00317AEB" w:rsidRDefault="00317AEB" w:rsidP="00317AEB">
      <w:pPr>
        <w:autoSpaceDE w:val="0"/>
        <w:autoSpaceDN w:val="0"/>
        <w:adjustRightInd w:val="0"/>
        <w:spacing w:after="0" w:line="240" w:lineRule="auto"/>
        <w:jc w:val="right"/>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317AEB" w:rsidRDefault="00317AEB" w:rsidP="00317AE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317AEB">
        <w:tc>
          <w:tcPr>
            <w:tcW w:w="850" w:type="dxa"/>
          </w:tcPr>
          <w:p w:rsidR="00317AEB" w:rsidRDefault="00317AEB">
            <w:pPr>
              <w:autoSpaceDE w:val="0"/>
              <w:autoSpaceDN w:val="0"/>
              <w:adjustRightInd w:val="0"/>
              <w:spacing w:after="0" w:line="240" w:lineRule="auto"/>
              <w:jc w:val="right"/>
              <w:rPr>
                <w:rFonts w:ascii="Arial" w:hAnsi="Arial" w:cs="Arial"/>
                <w:sz w:val="20"/>
                <w:szCs w:val="20"/>
              </w:rPr>
            </w:pPr>
            <w:bookmarkStart w:id="23" w:name="Par296"/>
            <w:bookmarkEnd w:id="23"/>
            <w:r>
              <w:rPr>
                <w:rFonts w:ascii="Arial" w:hAnsi="Arial" w:cs="Arial"/>
                <w:sz w:val="20"/>
                <w:szCs w:val="20"/>
              </w:rPr>
              <w:t>Отчет</w:t>
            </w:r>
          </w:p>
        </w:tc>
        <w:tc>
          <w:tcPr>
            <w:tcW w:w="8221"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r>
      <w:tr w:rsidR="00317AEB">
        <w:tc>
          <w:tcPr>
            <w:tcW w:w="850"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8221"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получателя субсидии)</w:t>
            </w:r>
          </w:p>
        </w:tc>
      </w:tr>
      <w:tr w:rsidR="00317AEB">
        <w:tc>
          <w:tcPr>
            <w:tcW w:w="9071" w:type="dxa"/>
            <w:gridSpan w:val="2"/>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достижении результата предоставления субсидии, показателя, необходимого</w:t>
            </w:r>
          </w:p>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достижения результата предоставления субсидии,</w:t>
            </w:r>
          </w:p>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"__" ___________ 20__ года</w:t>
            </w:r>
          </w:p>
        </w:tc>
      </w:tr>
    </w:tbl>
    <w:p w:rsidR="00317AEB" w:rsidRDefault="00317AEB" w:rsidP="00317AEB">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99"/>
        <w:gridCol w:w="1531"/>
        <w:gridCol w:w="1531"/>
      </w:tblGrid>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499"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53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Планируемое значение</w:t>
            </w:r>
          </w:p>
        </w:tc>
        <w:tc>
          <w:tcPr>
            <w:tcW w:w="153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Фактическое значение</w:t>
            </w:r>
          </w:p>
        </w:tc>
      </w:tr>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99"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r>
              <w:rPr>
                <w:rFonts w:ascii="Arial" w:hAnsi="Arial" w:cs="Arial"/>
                <w:sz w:val="20"/>
                <w:szCs w:val="20"/>
              </w:rPr>
              <w:t>Результат предоставления субсидии (количество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 ед.</w:t>
            </w:r>
          </w:p>
        </w:tc>
        <w:tc>
          <w:tcPr>
            <w:tcW w:w="153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p>
        </w:tc>
      </w:tr>
      <w:tr w:rsidR="00317AEB">
        <w:tc>
          <w:tcPr>
            <w:tcW w:w="510"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499"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результата предоставления субсидии (отношение количества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на которые предоставлена субсидия, умноженное на 100 проц.), проц.</w:t>
            </w:r>
          </w:p>
        </w:tc>
        <w:tc>
          <w:tcPr>
            <w:tcW w:w="153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p>
        </w:tc>
      </w:tr>
    </w:tbl>
    <w:p w:rsidR="00317AEB" w:rsidRDefault="00317AEB" w:rsidP="00317AE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2211"/>
        <w:gridCol w:w="340"/>
        <w:gridCol w:w="1417"/>
        <w:gridCol w:w="340"/>
        <w:gridCol w:w="3061"/>
      </w:tblGrid>
      <w:tr w:rsidR="00317AEB">
        <w:tc>
          <w:tcPr>
            <w:tcW w:w="1701" w:type="dxa"/>
          </w:tcPr>
          <w:p w:rsidR="00317AEB" w:rsidRDefault="00317AEB">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w:t>
            </w:r>
          </w:p>
        </w:tc>
        <w:tc>
          <w:tcPr>
            <w:tcW w:w="2211"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c>
          <w:tcPr>
            <w:tcW w:w="340" w:type="dxa"/>
          </w:tcPr>
          <w:p w:rsidR="00317AEB" w:rsidRDefault="00317AEB">
            <w:pPr>
              <w:autoSpaceDE w:val="0"/>
              <w:autoSpaceDN w:val="0"/>
              <w:adjustRightInd w:val="0"/>
              <w:spacing w:after="0" w:line="240" w:lineRule="auto"/>
              <w:jc w:val="both"/>
              <w:rPr>
                <w:rFonts w:ascii="Arial" w:hAnsi="Arial" w:cs="Arial"/>
                <w:sz w:val="20"/>
                <w:szCs w:val="20"/>
              </w:rPr>
            </w:pPr>
          </w:p>
        </w:tc>
        <w:tc>
          <w:tcPr>
            <w:tcW w:w="1417"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c>
          <w:tcPr>
            <w:tcW w:w="340" w:type="dxa"/>
          </w:tcPr>
          <w:p w:rsidR="00317AEB" w:rsidRDefault="00317AEB">
            <w:pPr>
              <w:autoSpaceDE w:val="0"/>
              <w:autoSpaceDN w:val="0"/>
              <w:adjustRightInd w:val="0"/>
              <w:spacing w:after="0" w:line="240" w:lineRule="auto"/>
              <w:jc w:val="both"/>
              <w:rPr>
                <w:rFonts w:ascii="Arial" w:hAnsi="Arial" w:cs="Arial"/>
                <w:sz w:val="20"/>
                <w:szCs w:val="20"/>
              </w:rPr>
            </w:pPr>
          </w:p>
        </w:tc>
        <w:tc>
          <w:tcPr>
            <w:tcW w:w="3061"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r>
      <w:tr w:rsidR="00317AEB">
        <w:tc>
          <w:tcPr>
            <w:tcW w:w="1701"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3061"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317AEB" w:rsidRDefault="00317AEB" w:rsidP="00317AE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871"/>
        <w:gridCol w:w="340"/>
        <w:gridCol w:w="1304"/>
        <w:gridCol w:w="340"/>
        <w:gridCol w:w="1928"/>
      </w:tblGrid>
      <w:tr w:rsidR="00317AEB">
        <w:tc>
          <w:tcPr>
            <w:tcW w:w="3288" w:type="dxa"/>
          </w:tcPr>
          <w:p w:rsidR="00317AEB" w:rsidRDefault="00317AEB">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w:t>
            </w:r>
          </w:p>
        </w:tc>
        <w:tc>
          <w:tcPr>
            <w:tcW w:w="1871"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c>
          <w:tcPr>
            <w:tcW w:w="340" w:type="dxa"/>
          </w:tcPr>
          <w:p w:rsidR="00317AEB" w:rsidRDefault="00317AEB">
            <w:pPr>
              <w:autoSpaceDE w:val="0"/>
              <w:autoSpaceDN w:val="0"/>
              <w:adjustRightInd w:val="0"/>
              <w:spacing w:after="0" w:line="240" w:lineRule="auto"/>
              <w:jc w:val="both"/>
              <w:rPr>
                <w:rFonts w:ascii="Arial" w:hAnsi="Arial" w:cs="Arial"/>
                <w:sz w:val="20"/>
                <w:szCs w:val="20"/>
              </w:rPr>
            </w:pPr>
          </w:p>
        </w:tc>
        <w:tc>
          <w:tcPr>
            <w:tcW w:w="1304"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c>
          <w:tcPr>
            <w:tcW w:w="340" w:type="dxa"/>
          </w:tcPr>
          <w:p w:rsidR="00317AEB" w:rsidRDefault="00317AEB">
            <w:pPr>
              <w:autoSpaceDE w:val="0"/>
              <w:autoSpaceDN w:val="0"/>
              <w:adjustRightInd w:val="0"/>
              <w:spacing w:after="0" w:line="240" w:lineRule="auto"/>
              <w:jc w:val="both"/>
              <w:rPr>
                <w:rFonts w:ascii="Arial" w:hAnsi="Arial" w:cs="Arial"/>
                <w:sz w:val="20"/>
                <w:szCs w:val="20"/>
              </w:rPr>
            </w:pPr>
          </w:p>
        </w:tc>
        <w:tc>
          <w:tcPr>
            <w:tcW w:w="1928" w:type="dxa"/>
            <w:tcBorders>
              <w:bottom w:val="single" w:sz="4" w:space="0" w:color="auto"/>
            </w:tcBorders>
          </w:tcPr>
          <w:p w:rsidR="00317AEB" w:rsidRDefault="00317AEB">
            <w:pPr>
              <w:autoSpaceDE w:val="0"/>
              <w:autoSpaceDN w:val="0"/>
              <w:adjustRightInd w:val="0"/>
              <w:spacing w:after="0" w:line="240" w:lineRule="auto"/>
              <w:jc w:val="both"/>
              <w:rPr>
                <w:rFonts w:ascii="Arial" w:hAnsi="Arial" w:cs="Arial"/>
                <w:sz w:val="20"/>
                <w:szCs w:val="20"/>
              </w:rPr>
            </w:pPr>
          </w:p>
        </w:tc>
      </w:tr>
      <w:tr w:rsidR="00317AEB">
        <w:tc>
          <w:tcPr>
            <w:tcW w:w="3288"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1871"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340"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317AEB" w:rsidRDefault="00317AEB">
            <w:pPr>
              <w:autoSpaceDE w:val="0"/>
              <w:autoSpaceDN w:val="0"/>
              <w:adjustRightInd w:val="0"/>
              <w:spacing w:after="0" w:line="240" w:lineRule="auto"/>
              <w:jc w:val="center"/>
              <w:rPr>
                <w:rFonts w:ascii="Arial" w:hAnsi="Arial" w:cs="Arial"/>
                <w:sz w:val="20"/>
                <w:szCs w:val="20"/>
              </w:rPr>
            </w:pPr>
          </w:p>
        </w:tc>
        <w:tc>
          <w:tcPr>
            <w:tcW w:w="1928" w:type="dxa"/>
            <w:tcBorders>
              <w:top w:val="single" w:sz="4" w:space="0" w:color="auto"/>
            </w:tcBorders>
          </w:tcPr>
          <w:p w:rsidR="00317AEB" w:rsidRDefault="00317A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r>
    </w:tbl>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autoSpaceDE w:val="0"/>
        <w:autoSpaceDN w:val="0"/>
        <w:adjustRightInd w:val="0"/>
        <w:spacing w:after="0" w:line="240" w:lineRule="auto"/>
        <w:rPr>
          <w:rFonts w:ascii="Arial" w:hAnsi="Arial" w:cs="Arial"/>
          <w:sz w:val="20"/>
          <w:szCs w:val="20"/>
        </w:rPr>
      </w:pPr>
    </w:p>
    <w:p w:rsidR="00317AEB" w:rsidRDefault="00317AEB" w:rsidP="00317AEB">
      <w:pPr>
        <w:pBdr>
          <w:top w:val="single" w:sz="6" w:space="0" w:color="auto"/>
        </w:pBdr>
        <w:autoSpaceDE w:val="0"/>
        <w:autoSpaceDN w:val="0"/>
        <w:adjustRightInd w:val="0"/>
        <w:spacing w:before="100" w:after="100" w:line="240" w:lineRule="auto"/>
        <w:jc w:val="both"/>
        <w:rPr>
          <w:rFonts w:ascii="Arial" w:hAnsi="Arial" w:cs="Arial"/>
          <w:sz w:val="2"/>
          <w:szCs w:val="2"/>
        </w:rPr>
      </w:pPr>
    </w:p>
    <w:p w:rsidR="005338C4" w:rsidRDefault="00317AEB">
      <w:bookmarkStart w:id="24" w:name="_GoBack"/>
      <w:bookmarkEnd w:id="24"/>
    </w:p>
    <w:sectPr w:rsidR="005338C4" w:rsidSect="00DC6CF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2D"/>
    <w:rsid w:val="000129DA"/>
    <w:rsid w:val="0023502F"/>
    <w:rsid w:val="0029395D"/>
    <w:rsid w:val="00317AEB"/>
    <w:rsid w:val="00457459"/>
    <w:rsid w:val="00CE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2CEBE478CFE4E62C32548DE5FD714D40974B9BB54C355F784312F2375218167C7D202DEEEF31873CD903DA807F1AA61A92DA91169F2FE4VETAJ" TargetMode="External"/><Relationship Id="rId21" Type="http://schemas.openxmlformats.org/officeDocument/2006/relationships/hyperlink" Target="consultantplus://offline/ref=E72CEBE478CFE4E62C32548DE5FD714D4097459BBF46355F784312F2375218167C7D202DEEEF318E3DD903DA807F1AA61A92DA91169F2FE4VETAJ" TargetMode="External"/><Relationship Id="rId42" Type="http://schemas.openxmlformats.org/officeDocument/2006/relationships/hyperlink" Target="consultantplus://offline/ref=E72CEBE478CFE4E62C32548DE5FD714D40974099B84D355F784312F2375218167C7D202DEEEF318C39D903DA807F1AA61A92DA91169F2FE4VETAJ" TargetMode="External"/><Relationship Id="rId47" Type="http://schemas.openxmlformats.org/officeDocument/2006/relationships/hyperlink" Target="consultantplus://offline/ref=E72CEBE478CFE4E62C324B9CF0FD714D4191419BBD4A355F784312F2375218167C7D202FE7EB3ADA69960286C42E09A61692D8990AV9TDJ" TargetMode="External"/><Relationship Id="rId63" Type="http://schemas.openxmlformats.org/officeDocument/2006/relationships/hyperlink" Target="consultantplus://offline/ref=E72CEBE478CFE4E62C32548DE5FD714D40974099B84D355F784312F2375218167C7D202DEEEF318A31D903DA807F1AA61A92DA91169F2FE4VETAJ" TargetMode="External"/><Relationship Id="rId68" Type="http://schemas.openxmlformats.org/officeDocument/2006/relationships/fontTable" Target="fontTable.xml"/><Relationship Id="rId7" Type="http://schemas.openxmlformats.org/officeDocument/2006/relationships/hyperlink" Target="consultantplus://offline/ref=E72CEBE478CFE4E62C32548DE5FD714D40974099B84D355F784312F2375218167C7D202DEEEF318E3DD903DA807F1AA61A92DA91169F2FE4VETAJ" TargetMode="External"/><Relationship Id="rId2" Type="http://schemas.microsoft.com/office/2007/relationships/stylesWithEffects" Target="stylesWithEffects.xml"/><Relationship Id="rId16" Type="http://schemas.openxmlformats.org/officeDocument/2006/relationships/hyperlink" Target="consultantplus://offline/ref=E72CEBE478CFE4E62C32548DE5FD714D40944699B546355F784312F2375218166E7D7821EEEB2F8E30CC558BC6V2TAJ" TargetMode="External"/><Relationship Id="rId29" Type="http://schemas.openxmlformats.org/officeDocument/2006/relationships/hyperlink" Target="consultantplus://offline/ref=E72CEBE478CFE4E62C32548DE5FD714D4094459BB94F355F784312F2375218167C7D202DEEEF318E3ED903DA807F1AA61A92DA91169F2FE4VETAJ" TargetMode="External"/><Relationship Id="rId11" Type="http://schemas.openxmlformats.org/officeDocument/2006/relationships/hyperlink" Target="consultantplus://offline/ref=E72CEBE478CFE4E62C324B9CF0FD714D4190459BBA4B355F784312F2375218167C7D202DEEEC328731D903DA807F1AA61A92DA91169F2FE4VETAJ" TargetMode="External"/><Relationship Id="rId24" Type="http://schemas.openxmlformats.org/officeDocument/2006/relationships/hyperlink" Target="consultantplus://offline/ref=E72CEBE478CFE4E62C32548DE5FD714D40974B9BB54C355F784312F2375218167C7D202DEEEF31863CD903DA807F1AA61A92DA91169F2FE4VETAJ" TargetMode="External"/><Relationship Id="rId32" Type="http://schemas.openxmlformats.org/officeDocument/2006/relationships/hyperlink" Target="consultantplus://offline/ref=E72CEBE478CFE4E62C32548DE5FD714D40974B9BB54C355F784312F2375218167C7D202DEEEF31863CD903DA807F1AA61A92DA91169F2FE4VETAJ" TargetMode="External"/><Relationship Id="rId37" Type="http://schemas.openxmlformats.org/officeDocument/2006/relationships/hyperlink" Target="consultantplus://offline/ref=E72CEBE478CFE4E62C32548DE5FD714D40974099B84D355F784312F2375218167C7D202DEEEF318F3DD903DA807F1AA61A92DA91169F2FE4VETAJ" TargetMode="External"/><Relationship Id="rId40" Type="http://schemas.openxmlformats.org/officeDocument/2006/relationships/hyperlink" Target="consultantplus://offline/ref=E72CEBE478CFE4E62C32548DE5FD714D40974099B84D355F784312F2375218167C7D202DEEEF318F30D903DA807F1AA61A92DA91169F2FE4VETAJ" TargetMode="External"/><Relationship Id="rId45" Type="http://schemas.openxmlformats.org/officeDocument/2006/relationships/hyperlink" Target="consultantplus://offline/ref=E72CEBE478CFE4E62C32548DE5FD714D40974099B84D355F784312F2375218167C7D202DEEEF318C3AD903DA807F1AA61A92DA91169F2FE4VETAJ" TargetMode="External"/><Relationship Id="rId53" Type="http://schemas.openxmlformats.org/officeDocument/2006/relationships/hyperlink" Target="consultantplus://offline/ref=E72CEBE478CFE4E62C32548DE5FD714D4097459BBF46355F784312F2375218167C7D202DEEEF318C38D903DA807F1AA61A92DA91169F2FE4VETAJ" TargetMode="External"/><Relationship Id="rId58" Type="http://schemas.openxmlformats.org/officeDocument/2006/relationships/hyperlink" Target="consultantplus://offline/ref=E72CEBE478CFE4E62C32548DE5FD714D4097459BBF46355F784312F2375218167C7D202DEEEF318D38D903DA807F1AA61A92DA91169F2FE4VETAJ" TargetMode="External"/><Relationship Id="rId66" Type="http://schemas.openxmlformats.org/officeDocument/2006/relationships/hyperlink" Target="consultantplus://offline/ref=E72CEBE478CFE4E62C32548DE5FD714D40944B92BF4D355F784312F2375218167C7D202DEEEF318F38D903DA807F1AA61A92DA91169F2FE4VETA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72CEBE478CFE4E62C32548DE5FD714D40974099B84D355F784312F2375218167C7D202DEEEF318A39D903DA807F1AA61A92DA91169F2FE4VETAJ" TargetMode="External"/><Relationship Id="rId19" Type="http://schemas.openxmlformats.org/officeDocument/2006/relationships/hyperlink" Target="consultantplus://offline/ref=E72CEBE478CFE4E62C32548DE5FD714D4094459BB94F355F784312F2375218167C7D202DEEEF318E3DD903DA807F1AA61A92DA91169F2FE4VETAJ" TargetMode="External"/><Relationship Id="rId14" Type="http://schemas.openxmlformats.org/officeDocument/2006/relationships/hyperlink" Target="consultantplus://offline/ref=E72CEBE478CFE4E62C324B9CF0FD714D4196419EBE4C355F784312F2375218167C7D202DEEEF318F3AD903DA807F1AA61A92DA91169F2FE4VETAJ" TargetMode="External"/><Relationship Id="rId22" Type="http://schemas.openxmlformats.org/officeDocument/2006/relationships/hyperlink" Target="consultantplus://offline/ref=E72CEBE478CFE4E62C324B9CF0FD714D4191419BBD4A355F784312F2375218166E7D7821EEEB2F8E30CC558BC6V2TAJ" TargetMode="External"/><Relationship Id="rId27" Type="http://schemas.openxmlformats.org/officeDocument/2006/relationships/hyperlink" Target="consultantplus://offline/ref=E72CEBE478CFE4E62C32548DE5FD714D40974A9DB54D355F784312F2375218167C7D202DECEC328739D903DA807F1AA61A92DA91169F2FE4VETAJ" TargetMode="External"/><Relationship Id="rId30" Type="http://schemas.openxmlformats.org/officeDocument/2006/relationships/hyperlink" Target="consultantplus://offline/ref=E72CEBE478CFE4E62C32548DE5FD714D4097459BBF46355F784312F2375218167C7D202DEEEF318F38D903DA807F1AA61A92DA91169F2FE4VETAJ" TargetMode="External"/><Relationship Id="rId35" Type="http://schemas.openxmlformats.org/officeDocument/2006/relationships/hyperlink" Target="consultantplus://offline/ref=E72CEBE478CFE4E62C32548DE5FD714D40974B9BB54C355F784312F2375218167C7D202DEEEF328C31D903DA807F1AA61A92DA91169F2FE4VETAJ" TargetMode="External"/><Relationship Id="rId43" Type="http://schemas.openxmlformats.org/officeDocument/2006/relationships/hyperlink" Target="consultantplus://offline/ref=E72CEBE478CFE4E62C32548DE5FD714D4097459BBF46355F784312F2375218167C7D202DEEEF318F30D903DA807F1AA61A92DA91169F2FE4VETAJ" TargetMode="External"/><Relationship Id="rId48" Type="http://schemas.openxmlformats.org/officeDocument/2006/relationships/hyperlink" Target="consultantplus://offline/ref=E72CEBE478CFE4E62C324B9CF0FD714D4191419BBD4A355F784312F2375218166E7D7821EEEB2F8E30CC558BC6V2TAJ" TargetMode="External"/><Relationship Id="rId56" Type="http://schemas.openxmlformats.org/officeDocument/2006/relationships/hyperlink" Target="consultantplus://offline/ref=E72CEBE478CFE4E62C32548DE5FD714D40974099B84D355F784312F2375218167C7D202DEEEF318D38D903DA807F1AA61A92DA91169F2FE4VETAJ" TargetMode="External"/><Relationship Id="rId64" Type="http://schemas.openxmlformats.org/officeDocument/2006/relationships/hyperlink" Target="consultantplus://offline/ref=E72CEBE478CFE4E62C32548DE5FD714D40974099B84D355F784312F2375218167C7D202DEEEF318B39D903DA807F1AA61A92DA91169F2FE4VETAJ" TargetMode="External"/><Relationship Id="rId69" Type="http://schemas.openxmlformats.org/officeDocument/2006/relationships/theme" Target="theme/theme1.xml"/><Relationship Id="rId8" Type="http://schemas.openxmlformats.org/officeDocument/2006/relationships/hyperlink" Target="consultantplus://offline/ref=E72CEBE478CFE4E62C32548DE5FD714D4097459BBF46355F784312F2375218167C7D202DEEEF318E3DD903DA807F1AA61A92DA91169F2FE4VETAJ" TargetMode="External"/><Relationship Id="rId51" Type="http://schemas.openxmlformats.org/officeDocument/2006/relationships/hyperlink" Target="consultantplus://offline/ref=E72CEBE478CFE4E62C32548DE5FD714D40974099B84D355F784312F2375218167C7D202DEEEF318C3CD903DA807F1AA61A92DA91169F2FE4VETAJ" TargetMode="External"/><Relationship Id="rId3" Type="http://schemas.openxmlformats.org/officeDocument/2006/relationships/settings" Target="settings.xml"/><Relationship Id="rId12" Type="http://schemas.openxmlformats.org/officeDocument/2006/relationships/hyperlink" Target="consultantplus://offline/ref=E72CEBE478CFE4E62C324B9CF0FD714D4190459BBA4B355F784312F2375218167C7D202DEEEC358E3FD903DA807F1AA61A92DA91169F2FE4VETAJ" TargetMode="External"/><Relationship Id="rId17" Type="http://schemas.openxmlformats.org/officeDocument/2006/relationships/hyperlink" Target="consultantplus://offline/ref=E72CEBE478CFE4E62C32548DE5FD714D40944A9BB44B355F784312F2375218167C7D202DEEEF318D3AD903DA807F1AA61A92DA91169F2FE4VETAJ" TargetMode="External"/><Relationship Id="rId25" Type="http://schemas.openxmlformats.org/officeDocument/2006/relationships/hyperlink" Target="consultantplus://offline/ref=E72CEBE478CFE4E62C32548DE5FD714D40974B9BB54C355F784312F2375218167C7D202DEEEF318738D903DA807F1AA61A92DA91169F2FE4VETAJ" TargetMode="External"/><Relationship Id="rId33" Type="http://schemas.openxmlformats.org/officeDocument/2006/relationships/hyperlink" Target="consultantplus://offline/ref=E72CEBE478CFE4E62C32548DE5FD714D40974B9BB54C355F784312F2375218167C7D202DEEEF318738D903DA807F1AA61A92DA91169F2FE4VETAJ" TargetMode="External"/><Relationship Id="rId38" Type="http://schemas.openxmlformats.org/officeDocument/2006/relationships/hyperlink" Target="consultantplus://offline/ref=E72CEBE478CFE4E62C32548DE5FD714D40974099B84D355F784312F2375218167C7D202DEEEF318F3ED903DA807F1AA61A92DA91169F2FE4VETAJ" TargetMode="External"/><Relationship Id="rId46" Type="http://schemas.openxmlformats.org/officeDocument/2006/relationships/hyperlink" Target="consultantplus://offline/ref=E72CEBE478CFE4E62C324B9CF0FD714D4191419BBD4A355F784312F2375218166E7D7821EEEB2F8E30CC558BC6V2TAJ" TargetMode="External"/><Relationship Id="rId59" Type="http://schemas.openxmlformats.org/officeDocument/2006/relationships/hyperlink" Target="consultantplus://offline/ref=E72CEBE478CFE4E62C32548DE5FD714D40974099B84D355F784312F2375218167C7D202DEEEF318D3CD903DA807F1AA61A92DA91169F2FE4VETAJ" TargetMode="External"/><Relationship Id="rId67" Type="http://schemas.openxmlformats.org/officeDocument/2006/relationships/hyperlink" Target="consultantplus://offline/ref=E72CEBE478CFE4E62C32548DE5FD714D40974099B84D355F784312F2375218167C7D202DEEEF318838D903DA807F1AA61A92DA91169F2FE4VETAJ" TargetMode="External"/><Relationship Id="rId20" Type="http://schemas.openxmlformats.org/officeDocument/2006/relationships/hyperlink" Target="consultantplus://offline/ref=E72CEBE478CFE4E62C32548DE5FD714D40974099B84D355F784312F2375218167C7D202DEEEF318E3DD903DA807F1AA61A92DA91169F2FE4VETAJ" TargetMode="External"/><Relationship Id="rId41" Type="http://schemas.openxmlformats.org/officeDocument/2006/relationships/hyperlink" Target="consultantplus://offline/ref=E72CEBE478CFE4E62C32548DE5FD714D4097459BBF46355F784312F2375218167C7D202DEEEF318F3ED903DA807F1AA61A92DA91169F2FE4VETAJ" TargetMode="External"/><Relationship Id="rId54" Type="http://schemas.openxmlformats.org/officeDocument/2006/relationships/hyperlink" Target="consultantplus://offline/ref=E72CEBE478CFE4E62C32548DE5FD714D4097459BBF46355F784312F2375218167C7D202DEEEF318C39D903DA807F1AA61A92DA91169F2FE4VETAJ" TargetMode="External"/><Relationship Id="rId62" Type="http://schemas.openxmlformats.org/officeDocument/2006/relationships/hyperlink" Target="consultantplus://offline/ref=E72CEBE478CFE4E62C32548DE5FD714D40974099B84D355F784312F2375218167C7D202DEEEF318A3DD903DA807F1AA61A92DA91169F2FE4VETAJ" TargetMode="External"/><Relationship Id="rId1" Type="http://schemas.openxmlformats.org/officeDocument/2006/relationships/styles" Target="styles.xml"/><Relationship Id="rId6" Type="http://schemas.openxmlformats.org/officeDocument/2006/relationships/hyperlink" Target="consultantplus://offline/ref=E72CEBE478CFE4E62C32548DE5FD714D4094459BB94F355F784312F2375218167C7D202DEEEF318E3DD903DA807F1AA61A92DA91169F2FE4VETAJ" TargetMode="External"/><Relationship Id="rId15" Type="http://schemas.openxmlformats.org/officeDocument/2006/relationships/hyperlink" Target="consultantplus://offline/ref=E72CEBE478CFE4E62C32548DE5FD714D40974B9BB54C355F784312F2375218167C7D202DEEEF318D3DD903DA807F1AA61A92DA91169F2FE4VETAJ" TargetMode="External"/><Relationship Id="rId23" Type="http://schemas.openxmlformats.org/officeDocument/2006/relationships/hyperlink" Target="consultantplus://offline/ref=E72CEBE478CFE4E62C32548DE5FD714D40944B92BF4D355F784312F2375218167C7D202DEEEF318F38D903DA807F1AA61A92DA91169F2FE4VETAJ" TargetMode="External"/><Relationship Id="rId28" Type="http://schemas.openxmlformats.org/officeDocument/2006/relationships/hyperlink" Target="consultantplus://offline/ref=E72CEBE478CFE4E62C32548DE5FD714D40974099B84D355F784312F2375218167C7D202DEEEF318F39D903DA807F1AA61A92DA91169F2FE4VETAJ" TargetMode="External"/><Relationship Id="rId36" Type="http://schemas.openxmlformats.org/officeDocument/2006/relationships/hyperlink" Target="consultantplus://offline/ref=E72CEBE478CFE4E62C32548DE5FD714D4097459BBF46355F784312F2375218167C7D202DEEEF318F3AD903DA807F1AA61A92DA91169F2FE4VETAJ" TargetMode="External"/><Relationship Id="rId49" Type="http://schemas.openxmlformats.org/officeDocument/2006/relationships/hyperlink" Target="consultantplus://offline/ref=E72CEBE478CFE4E62C324B9CF0FD714D4191419BBD4A355F784312F2375218166E7D7821EEEB2F8E30CC558BC6V2TAJ" TargetMode="External"/><Relationship Id="rId57" Type="http://schemas.openxmlformats.org/officeDocument/2006/relationships/hyperlink" Target="consultantplus://offline/ref=E72CEBE478CFE4E62C32548DE5FD714D4097459BBF46355F784312F2375218167C7D202DEEEF318C3BD903DA807F1AA61A92DA91169F2FE4VETAJ" TargetMode="External"/><Relationship Id="rId10" Type="http://schemas.openxmlformats.org/officeDocument/2006/relationships/hyperlink" Target="consultantplus://offline/ref=E72CEBE478CFE4E62C324B9CF0FD714D4191419BBD4A355F784312F2375218167C7D2028EFEE3ADA69960286C42E09A61692D8990AV9TDJ" TargetMode="External"/><Relationship Id="rId31" Type="http://schemas.openxmlformats.org/officeDocument/2006/relationships/hyperlink" Target="consultantplus://offline/ref=E72CEBE478CFE4E62C324B9CF0FD714D4191419BBD4A355F784312F2375218166E7D7821EEEB2F8E30CC558BC6V2TAJ" TargetMode="External"/><Relationship Id="rId44" Type="http://schemas.openxmlformats.org/officeDocument/2006/relationships/hyperlink" Target="consultantplus://offline/ref=E72CEBE478CFE4E62C32548DE5FD714D4097459BBF46355F784312F2375218167C7D202DEEEF318F30D903DA807F1AA61A92DA91169F2FE4VETAJ" TargetMode="External"/><Relationship Id="rId52" Type="http://schemas.openxmlformats.org/officeDocument/2006/relationships/hyperlink" Target="consultantplus://offline/ref=E72CEBE478CFE4E62C324B9CF0FD714D4191419BBD4A355F784312F2375218166E7D7821EEEB2F8E30CC558BC6V2TAJ" TargetMode="External"/><Relationship Id="rId60" Type="http://schemas.openxmlformats.org/officeDocument/2006/relationships/hyperlink" Target="consultantplus://offline/ref=E72CEBE478CFE4E62C32548DE5FD714D40974099B84D355F784312F2375218167C7D202DEEEF318D3FD903DA807F1AA61A92DA91169F2FE4VETAJ" TargetMode="External"/><Relationship Id="rId65" Type="http://schemas.openxmlformats.org/officeDocument/2006/relationships/hyperlink" Target="consultantplus://offline/ref=E72CEBE478CFE4E62C32548DE5FD714D40974099B84D355F784312F2375218167C7D202DEEEF318B3AD903DA807F1AA61A92DA91169F2FE4VETAJ" TargetMode="External"/><Relationship Id="rId4" Type="http://schemas.openxmlformats.org/officeDocument/2006/relationships/webSettings" Target="webSettings.xml"/><Relationship Id="rId9" Type="http://schemas.openxmlformats.org/officeDocument/2006/relationships/hyperlink" Target="consultantplus://offline/ref=E72CEBE478CFE4E62C324B9CF0FD714D4191419BBD4A355F784312F2375218167C7D202EECED3ADA69960286C42E09A61692D8990AV9TDJ" TargetMode="External"/><Relationship Id="rId13" Type="http://schemas.openxmlformats.org/officeDocument/2006/relationships/hyperlink" Target="consultantplus://offline/ref=E72CEBE478CFE4E62C324B9CF0FD714D41914393BC48355F784312F2375218167C7D202DEEEF318F3BD903DA807F1AA61A92DA91169F2FE4VETAJ" TargetMode="External"/><Relationship Id="rId18" Type="http://schemas.openxmlformats.org/officeDocument/2006/relationships/hyperlink" Target="consultantplus://offline/ref=E72CEBE478CFE4E62C32548DE5FD714D4097439DB84F355F784312F2375218167C7D202DEEEF318C3CD903DA807F1AA61A92DA91169F2FE4VETAJ" TargetMode="External"/><Relationship Id="rId39" Type="http://schemas.openxmlformats.org/officeDocument/2006/relationships/hyperlink" Target="consultantplus://offline/ref=E72CEBE478CFE4E62C32548DE5FD714D4097459BBF46355F784312F2375218167C7D202DEEEF318F3BD903DA807F1AA61A92DA91169F2FE4VETAJ" TargetMode="External"/><Relationship Id="rId34" Type="http://schemas.openxmlformats.org/officeDocument/2006/relationships/hyperlink" Target="consultantplus://offline/ref=E72CEBE478CFE4E62C32548DE5FD714D40974B9BB54C355F784312F2375218167C7D202DEEEF31873CD903DA807F1AA61A92DA91169F2FE4VETAJ" TargetMode="External"/><Relationship Id="rId50" Type="http://schemas.openxmlformats.org/officeDocument/2006/relationships/hyperlink" Target="consultantplus://offline/ref=E72CEBE478CFE4E62C32548DE5FD714D4097459BBF46355F784312F2375218167C7D202DEEEF318F31D903DA807F1AA61A92DA91169F2FE4VETAJ" TargetMode="External"/><Relationship Id="rId55" Type="http://schemas.openxmlformats.org/officeDocument/2006/relationships/hyperlink" Target="consultantplus://offline/ref=E72CEBE478CFE4E62C32548DE5FD714D40974099B84D355F784312F2375218167C7D202DEEEF318C30D903DA807F1AA61A92DA91169F2FE4VE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7609</Words>
  <Characters>43377</Characters>
  <Application>Microsoft Office Word</Application>
  <DocSecurity>0</DocSecurity>
  <Lines>361</Lines>
  <Paragraphs>101</Paragraphs>
  <ScaleCrop>false</ScaleCrop>
  <Company/>
  <LinksUpToDate>false</LinksUpToDate>
  <CharactersWithSpaces>50885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2020-08-04T09:19:00Z</dcterms:created>
  <dcterms:modified xsi:type="dcterms:W3CDTF">2020-08-04T09:20:00Z</dcterms:modified>
</cp:coreProperties>
</file>