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5DF6" w:rsidTr="00DB5D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DF6" w:rsidRDefault="00DB5DF6" w:rsidP="00F03A28">
            <w:pPr>
              <w:pStyle w:val="ConsPlusNormal"/>
            </w:pPr>
            <w:bookmarkStart w:id="0" w:name="_GoBack"/>
            <w:bookmarkEnd w:id="0"/>
            <w:r>
              <w:t>13 октября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5DF6" w:rsidRDefault="00DB5DF6" w:rsidP="00F03A28">
            <w:pPr>
              <w:pStyle w:val="ConsPlusNormal"/>
              <w:jc w:val="right"/>
            </w:pPr>
            <w:r>
              <w:t>N 62-оз</w:t>
            </w:r>
          </w:p>
        </w:tc>
      </w:tr>
    </w:tbl>
    <w:p w:rsidR="00DB5DF6" w:rsidRDefault="00DB5DF6" w:rsidP="00DB5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jc w:val="center"/>
      </w:pPr>
      <w:r>
        <w:t>ЛЕНИНГРАДСКАЯ ОБЛАСТЬ</w:t>
      </w:r>
    </w:p>
    <w:p w:rsidR="00DB5DF6" w:rsidRDefault="00DB5DF6" w:rsidP="00DB5DF6">
      <w:pPr>
        <w:pStyle w:val="ConsPlusTitle"/>
        <w:jc w:val="center"/>
      </w:pPr>
    </w:p>
    <w:p w:rsidR="00DB5DF6" w:rsidRDefault="00DB5DF6" w:rsidP="00DB5DF6">
      <w:pPr>
        <w:pStyle w:val="ConsPlusTitle"/>
        <w:jc w:val="center"/>
      </w:pPr>
      <w:r>
        <w:t>ОБЛАСТНОЙ ЗАКОН</w:t>
      </w:r>
    </w:p>
    <w:p w:rsidR="00DB5DF6" w:rsidRDefault="00DB5DF6" w:rsidP="00DB5DF6">
      <w:pPr>
        <w:pStyle w:val="ConsPlusTitle"/>
        <w:jc w:val="center"/>
      </w:pPr>
    </w:p>
    <w:p w:rsidR="00DB5DF6" w:rsidRDefault="00DB5DF6" w:rsidP="00DB5DF6">
      <w:pPr>
        <w:pStyle w:val="ConsPlusTitle"/>
        <w:jc w:val="center"/>
      </w:pPr>
      <w:r>
        <w:t xml:space="preserve">О ПРЕДОСТАВЛЕНИИ ОТДЕЛЬНЫМ КАТЕГОРИЯМ ГРАЖДАН </w:t>
      </w:r>
      <w:proofErr w:type="gramStart"/>
      <w:r>
        <w:t>ЕДИНОВРЕМЕННОЙ</w:t>
      </w:r>
      <w:proofErr w:type="gramEnd"/>
    </w:p>
    <w:p w:rsidR="00DB5DF6" w:rsidRDefault="00DB5DF6" w:rsidP="00DB5DF6">
      <w:pPr>
        <w:pStyle w:val="ConsPlusTitle"/>
        <w:jc w:val="center"/>
      </w:pPr>
      <w:r>
        <w:t>ДЕНЕЖНОЙ ВЫПЛАТЫ НА ПРОВЕДЕНИЕ КАПИТАЛЬНОГО РЕМОНТА</w:t>
      </w:r>
    </w:p>
    <w:p w:rsidR="00DB5DF6" w:rsidRDefault="00DB5DF6" w:rsidP="00DB5DF6">
      <w:pPr>
        <w:pStyle w:val="ConsPlusTitle"/>
        <w:jc w:val="center"/>
      </w:pPr>
      <w:r>
        <w:t>ЖИЛЫХ ДОМОВ</w:t>
      </w:r>
    </w:p>
    <w:p w:rsidR="00DB5DF6" w:rsidRDefault="00DB5DF6" w:rsidP="00DB5DF6">
      <w:pPr>
        <w:pStyle w:val="ConsPlusNormal"/>
        <w:jc w:val="center"/>
      </w:pPr>
    </w:p>
    <w:p w:rsidR="00DB5DF6" w:rsidRDefault="00DB5DF6" w:rsidP="00DB5DF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DB5DF6" w:rsidRDefault="00DB5DF6" w:rsidP="00DB5DF6">
      <w:pPr>
        <w:pStyle w:val="ConsPlusNormal"/>
        <w:jc w:val="center"/>
      </w:pPr>
      <w:proofErr w:type="gramStart"/>
      <w:r>
        <w:t>24 сентября 2014 года)</w:t>
      </w:r>
      <w:proofErr w:type="gramEnd"/>
    </w:p>
    <w:p w:rsidR="00DB5DF6" w:rsidRDefault="00DB5DF6" w:rsidP="00DB5DF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5DF6" w:rsidTr="00F03A2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B5DF6" w:rsidRDefault="00DB5DF6" w:rsidP="00F03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DF6" w:rsidRDefault="00DB5DF6" w:rsidP="00F03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16.06.2015 </w:t>
            </w:r>
            <w:hyperlink r:id="rId5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5DF6" w:rsidRDefault="00DB5DF6" w:rsidP="00F03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6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20.02.2018 </w:t>
            </w:r>
            <w:hyperlink r:id="rId7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10.04.2018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DB5DF6" w:rsidRDefault="00DB5DF6" w:rsidP="00F03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10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</w:r>
      <w:proofErr w:type="gramEnd"/>
      <w:r>
        <w:t xml:space="preserve"> </w:t>
      </w:r>
      <w:proofErr w:type="gramStart"/>
      <w: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целях установления мер социальной поддержки отдельных категорий граждан.</w:t>
      </w:r>
      <w:proofErr w:type="gramEnd"/>
    </w:p>
    <w:p w:rsidR="00DB5DF6" w:rsidRDefault="00DB5DF6" w:rsidP="00DB5DF6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DB5DF6" w:rsidRDefault="00DB5DF6" w:rsidP="00DB5DF6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ind w:firstLine="540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1. В целях настоящего областного закона под жилым домом понимается индивидуальный жилой дом (объект индивидуального жилищного строительства) или его часть, жилой дом блокированной застройки или его часть, в отношении которых в порядке, установленном Правительством Российской Федерации, принято решение о выявлении оснований для признания помещения подлежащим капитальному ремонту.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2. Понятия "индивидуальный жилой дом (объект индивидуального жилищного строительства)", "жилой дом блокированной застройки", иные понятия и термины, используемые в настоящем областном законе, применяются в значениях, определенных федеральным законодательством.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2. Категории граждан, имеющие право на получение мер социальной поддержки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Право на получение мер социальной поддержки по предоставлению единовременной денежной выплаты на проведение капитального ремонта жилых домов (далее - меры социальной поддержки) в соответствии с настоящим областным законом имеют следующие категории граждан Российской Федерации, проживающие на территории Ленинградской области (далее - граждане):</w:t>
      </w:r>
    </w:p>
    <w:p w:rsidR="00DB5DF6" w:rsidRDefault="00DB5DF6" w:rsidP="00DB5DF6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1) инвалиды Великой Отечественной войны;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3" w:name="P33"/>
      <w:bookmarkEnd w:id="3"/>
      <w:r>
        <w:t>2) участники Великой Отечественной войны;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4" w:name="P34"/>
      <w:bookmarkEnd w:id="4"/>
      <w:r>
        <w:t>3) лица, награжденные знаком "Жителю блокадного Ленинграда";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proofErr w:type="gramStart"/>
      <w:r>
        <w:t>4) супруга (супруг) погибшего (умершего) инвалида Великой Отечественной войны или участника Великой Отечественной войны, не вступившая (не вступивший) в повторный брак;</w:t>
      </w:r>
      <w:proofErr w:type="gramEnd"/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5)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DB5DF6" w:rsidRDefault="00DB5DF6" w:rsidP="00DB5DF6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6)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DB5DF6" w:rsidRDefault="00DB5DF6" w:rsidP="00DB5DF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25.11.2019 N 90-оз)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bookmarkStart w:id="5" w:name="P41"/>
      <w:bookmarkEnd w:id="5"/>
      <w:r>
        <w:t>Статья 3. Условия предоставления единовременной денежной выплаты</w:t>
      </w:r>
    </w:p>
    <w:p w:rsidR="00DB5DF6" w:rsidRDefault="00DB5DF6" w:rsidP="00DB5DF6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16.06.2015 N 58-оз)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bookmarkStart w:id="6" w:name="P44"/>
      <w:bookmarkEnd w:id="6"/>
      <w:r>
        <w:t xml:space="preserve">1. Единовременная денежная выплата на проведение капитального ремонта жилых домов (далее - единовременная денежная выплата) предоставляется гражданам, указанным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областного закона (далее - граждане), при одновременном соблюдении следующих условий на дату подачи заявления о предоставлении единовременной денежной выплаты:</w:t>
      </w:r>
    </w:p>
    <w:p w:rsidR="00DB5DF6" w:rsidRDefault="00DB5DF6" w:rsidP="00DB5D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1) жилые дома принадлежат на праве собственности, в том числе совместной или долевой собственности, гражданам;</w:t>
      </w:r>
    </w:p>
    <w:p w:rsidR="00DB5DF6" w:rsidRDefault="00DB5DF6" w:rsidP="00DB5DF6">
      <w:pPr>
        <w:pStyle w:val="ConsPlusNormal"/>
        <w:jc w:val="both"/>
      </w:pPr>
      <w:r>
        <w:t xml:space="preserve">(в ред. Законов Ленинградской области от 20.02.2018 </w:t>
      </w:r>
      <w:hyperlink r:id="rId21" w:history="1">
        <w:r>
          <w:rPr>
            <w:color w:val="0000FF"/>
          </w:rPr>
          <w:t>N 16-оз</w:t>
        </w:r>
      </w:hyperlink>
      <w:r>
        <w:t xml:space="preserve">, от 10.04.2018 </w:t>
      </w:r>
      <w:hyperlink r:id="rId22" w:history="1">
        <w:r>
          <w:rPr>
            <w:color w:val="0000FF"/>
          </w:rPr>
          <w:t>N 30-оз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2) граждане не менее пяти лет постоянно проживают в жилых домах;</w:t>
      </w:r>
    </w:p>
    <w:p w:rsidR="00DB5DF6" w:rsidRDefault="00DB5DF6" w:rsidP="00DB5D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3) граждане не имеют на праве собственности или ином вещном праве иное жилое помещение, а также им не предоставлено по договору социального найма иное жилое помещение;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4) граждане ранее не обеспечивались жилыми помещениями за счет средств федерального бюджета </w:t>
      </w:r>
      <w:proofErr w:type="gramStart"/>
      <w:r>
        <w:t>и(</w:t>
      </w:r>
      <w:proofErr w:type="gramEnd"/>
      <w:r>
        <w:t>или) областного бюджета Ленинградской области;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5) граждане не участвуют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улучшения жилищных условий.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Ленинградской области от 10.04.2018 N 30-оз.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3. В случае если право совместной собственности зарегистрировано на супругу (супруга) гражданина, единовременная денежная выплата предоставляется гражданину, если им и его супругой (супругом) соблюдены условия, указанные в </w:t>
      </w:r>
      <w:hyperlink w:anchor="P44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4. Размер единовременной денежной выплаты</w:t>
      </w:r>
    </w:p>
    <w:p w:rsidR="00DB5DF6" w:rsidRDefault="00DB5DF6" w:rsidP="00DB5DF6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16.06.2015 N 58-оз)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1. В случае если гражданин является единственным собственником жилого дома и самостоятельно ведет домашнее хозяйство независимо от других родственников (за исключением детей), совместно проживающих с ним, единовременная денежная выплата предоставляется в размере 344000 рублей.</w:t>
      </w:r>
    </w:p>
    <w:p w:rsidR="00DB5DF6" w:rsidRDefault="00DB5DF6" w:rsidP="00DB5D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20.02.2018 </w:t>
      </w:r>
      <w:hyperlink r:id="rId26" w:history="1">
        <w:r>
          <w:rPr>
            <w:color w:val="0000FF"/>
          </w:rPr>
          <w:t>N 16-оз</w:t>
        </w:r>
      </w:hyperlink>
      <w:r>
        <w:t xml:space="preserve">, от 18.11.2019 </w:t>
      </w:r>
      <w:hyperlink r:id="rId27" w:history="1">
        <w:r>
          <w:rPr>
            <w:color w:val="0000FF"/>
          </w:rPr>
          <w:t>N 83-оз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2. В случае если жилой дом принадлежит гражданину на праве собственности (за исключением принадлежащего на праве долевой собственности), совместно с которым постоянно проживает супруга (супруг) </w:t>
      </w:r>
      <w:proofErr w:type="gramStart"/>
      <w:r>
        <w:t>и(</w:t>
      </w:r>
      <w:proofErr w:type="gramEnd"/>
      <w:r>
        <w:t>или) их дети, единовременная денежная выплата предоставляется в размере 437000 рублей на семью, состоящую из двух и более человек.</w:t>
      </w:r>
    </w:p>
    <w:p w:rsidR="00DB5DF6" w:rsidRDefault="00DB5DF6" w:rsidP="00DB5D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20.02.2018 </w:t>
      </w:r>
      <w:hyperlink r:id="rId28" w:history="1">
        <w:r>
          <w:rPr>
            <w:color w:val="0000FF"/>
          </w:rPr>
          <w:t>N 16-оз</w:t>
        </w:r>
      </w:hyperlink>
      <w:r>
        <w:t xml:space="preserve">, от 18.11.2019 </w:t>
      </w:r>
      <w:hyperlink r:id="rId29" w:history="1">
        <w:r>
          <w:rPr>
            <w:color w:val="0000FF"/>
          </w:rPr>
          <w:t>N 83-оз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3. В случае если жилой дом принадлежит гражданину на праве долевой собственности, размер единовременной денежной выплаты определяется пропорционально его доле в праве собственности на жилой дом от суммы, указанной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статьи, но не менее 218500 рублей.</w:t>
      </w:r>
    </w:p>
    <w:p w:rsidR="00DB5DF6" w:rsidRDefault="00DB5DF6" w:rsidP="00DB5D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Ленинградской области от 20.02.2018 </w:t>
      </w:r>
      <w:hyperlink r:id="rId30" w:history="1">
        <w:r>
          <w:rPr>
            <w:color w:val="0000FF"/>
          </w:rPr>
          <w:t>N 16-оз</w:t>
        </w:r>
      </w:hyperlink>
      <w:r>
        <w:t xml:space="preserve">, от 18.11.2019 </w:t>
      </w:r>
      <w:hyperlink r:id="rId31" w:history="1">
        <w:r>
          <w:rPr>
            <w:color w:val="0000FF"/>
          </w:rPr>
          <w:t>N 83-оз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в жилом доме проживают супруги, каждый из которых относится к категории граждан, указанных в </w:t>
      </w:r>
      <w:hyperlink w:anchor="P32" w:history="1">
        <w:r>
          <w:rPr>
            <w:color w:val="0000FF"/>
          </w:rPr>
          <w:t>пунктах 1</w:t>
        </w:r>
      </w:hyperlink>
      <w:r>
        <w:t xml:space="preserve">, </w:t>
      </w:r>
      <w:hyperlink w:anchor="P33" w:history="1">
        <w:r>
          <w:rPr>
            <w:color w:val="0000FF"/>
          </w:rPr>
          <w:t>2</w:t>
        </w:r>
      </w:hyperlink>
      <w:r>
        <w:t xml:space="preserve"> и </w:t>
      </w:r>
      <w:hyperlink w:anchor="P34" w:history="1">
        <w:r>
          <w:rPr>
            <w:color w:val="0000FF"/>
          </w:rPr>
          <w:t>3 статьи 2</w:t>
        </w:r>
      </w:hyperlink>
      <w:r>
        <w:t xml:space="preserve"> настоящего областного закона, и соблюдает условия предоставления единовременной денежной выплаты, указанные в </w:t>
      </w:r>
      <w:hyperlink w:anchor="P41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единовременная денежная выплата предоставляется в размере, предусмотренном </w:t>
      </w:r>
      <w:hyperlink w:anchor="P6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DB5DF6" w:rsidRDefault="00DB5DF6" w:rsidP="00DB5D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5. Порядок предоставления единовременной денежной выплаты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1. Единовременная денежная выплата предоставляется на основании правовых актов Правительства Ленинградской области или, в случае передачи соответствующих полномочий для осуществления органам местного самоуправления муниципальных образований Ленинградской области, на основании правовых актов уполномоченного органа местного самоуправления.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В первую очередь единовременные денежные выплаты предоставляются:</w:t>
      </w:r>
    </w:p>
    <w:p w:rsidR="00DB5DF6" w:rsidRDefault="00DB5DF6" w:rsidP="00DB5DF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1) инвалидам Великой Отечественной войны;</w:t>
      </w:r>
    </w:p>
    <w:p w:rsidR="00DB5DF6" w:rsidRDefault="00DB5DF6" w:rsidP="00DB5D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2) участникам Великой Отечественной войны.</w:t>
      </w:r>
    </w:p>
    <w:p w:rsidR="00DB5DF6" w:rsidRDefault="00DB5DF6" w:rsidP="00DB5D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2. Порядок предоставления гражданам единовременной денежной выплаты устанавливается Правительством Ленинградской области.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3. Перечень документов, подтверждающих соблюдение гражданином условий предоставления единовременной денежной выплаты, устанавливается Правительством Ленинградской области.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6. Основания для отказа в предоставлении единовременной денежной выплаты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Отказ в предоставлении единовременной денежной выплаты допускается в следующих случаях: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1) гражданин не относится к категории лиц, указанных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областного </w:t>
      </w:r>
      <w:r>
        <w:lastRenderedPageBreak/>
        <w:t>закона;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2) гражданином не представлены документы, перечень которых установлен Правительством Ленинградской области, или в представленных документах выявлены сведения, не подтверждающие соблюдение гражданином условий предоставления единовременной денежной выплаты, указанных в </w:t>
      </w:r>
      <w:hyperlink w:anchor="P41" w:history="1">
        <w:r>
          <w:rPr>
            <w:color w:val="0000FF"/>
          </w:rPr>
          <w:t>статье 3</w:t>
        </w:r>
      </w:hyperlink>
      <w:r>
        <w:t xml:space="preserve"> настоящего областного закона;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3) гражданину уже предоставлялась единовременная денежная выплата;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4) смерти гражданина.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7. Финансирование мер социальной поддержки, установленных настоящим областным законом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Финансирование расходов на реализацию мер социальной поддержки, установленных настоящим областным законом, производится за счет средств областного бюджета Ленинградской области в пределах средств, предусмотренных областным законом об областном бюджете Ленинградской области на очередной финансовый год.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Настоящий областной закон вступает в силу с 1 января 2015 года.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jc w:val="right"/>
      </w:pPr>
      <w:r>
        <w:t>Губернатор</w:t>
      </w:r>
    </w:p>
    <w:p w:rsidR="00DB5DF6" w:rsidRDefault="00DB5DF6" w:rsidP="00DB5DF6">
      <w:pPr>
        <w:pStyle w:val="ConsPlusNormal"/>
        <w:jc w:val="right"/>
      </w:pPr>
      <w:r>
        <w:t>Ленинградской области</w:t>
      </w:r>
    </w:p>
    <w:p w:rsidR="00DB5DF6" w:rsidRDefault="00DB5DF6" w:rsidP="00DB5DF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B5DF6" w:rsidRDefault="00DB5DF6" w:rsidP="00DB5DF6">
      <w:pPr>
        <w:pStyle w:val="ConsPlusNormal"/>
      </w:pPr>
      <w:r>
        <w:t>Санкт-Петербург</w:t>
      </w:r>
    </w:p>
    <w:p w:rsidR="00DB5DF6" w:rsidRDefault="00DB5DF6" w:rsidP="00DB5DF6">
      <w:pPr>
        <w:pStyle w:val="ConsPlusNormal"/>
        <w:spacing w:before="220"/>
      </w:pPr>
      <w:r>
        <w:t>13 октября 2014 года</w:t>
      </w:r>
    </w:p>
    <w:p w:rsidR="00DB5DF6" w:rsidRDefault="00DB5DF6" w:rsidP="00DB5DF6">
      <w:pPr>
        <w:pStyle w:val="ConsPlusNormal"/>
        <w:spacing w:before="220"/>
      </w:pPr>
      <w:r>
        <w:t>N 62-оз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DF6" w:rsidRDefault="00DB5DF6" w:rsidP="00DB5DF6"/>
    <w:p w:rsidR="000621B8" w:rsidRDefault="000621B8"/>
    <w:sectPr w:rsidR="000621B8" w:rsidSect="0037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F"/>
    <w:rsid w:val="000621B8"/>
    <w:rsid w:val="004D145F"/>
    <w:rsid w:val="00D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AB0BA52D965FA0F0603E164D5D1A20B1EA8489187B10AA428C5BC94B23C2C79E8D8207A0B64E23378983942890F776EA2E2BF9A589936Ek3N8I" TargetMode="External"/><Relationship Id="rId18" Type="http://schemas.openxmlformats.org/officeDocument/2006/relationships/hyperlink" Target="consultantplus://offline/ref=82AB0BA52D965FA0F0602107585D1A20B0EE8E8F1B7210AA428C5BC94B23C2C79E8D8207A0B646223C8983942890F776EA2E2BF9A589936Ek3N8I" TargetMode="External"/><Relationship Id="rId26" Type="http://schemas.openxmlformats.org/officeDocument/2006/relationships/hyperlink" Target="consultantplus://offline/ref=82AB0BA52D965FA0F0602107585D1A20B3E6818D1D7310AA428C5BC94B23C2C79E8D8207A0B64620368983942890F776EA2E2BF9A589936Ek3N8I" TargetMode="External"/><Relationship Id="rId21" Type="http://schemas.openxmlformats.org/officeDocument/2006/relationships/hyperlink" Target="consultantplus://offline/ref=82AB0BA52D965FA0F0602107585D1A20B3E6818D1D7310AA428C5BC94B23C2C79E8D8207A0B646233C8983942890F776EA2E2BF9A589936Ek3N8I" TargetMode="External"/><Relationship Id="rId34" Type="http://schemas.openxmlformats.org/officeDocument/2006/relationships/hyperlink" Target="consultantplus://offline/ref=82AB0BA52D965FA0F0602107585D1A20B3E6838E1E7910AA428C5BC94B23C2C79E8D8207A0B64623318983942890F776EA2E2BF9A589936Ek3N8I" TargetMode="External"/><Relationship Id="rId7" Type="http://schemas.openxmlformats.org/officeDocument/2006/relationships/hyperlink" Target="consultantplus://offline/ref=82AB0BA52D965FA0F0602107585D1A20B3E6818D1D7310AA428C5BC94B23C2C79E8D8207A0B646223C8983942890F776EA2E2BF9A589936Ek3N8I" TargetMode="External"/><Relationship Id="rId12" Type="http://schemas.openxmlformats.org/officeDocument/2006/relationships/hyperlink" Target="consultantplus://offline/ref=82AB0BA52D965FA0F0603E164D5D1A20B1EF868E1D7C10AA428C5BC94B23C2C78C8DDA0BA1B65822329CD5C56EkCN5I" TargetMode="External"/><Relationship Id="rId17" Type="http://schemas.openxmlformats.org/officeDocument/2006/relationships/hyperlink" Target="consultantplus://offline/ref=82AB0BA52D965FA0F0602107585D1A20B3E6838E1E7910AA428C5BC94B23C2C79E8D8207A0B64623358983942890F776EA2E2BF9A589936Ek3N8I" TargetMode="External"/><Relationship Id="rId25" Type="http://schemas.openxmlformats.org/officeDocument/2006/relationships/hyperlink" Target="consultantplus://offline/ref=82AB0BA52D965FA0F0602107585D1A20B3E9868F157310AA428C5BC94B23C2C79E8D8207A0B64620378983942890F776EA2E2BF9A589936Ek3N8I" TargetMode="External"/><Relationship Id="rId33" Type="http://schemas.openxmlformats.org/officeDocument/2006/relationships/hyperlink" Target="consultantplus://offline/ref=82AB0BA52D965FA0F0602107585D1A20B3E6838E1E7910AA428C5BC94B23C2C79E8D8207A0B64623378983942890F776EA2E2BF9A589936Ek3N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B0BA52D965FA0F0602107585D1A20B3E6818D1D7310AA428C5BC94B23C2C79E8D8207A0B64623308983942890F776EA2E2BF9A589936Ek3N8I" TargetMode="External"/><Relationship Id="rId20" Type="http://schemas.openxmlformats.org/officeDocument/2006/relationships/hyperlink" Target="consultantplus://offline/ref=82AB0BA52D965FA0F0602107585D1A20B3E6818D1D7310AA428C5BC94B23C2C79E8D8207A0B64623338983942890F776EA2E2BF9A589936Ek3N8I" TargetMode="External"/><Relationship Id="rId29" Type="http://schemas.openxmlformats.org/officeDocument/2006/relationships/hyperlink" Target="consultantplus://offline/ref=82AB0BA52D965FA0F0602107585D1A20B0EE8E8A1D7310AA428C5BC94B23C2C79E8D8207A0B64623348983942890F776EA2E2BF9A589936Ek3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0BA52D965FA0F0602107585D1A20B3E6838E1E7910AA428C5BC94B23C2C79E8D8207A0B646223C8983942890F776EA2E2BF9A589936Ek3N8I" TargetMode="External"/><Relationship Id="rId11" Type="http://schemas.openxmlformats.org/officeDocument/2006/relationships/hyperlink" Target="consultantplus://offline/ref=82AB0BA52D965FA0F0603E164D5D1A20B1EA86891E7C10AA428C5BC94B23C2C79E8D8207A5BD127370D7DAC46CDBFA71F4322BFDkBNBI" TargetMode="External"/><Relationship Id="rId24" Type="http://schemas.openxmlformats.org/officeDocument/2006/relationships/hyperlink" Target="consultantplus://offline/ref=82AB0BA52D965FA0F0602107585D1A20B3E68F881C7D10AA428C5BC94B23C2C79E8D8207A0B64623368983942890F776EA2E2BF9A589936Ek3N8I" TargetMode="External"/><Relationship Id="rId32" Type="http://schemas.openxmlformats.org/officeDocument/2006/relationships/hyperlink" Target="consultantplus://offline/ref=82AB0BA52D965FA0F0602107585D1A20B3E6818D1D7310AA428C5BC94B23C2C79E8D8207A0B64620318983942890F776EA2E2BF9A589936Ek3N8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2AB0BA52D965FA0F0602107585D1A20B3E9868F157310AA428C5BC94B23C2C79E8D8207A0B646223C8983942890F776EA2E2BF9A589936Ek3N8I" TargetMode="External"/><Relationship Id="rId15" Type="http://schemas.openxmlformats.org/officeDocument/2006/relationships/hyperlink" Target="consultantplus://offline/ref=82AB0BA52D965FA0F0602107585D1A20B3E6818D1D7310AA428C5BC94B23C2C79E8D8207A0B64623348983942890F776EA2E2BF9A589936Ek3N8I" TargetMode="External"/><Relationship Id="rId23" Type="http://schemas.openxmlformats.org/officeDocument/2006/relationships/hyperlink" Target="consultantplus://offline/ref=82AB0BA52D965FA0F0602107585D1A20B3E6818D1D7310AA428C5BC94B23C2C79E8D8207A0B646233D8983942890F776EA2E2BF9A589936Ek3N8I" TargetMode="External"/><Relationship Id="rId28" Type="http://schemas.openxmlformats.org/officeDocument/2006/relationships/hyperlink" Target="consultantplus://offline/ref=82AB0BA52D965FA0F0602107585D1A20B3E6818D1D7310AA428C5BC94B23C2C79E8D8207A0B64620378983942890F776EA2E2BF9A589936Ek3N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2AB0BA52D965FA0F0602107585D1A20B0EE8E8F1B7210AA428C5BC94B23C2C79E8D8207A0B646223C8983942890F776EA2E2BF9A589936Ek3N8I" TargetMode="External"/><Relationship Id="rId19" Type="http://schemas.openxmlformats.org/officeDocument/2006/relationships/hyperlink" Target="consultantplus://offline/ref=82AB0BA52D965FA0F0602107585D1A20B3E9868F157310AA428C5BC94B23C2C79E8D8207A0B64623378983942890F776EA2E2BF9A589936Ek3N8I" TargetMode="External"/><Relationship Id="rId31" Type="http://schemas.openxmlformats.org/officeDocument/2006/relationships/hyperlink" Target="consultantplus://offline/ref=82AB0BA52D965FA0F0602107585D1A20B0EE8E8A1D7310AA428C5BC94B23C2C79E8D8207A0B64623358983942890F776EA2E2BF9A589936Ek3N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B0BA52D965FA0F0602107585D1A20B0EE8E8A1D7310AA428C5BC94B23C2C79E8D8207A0B646223C8983942890F776EA2E2BF9A589936Ek3N8I" TargetMode="External"/><Relationship Id="rId14" Type="http://schemas.openxmlformats.org/officeDocument/2006/relationships/hyperlink" Target="consultantplus://offline/ref=82AB0BA52D965FA0F0602107585D1A20B3E6838E1E7910AA428C5BC94B23C2C79E8D8207A0B646223D8983942890F776EA2E2BF9A589936Ek3N8I" TargetMode="External"/><Relationship Id="rId22" Type="http://schemas.openxmlformats.org/officeDocument/2006/relationships/hyperlink" Target="consultantplus://offline/ref=82AB0BA52D965FA0F0602107585D1A20B3E68F881C7D10AA428C5BC94B23C2C79E8D8207A0B64623348983942890F776EA2E2BF9A589936Ek3N8I" TargetMode="External"/><Relationship Id="rId27" Type="http://schemas.openxmlformats.org/officeDocument/2006/relationships/hyperlink" Target="consultantplus://offline/ref=82AB0BA52D965FA0F0602107585D1A20B0EE8E8A1D7310AA428C5BC94B23C2C79E8D8207A0B646223D8983942890F776EA2E2BF9A589936Ek3N8I" TargetMode="External"/><Relationship Id="rId30" Type="http://schemas.openxmlformats.org/officeDocument/2006/relationships/hyperlink" Target="consultantplus://offline/ref=82AB0BA52D965FA0F0602107585D1A20B3E6818D1D7310AA428C5BC94B23C2C79E8D8207A0B64620308983942890F776EA2E2BF9A589936Ek3N8I" TargetMode="External"/><Relationship Id="rId35" Type="http://schemas.openxmlformats.org/officeDocument/2006/relationships/hyperlink" Target="consultantplus://offline/ref=82AB0BA52D965FA0F0602107585D1A20B3E6838E1E7910AA428C5BC94B23C2C79E8D8207A0B64623328983942890F776EA2E2BF9A589936Ek3N8I" TargetMode="External"/><Relationship Id="rId8" Type="http://schemas.openxmlformats.org/officeDocument/2006/relationships/hyperlink" Target="consultantplus://offline/ref=82AB0BA52D965FA0F0602107585D1A20B3E68F881C7D10AA428C5BC94B23C2C79E8D8207A0B646223C8983942890F776EA2E2BF9A589936Ek3N8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2020-06-10T08:13:00Z</dcterms:created>
  <dcterms:modified xsi:type="dcterms:W3CDTF">2020-06-10T08:14:00Z</dcterms:modified>
</cp:coreProperties>
</file>