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804C11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E47BAF" w:rsidRPr="001A425C" w:rsidRDefault="00E47BAF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E47BAF">
        <w:rPr>
          <w:rFonts w:eastAsia="Calibri"/>
          <w:sz w:val="28"/>
          <w:szCs w:val="28"/>
          <w:u w:color="0000FF"/>
        </w:rPr>
        <w:t>ж) справка соискателя об отсутствии его в реестре недобросовестных поставщиков, заверенная подписью руководителя и печатью (при наличии).</w:t>
      </w:r>
    </w:p>
    <w:p w:rsidR="00BF7B94" w:rsidRPr="001A425C" w:rsidRDefault="00BF7B94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E47BAF" w:rsidRPr="00E47BAF" w:rsidRDefault="00C57563" w:rsidP="00E47B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="00E47BAF" w:rsidRPr="00E47BAF">
        <w:rPr>
          <w:rFonts w:eastAsia="Calibri"/>
          <w:sz w:val="28"/>
          <w:szCs w:val="28"/>
          <w:u w:color="0000FF"/>
        </w:rPr>
        <w:t>копия договора на поставку услуг по электроэнергии;</w:t>
      </w:r>
    </w:p>
    <w:p w:rsidR="00E47BAF" w:rsidRPr="00E47BAF" w:rsidRDefault="00E47BAF" w:rsidP="00E47B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E47BAF">
        <w:rPr>
          <w:rFonts w:eastAsia="Calibri"/>
          <w:sz w:val="28"/>
          <w:szCs w:val="28"/>
          <w:u w:color="0000FF"/>
        </w:rPr>
        <w:t>копии документов, подтверждающих наличие задолженности за потребленную электроэнергию (акты сверки на дату не позднее 15 декабря 2019 года);</w:t>
      </w:r>
    </w:p>
    <w:p w:rsidR="00E47BAF" w:rsidRPr="00E47BAF" w:rsidRDefault="00E47BAF" w:rsidP="00E47B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E47BAF">
        <w:rPr>
          <w:rFonts w:eastAsia="Calibri"/>
          <w:sz w:val="28"/>
          <w:szCs w:val="28"/>
          <w:u w:color="0000FF"/>
        </w:rPr>
        <w:t>копии счетов и счетов-фактур, подтверждающих возникновение обязательств по оплате за потребленную электроэнергию;</w:t>
      </w:r>
    </w:p>
    <w:p w:rsidR="00C72055" w:rsidRPr="00A12107" w:rsidRDefault="00E47BAF" w:rsidP="00E47B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E47BAF">
        <w:rPr>
          <w:rFonts w:eastAsia="Calibri"/>
          <w:sz w:val="28"/>
          <w:szCs w:val="28"/>
          <w:u w:color="0000FF"/>
        </w:rPr>
        <w:t>копии судебных актов об оплате (взыскании) задолженности по оплате за потребленную электроэнергию (при наличии), вступившие в законную силу.</w:t>
      </w:r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lastRenderedPageBreak/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E47BAF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В случае если документы предоставляются в печатном виде, з</w:t>
      </w:r>
      <w:r w:rsidR="00BF7B94" w:rsidRPr="000722F3">
        <w:rPr>
          <w:rFonts w:eastAsia="Times New Roman"/>
          <w:spacing w:val="-2"/>
          <w:sz w:val="28"/>
          <w:szCs w:val="28"/>
          <w:lang w:eastAsia="ru-RU"/>
        </w:rPr>
        <w:t>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  <w:bookmarkStart w:id="0" w:name="_GoBack"/>
      <w:bookmarkEnd w:id="0"/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694645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694645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694645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2F" w:rsidRDefault="0082602F">
      <w:r>
        <w:separator/>
      </w:r>
    </w:p>
  </w:endnote>
  <w:endnote w:type="continuationSeparator" w:id="0">
    <w:p w:rsidR="0082602F" w:rsidRDefault="008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2F" w:rsidRDefault="0082602F">
      <w:r>
        <w:separator/>
      </w:r>
    </w:p>
  </w:footnote>
  <w:footnote w:type="continuationSeparator" w:id="0">
    <w:p w:rsidR="0082602F" w:rsidRDefault="0082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2602F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3772A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47BAF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0CAD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7674-8F39-40B6-AE07-2EC6C6B7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5</cp:revision>
  <cp:lastPrinted>2018-11-26T13:48:00Z</cp:lastPrinted>
  <dcterms:created xsi:type="dcterms:W3CDTF">2019-10-30T08:27:00Z</dcterms:created>
  <dcterms:modified xsi:type="dcterms:W3CDTF">2020-08-11T05:42:00Z</dcterms:modified>
</cp:coreProperties>
</file>