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1041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 xml:space="preserve">комитет </w:t>
      </w:r>
      <w:r w:rsidR="00EE3DA5">
        <w:rPr>
          <w:rFonts w:eastAsia="Times New Roman"/>
          <w:sz w:val="28"/>
          <w:szCs w:val="28"/>
          <w:lang w:eastAsia="ru-RU"/>
        </w:rPr>
        <w:br/>
      </w:r>
      <w:r w:rsidR="006C0E01">
        <w:rPr>
          <w:rFonts w:eastAsia="Times New Roman"/>
          <w:sz w:val="28"/>
          <w:szCs w:val="28"/>
          <w:lang w:eastAsia="ru-RU"/>
        </w:rPr>
        <w:t>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7E2985" w:rsidRPr="001A425C" w:rsidRDefault="007E2985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</w:t>
      </w:r>
      <w:r w:rsidRPr="007E2985">
        <w:rPr>
          <w:rFonts w:eastAsia="Calibri"/>
          <w:sz w:val="28"/>
          <w:szCs w:val="28"/>
          <w:u w:color="0000FF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BF7B94" w:rsidRPr="001A425C" w:rsidRDefault="00B10418" w:rsidP="00D22CFE">
      <w:pPr>
        <w:pStyle w:val="a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 xml:space="preserve">2. </w:t>
      </w:r>
      <w:r w:rsidR="00BF7B94"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 w:rsidR="00BF7B94"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10418" w:rsidRPr="00B10418" w:rsidRDefault="00D22CFE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="00B10418" w:rsidRPr="00B10418">
        <w:rPr>
          <w:rFonts w:eastAsia="Calibri"/>
          <w:sz w:val="28"/>
          <w:szCs w:val="28"/>
          <w:u w:color="0000FF"/>
        </w:rPr>
        <w:t xml:space="preserve">перечень объектов, заявленных соискателем </w:t>
      </w:r>
      <w:proofErr w:type="gramStart"/>
      <w:r w:rsidR="00B10418" w:rsidRPr="00B10418">
        <w:rPr>
          <w:rFonts w:eastAsia="Calibri"/>
          <w:sz w:val="28"/>
          <w:szCs w:val="28"/>
          <w:u w:color="0000FF"/>
        </w:rPr>
        <w:t>для</w:t>
      </w:r>
      <w:proofErr w:type="gramEnd"/>
      <w:r w:rsidR="00B10418" w:rsidRPr="00B10418">
        <w:rPr>
          <w:rFonts w:eastAsia="Calibri"/>
          <w:sz w:val="28"/>
          <w:szCs w:val="28"/>
          <w:u w:color="0000FF"/>
        </w:rPr>
        <w:t xml:space="preserve"> </w:t>
      </w:r>
      <w:proofErr w:type="gramStart"/>
      <w:r w:rsidR="00B10418" w:rsidRPr="00B10418">
        <w:rPr>
          <w:rFonts w:eastAsia="Calibri"/>
          <w:sz w:val="28"/>
          <w:szCs w:val="28"/>
          <w:u w:color="0000FF"/>
        </w:rPr>
        <w:t>выполнение</w:t>
      </w:r>
      <w:proofErr w:type="gramEnd"/>
      <w:r w:rsidR="00B10418" w:rsidRPr="00B10418">
        <w:rPr>
          <w:rFonts w:eastAsia="Calibri"/>
          <w:sz w:val="28"/>
          <w:szCs w:val="28"/>
          <w:u w:color="0000FF"/>
        </w:rPr>
        <w:t xml:space="preserve"> работ;</w:t>
      </w:r>
    </w:p>
    <w:p w:rsidR="00B10418" w:rsidRPr="00B10418" w:rsidRDefault="00B10418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B10418">
        <w:rPr>
          <w:rFonts w:eastAsia="Calibri"/>
          <w:sz w:val="28"/>
          <w:szCs w:val="28"/>
          <w:u w:color="0000FF"/>
        </w:rPr>
        <w:t>по каждому из объектов прилагаются следующие документы:</w:t>
      </w:r>
    </w:p>
    <w:p w:rsidR="00B10418" w:rsidRPr="00B10418" w:rsidRDefault="00303147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- </w:t>
      </w:r>
      <w:r w:rsidR="00B10418" w:rsidRPr="00B10418">
        <w:rPr>
          <w:rFonts w:eastAsia="Calibri"/>
          <w:sz w:val="28"/>
          <w:szCs w:val="28"/>
          <w:u w:color="0000FF"/>
        </w:rPr>
        <w:t>акт технического обследования объекта, составленного по результатам проверок, проведенных с участием представителей МЧС,</w:t>
      </w:r>
    </w:p>
    <w:p w:rsidR="00B10418" w:rsidRPr="00B10418" w:rsidRDefault="00303147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- </w:t>
      </w:r>
      <w:r w:rsidR="00B10418" w:rsidRPr="00B10418">
        <w:rPr>
          <w:rFonts w:eastAsia="Calibri"/>
          <w:sz w:val="28"/>
          <w:szCs w:val="28"/>
          <w:u w:color="0000FF"/>
        </w:rPr>
        <w:t>дефектная ведомость,</w:t>
      </w:r>
    </w:p>
    <w:p w:rsidR="00B10418" w:rsidRPr="00B10418" w:rsidRDefault="00303147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- </w:t>
      </w:r>
      <w:r w:rsidR="00B10418" w:rsidRPr="00B10418">
        <w:rPr>
          <w:rFonts w:eastAsia="Calibri"/>
          <w:sz w:val="28"/>
          <w:szCs w:val="28"/>
          <w:u w:color="0000FF"/>
        </w:rPr>
        <w:t>ведомость объемов работ,</w:t>
      </w:r>
    </w:p>
    <w:p w:rsidR="00B10418" w:rsidRPr="00B10418" w:rsidRDefault="00303147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- </w:t>
      </w:r>
      <w:r w:rsidR="00B10418" w:rsidRPr="00B10418">
        <w:rPr>
          <w:rFonts w:eastAsia="Calibri"/>
          <w:sz w:val="28"/>
          <w:szCs w:val="28"/>
          <w:u w:color="0000FF"/>
        </w:rPr>
        <w:t>сметный расчет на проведение работ с положительным заключением государственной экспертизы о проверке сметной стоимости выполнения работ,</w:t>
      </w:r>
    </w:p>
    <w:p w:rsidR="00B10418" w:rsidRPr="00B10418" w:rsidRDefault="00303147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- </w:t>
      </w:r>
      <w:r w:rsidR="00B10418" w:rsidRPr="00B10418">
        <w:rPr>
          <w:rFonts w:eastAsia="Calibri"/>
          <w:sz w:val="28"/>
          <w:szCs w:val="28"/>
          <w:u w:color="0000FF"/>
        </w:rPr>
        <w:t>схемы расположения объектов и резервных источников пожаротушения;</w:t>
      </w:r>
    </w:p>
    <w:p w:rsidR="00B10418" w:rsidRPr="00B10418" w:rsidRDefault="00303147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- </w:t>
      </w:r>
      <w:r w:rsidR="00B10418" w:rsidRPr="00B10418">
        <w:rPr>
          <w:rFonts w:eastAsia="Calibri"/>
          <w:sz w:val="28"/>
          <w:szCs w:val="28"/>
          <w:u w:color="0000FF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</w:t>
      </w:r>
      <w:r w:rsidR="00B10418">
        <w:rPr>
          <w:rFonts w:eastAsia="Calibri"/>
          <w:sz w:val="28"/>
          <w:szCs w:val="28"/>
          <w:u w:color="0000FF"/>
        </w:rPr>
        <w:br/>
      </w:r>
      <w:r w:rsidR="00B10418" w:rsidRPr="00B10418">
        <w:rPr>
          <w:rFonts w:eastAsia="Calibri"/>
          <w:sz w:val="28"/>
          <w:szCs w:val="28"/>
          <w:u w:color="0000FF"/>
        </w:rPr>
        <w:t>и установленных на них пожарных гидрантов соискателю;</w:t>
      </w:r>
    </w:p>
    <w:p w:rsidR="00D22CFE" w:rsidRDefault="00303147" w:rsidP="00B10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- </w:t>
      </w:r>
      <w:bookmarkStart w:id="0" w:name="_GoBack"/>
      <w:bookmarkEnd w:id="0"/>
      <w:r w:rsidR="00B10418" w:rsidRPr="00B10418">
        <w:rPr>
          <w:rFonts w:eastAsia="Calibri"/>
          <w:sz w:val="28"/>
          <w:szCs w:val="28"/>
          <w:u w:color="0000FF"/>
        </w:rPr>
        <w:t>производственная и инвестиционная программы соискателя, эксплуатирующего объекты (при наличии).</w:t>
      </w:r>
    </w:p>
    <w:p w:rsidR="00BF7B94" w:rsidRPr="002C5EEB" w:rsidRDefault="00553F18" w:rsidP="00D22CF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B10418" w:rsidRDefault="00B10418" w:rsidP="00BF7B94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BF7B94" w:rsidSect="00631EC3">
      <w:headerReference w:type="default" r:id="rId9"/>
      <w:headerReference w:type="first" r:id="rId10"/>
      <w:pgSz w:w="11909" w:h="16838"/>
      <w:pgMar w:top="993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1F" w:rsidRDefault="0072531F">
      <w:r>
        <w:separator/>
      </w:r>
    </w:p>
  </w:endnote>
  <w:endnote w:type="continuationSeparator" w:id="0">
    <w:p w:rsidR="0072531F" w:rsidRDefault="0072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1F" w:rsidRDefault="0072531F">
      <w:r>
        <w:separator/>
      </w:r>
    </w:p>
  </w:footnote>
  <w:footnote w:type="continuationSeparator" w:id="0">
    <w:p w:rsidR="0072531F" w:rsidRDefault="0072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012E0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3147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31EC3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31F"/>
    <w:rsid w:val="0072575D"/>
    <w:rsid w:val="007503E4"/>
    <w:rsid w:val="00755CE6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2891"/>
    <w:rsid w:val="00966966"/>
    <w:rsid w:val="00971F1E"/>
    <w:rsid w:val="00972BBD"/>
    <w:rsid w:val="009734BE"/>
    <w:rsid w:val="00995E56"/>
    <w:rsid w:val="009A5C35"/>
    <w:rsid w:val="009B3AE4"/>
    <w:rsid w:val="009B4E37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0418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0281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86D4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22CFE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D7A-EB14-49E3-8CFF-33462B4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Гололобова Алина Сергеевна</cp:lastModifiedBy>
  <cp:revision>3</cp:revision>
  <cp:lastPrinted>2017-09-12T12:48:00Z</cp:lastPrinted>
  <dcterms:created xsi:type="dcterms:W3CDTF">2019-10-28T14:14:00Z</dcterms:created>
  <dcterms:modified xsi:type="dcterms:W3CDTF">2019-11-28T13:08:00Z</dcterms:modified>
</cp:coreProperties>
</file>