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04657" w:rsidRPr="00B04657" w:rsidRDefault="002C5EEB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z w:val="28"/>
          <w:szCs w:val="28"/>
          <w:u w:color="0000FF"/>
        </w:rPr>
        <w:t xml:space="preserve">а) </w:t>
      </w:r>
      <w:r w:rsidR="00B04657" w:rsidRPr="00B04657">
        <w:rPr>
          <w:rFonts w:eastAsia="Calibri"/>
          <w:sz w:val="28"/>
          <w:szCs w:val="28"/>
          <w:u w:color="0000FF"/>
        </w:rPr>
        <w:t xml:space="preserve">перечень объектов недвижимого имущества, в отношении которых предполагается осуществить мероприятия по изготовлению технических планов </w:t>
      </w:r>
      <w:r w:rsidR="00B04657">
        <w:rPr>
          <w:rFonts w:eastAsia="Calibri"/>
          <w:sz w:val="28"/>
          <w:szCs w:val="28"/>
          <w:u w:color="0000FF"/>
        </w:rPr>
        <w:br/>
      </w:r>
      <w:r w:rsidR="00B04657" w:rsidRPr="00B04657">
        <w:rPr>
          <w:rFonts w:eastAsia="Calibri"/>
          <w:sz w:val="28"/>
          <w:szCs w:val="28"/>
          <w:u w:color="0000FF"/>
        </w:rPr>
        <w:t>и постановке объектов недвижимого имущества на государственный кадастровый учет, и (или) перечень объектов имущества, в отношении которых предполагается осуществить обязательную государственную регистрацию права на недвижимое имущество в соответствии с действующим законодательством Российской Федерации (в разрезе населенных пунктов);</w:t>
      </w:r>
      <w:proofErr w:type="gramEnd"/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="00B04657" w:rsidRPr="00231EF6">
        <w:rPr>
          <w:rFonts w:eastAsia="Calibri"/>
          <w:sz w:val="28"/>
          <w:szCs w:val="28"/>
          <w:u w:color="0000FF"/>
        </w:rPr>
        <w:t xml:space="preserve">техническое задание на выполнение работ по изготовлению технических планов и постановке объектов недвижимого имущества на государственный кадастровый учет и (или) обязательной государственной регистрации права </w:t>
      </w:r>
      <w:r>
        <w:rPr>
          <w:rFonts w:eastAsia="Calibri"/>
          <w:sz w:val="28"/>
          <w:szCs w:val="28"/>
          <w:u w:color="0000FF"/>
        </w:rPr>
        <w:br/>
      </w:r>
      <w:r w:rsidR="00B04657" w:rsidRPr="00231EF6">
        <w:rPr>
          <w:rFonts w:eastAsia="Calibri"/>
          <w:sz w:val="28"/>
          <w:szCs w:val="28"/>
          <w:u w:color="0000FF"/>
        </w:rPr>
        <w:t>на недвижимое имущество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="00B04657" w:rsidRPr="00231EF6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lastRenderedPageBreak/>
        <w:t>хозяйственного ведения или на ином законном основании соискателю;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план мероприятий ("дорожная карта") по осуществлению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 </w:t>
      </w:r>
      <w:r w:rsidRPr="00231EF6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пунктов), включающий информацию о сроках реализации этапов мероприятий;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финансово-экономическое обоснование потребности в средствах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на проведение этапов мероприятий по осуществлению кадастровых работ, </w:t>
      </w:r>
      <w:r w:rsidR="00D926A2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пунктов).</w:t>
      </w:r>
    </w:p>
    <w:p w:rsidR="00BF7B94" w:rsidRPr="00231EF6" w:rsidRDefault="00553F18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5C499E" w:rsidRPr="00BF7B94" w:rsidRDefault="005C499E" w:rsidP="00AF1FDE">
      <w:pPr>
        <w:widowControl w:val="0"/>
        <w:tabs>
          <w:tab w:val="left" w:pos="10348"/>
          <w:tab w:val="right" w:pos="10490"/>
        </w:tabs>
        <w:spacing w:line="264" w:lineRule="auto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AF1FDE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65" w:rsidRDefault="00777865">
      <w:r>
        <w:separator/>
      </w:r>
    </w:p>
  </w:endnote>
  <w:endnote w:type="continuationSeparator" w:id="0">
    <w:p w:rsidR="00777865" w:rsidRDefault="007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65" w:rsidRDefault="00777865">
      <w:r>
        <w:separator/>
      </w:r>
    </w:p>
  </w:footnote>
  <w:footnote w:type="continuationSeparator" w:id="0">
    <w:p w:rsidR="00777865" w:rsidRDefault="0077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7865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1FDE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08E-48E9-4EE5-A846-B82AB379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2019-03-20T11:12:00Z</dcterms:created>
  <dcterms:modified xsi:type="dcterms:W3CDTF">2019-03-20T11:12:00Z</dcterms:modified>
</cp:coreProperties>
</file>