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7F" w:rsidRPr="00196E5A" w:rsidRDefault="000D307F" w:rsidP="000D30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E5A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0D307F" w:rsidRPr="00196E5A" w:rsidRDefault="000D307F" w:rsidP="000D307F">
      <w:pPr>
        <w:jc w:val="center"/>
        <w:rPr>
          <w:rFonts w:eastAsia="Calibri"/>
          <w:sz w:val="28"/>
          <w:szCs w:val="28"/>
          <w:lang w:eastAsia="en-US"/>
        </w:rPr>
      </w:pPr>
      <w:r w:rsidRPr="00196E5A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4C7FA5" w:rsidRPr="004C7FA5" w:rsidRDefault="004C7FA5" w:rsidP="002A1284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7F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внесении изменения в постановление Правительства Ленинградской области от 14 апреля 2014 года № 121 «Об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и(</w:t>
      </w:r>
      <w:proofErr w:type="gramEnd"/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энергоэффективности</w:t>
      </w:r>
      <w:proofErr w:type="spellEnd"/>
      <w:r w:rsidR="006A573A" w:rsidRPr="006A57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Ленинградской области</w:t>
      </w:r>
      <w:r w:rsidRPr="004C7F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</w:p>
    <w:p w:rsidR="00C1678B" w:rsidRDefault="000D307F" w:rsidP="000D30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07F" w:rsidRDefault="000D307F" w:rsidP="004C7F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E5A">
        <w:rPr>
          <w:rFonts w:eastAsia="Calibri"/>
          <w:bCs/>
          <w:sz w:val="28"/>
          <w:szCs w:val="28"/>
          <w:lang w:eastAsia="en-US"/>
        </w:rPr>
        <w:t>Комитет по жилищно-коммунальному хозяйству Ленинградской области</w:t>
      </w:r>
      <w:r w:rsidR="001D1194">
        <w:rPr>
          <w:rFonts w:eastAsia="Calibri"/>
          <w:bCs/>
          <w:sz w:val="28"/>
          <w:szCs w:val="28"/>
          <w:lang w:eastAsia="en-US"/>
        </w:rPr>
        <w:t xml:space="preserve"> (далее – Комитет)</w:t>
      </w:r>
      <w:r w:rsidRPr="00196E5A">
        <w:rPr>
          <w:rFonts w:eastAsia="Calibri"/>
          <w:bCs/>
          <w:sz w:val="28"/>
          <w:szCs w:val="28"/>
          <w:lang w:eastAsia="en-US"/>
        </w:rPr>
        <w:t xml:space="preserve"> представляет на согласование проект постановления Правительства Ленинградской области </w:t>
      </w:r>
      <w:r w:rsidR="002A1284" w:rsidRPr="002A1284">
        <w:rPr>
          <w:rFonts w:eastAsia="Calibri"/>
          <w:bCs/>
          <w:sz w:val="28"/>
          <w:szCs w:val="28"/>
          <w:lang w:eastAsia="en-US"/>
        </w:rPr>
        <w:t>«</w:t>
      </w:r>
      <w:r w:rsidR="006A573A" w:rsidRPr="006A573A">
        <w:rPr>
          <w:rFonts w:eastAsia="Calibri"/>
          <w:bCs/>
          <w:sz w:val="28"/>
          <w:szCs w:val="28"/>
          <w:lang w:eastAsia="en-US"/>
        </w:rPr>
        <w:t xml:space="preserve">О внесении изменения в постановление Правительства Ленинградской области от 14 апреля 2014 года № 121 «Об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6A573A" w:rsidRPr="006A573A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6A573A" w:rsidRPr="006A573A">
        <w:rPr>
          <w:rFonts w:eastAsia="Calibri"/>
          <w:bCs/>
          <w:sz w:val="28"/>
          <w:szCs w:val="28"/>
          <w:lang w:eastAsia="en-US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6A573A" w:rsidRPr="006A573A">
        <w:rPr>
          <w:rFonts w:eastAsia="Calibri"/>
          <w:bCs/>
          <w:sz w:val="28"/>
          <w:szCs w:val="28"/>
          <w:lang w:eastAsia="en-US"/>
        </w:rPr>
        <w:t>энергоэффективности</w:t>
      </w:r>
      <w:proofErr w:type="spellEnd"/>
      <w:r w:rsidR="006A573A" w:rsidRPr="006A573A">
        <w:rPr>
          <w:rFonts w:eastAsia="Calibri"/>
          <w:bCs/>
          <w:sz w:val="28"/>
          <w:szCs w:val="28"/>
          <w:lang w:eastAsia="en-US"/>
        </w:rPr>
        <w:t xml:space="preserve"> в Ленинградской области</w:t>
      </w:r>
      <w:r w:rsidR="002A1284" w:rsidRPr="002A1284">
        <w:rPr>
          <w:rFonts w:eastAsia="Calibri"/>
          <w:bCs/>
          <w:sz w:val="28"/>
          <w:szCs w:val="28"/>
          <w:lang w:eastAsia="en-US"/>
        </w:rPr>
        <w:t>»</w:t>
      </w:r>
      <w:r w:rsidRPr="00196E5A">
        <w:rPr>
          <w:rFonts w:eastAsia="Calibri"/>
          <w:bCs/>
          <w:sz w:val="28"/>
          <w:szCs w:val="28"/>
          <w:lang w:eastAsia="en-US"/>
        </w:rPr>
        <w:t xml:space="preserve"> </w:t>
      </w:r>
      <w:r w:rsidRPr="00196E5A">
        <w:rPr>
          <w:rFonts w:eastAsia="Calibri"/>
          <w:sz w:val="28"/>
          <w:szCs w:val="28"/>
          <w:lang w:eastAsia="en-US"/>
        </w:rPr>
        <w:t>(далее – Проект).</w:t>
      </w:r>
    </w:p>
    <w:p w:rsidR="006A573A" w:rsidRDefault="009769EC" w:rsidP="004C7F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содержит правку технического характера.</w:t>
      </w:r>
    </w:p>
    <w:p w:rsidR="006B0DF8" w:rsidRDefault="0009658D" w:rsidP="006A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0079D" w:rsidRPr="0050079D">
        <w:rPr>
          <w:sz w:val="28"/>
          <w:szCs w:val="28"/>
        </w:rPr>
        <w:t>Проект акта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="0050079D" w:rsidRPr="0050079D">
        <w:rPr>
          <w:sz w:val="28"/>
          <w:szCs w:val="28"/>
        </w:rPr>
        <w:t xml:space="preserve"> и экспертизы нормативных правовых актов Ленинградской области».</w:t>
      </w:r>
    </w:p>
    <w:p w:rsidR="006B0DF8" w:rsidRDefault="006B0DF8" w:rsidP="000D307F">
      <w:pPr>
        <w:jc w:val="both"/>
        <w:rPr>
          <w:sz w:val="28"/>
          <w:szCs w:val="28"/>
        </w:rPr>
      </w:pPr>
    </w:p>
    <w:p w:rsidR="006B0DF8" w:rsidRDefault="006B0DF8" w:rsidP="000D307F">
      <w:pPr>
        <w:jc w:val="both"/>
        <w:rPr>
          <w:sz w:val="28"/>
          <w:szCs w:val="28"/>
        </w:rPr>
      </w:pPr>
    </w:p>
    <w:p w:rsidR="000D307F" w:rsidRPr="00196E5A" w:rsidRDefault="00DD3B10" w:rsidP="000D30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307F" w:rsidRPr="00196E5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D307F" w:rsidRPr="00196E5A">
        <w:rPr>
          <w:sz w:val="28"/>
          <w:szCs w:val="28"/>
        </w:rPr>
        <w:t xml:space="preserve"> комитета </w:t>
      </w:r>
    </w:p>
    <w:p w:rsidR="000D307F" w:rsidRPr="00196E5A" w:rsidRDefault="000D307F" w:rsidP="000D307F">
      <w:pPr>
        <w:jc w:val="both"/>
        <w:rPr>
          <w:sz w:val="28"/>
          <w:szCs w:val="28"/>
        </w:rPr>
      </w:pPr>
      <w:r w:rsidRPr="00196E5A">
        <w:rPr>
          <w:sz w:val="28"/>
          <w:szCs w:val="28"/>
        </w:rPr>
        <w:t>по жилищно-коммунальному хозяйству</w:t>
      </w:r>
    </w:p>
    <w:p w:rsidR="00003516" w:rsidRDefault="000D307F" w:rsidP="00C57EA6">
      <w:pPr>
        <w:jc w:val="both"/>
        <w:rPr>
          <w:sz w:val="28"/>
          <w:szCs w:val="28"/>
        </w:rPr>
      </w:pPr>
      <w:r w:rsidRPr="00196E5A">
        <w:rPr>
          <w:sz w:val="28"/>
          <w:szCs w:val="28"/>
        </w:rPr>
        <w:t>Ленинградской области</w:t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  <w:t xml:space="preserve">                               </w:t>
      </w:r>
      <w:r w:rsidR="00DF5B56">
        <w:rPr>
          <w:sz w:val="28"/>
          <w:szCs w:val="28"/>
        </w:rPr>
        <w:t xml:space="preserve"> </w:t>
      </w:r>
      <w:r w:rsidR="00DD3B10">
        <w:rPr>
          <w:sz w:val="28"/>
          <w:szCs w:val="28"/>
        </w:rPr>
        <w:t>А.М. Тимков</w:t>
      </w:r>
    </w:p>
    <w:p w:rsidR="0031618C" w:rsidRDefault="0031618C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769EC" w:rsidRDefault="009769EC" w:rsidP="00C57EA6">
      <w:pPr>
        <w:jc w:val="both"/>
        <w:rPr>
          <w:sz w:val="22"/>
          <w:szCs w:val="22"/>
        </w:rPr>
      </w:pPr>
    </w:p>
    <w:p w:rsidR="009769EC" w:rsidRDefault="009769EC" w:rsidP="00C57EA6">
      <w:pPr>
        <w:jc w:val="both"/>
        <w:rPr>
          <w:sz w:val="22"/>
          <w:szCs w:val="22"/>
        </w:rPr>
      </w:pPr>
    </w:p>
    <w:p w:rsidR="009769EC" w:rsidRDefault="009769EC" w:rsidP="00C57EA6">
      <w:pPr>
        <w:jc w:val="both"/>
        <w:rPr>
          <w:sz w:val="22"/>
          <w:szCs w:val="22"/>
        </w:rPr>
      </w:pPr>
    </w:p>
    <w:p w:rsidR="009769EC" w:rsidRDefault="009769EC" w:rsidP="00C57EA6">
      <w:pPr>
        <w:jc w:val="both"/>
        <w:rPr>
          <w:sz w:val="22"/>
          <w:szCs w:val="22"/>
        </w:rPr>
      </w:pPr>
      <w:bookmarkStart w:id="0" w:name="_GoBack"/>
      <w:bookmarkEnd w:id="0"/>
    </w:p>
    <w:p w:rsidR="00CE3DE4" w:rsidRPr="00CE3DE4" w:rsidRDefault="00CE3DE4" w:rsidP="00C57EA6">
      <w:pPr>
        <w:jc w:val="both"/>
        <w:rPr>
          <w:sz w:val="22"/>
          <w:szCs w:val="22"/>
        </w:rPr>
      </w:pPr>
      <w:r w:rsidRPr="00CE3DE4">
        <w:rPr>
          <w:sz w:val="22"/>
          <w:szCs w:val="22"/>
        </w:rPr>
        <w:t xml:space="preserve">Исп. </w:t>
      </w:r>
      <w:r w:rsidR="002A1284">
        <w:rPr>
          <w:sz w:val="22"/>
          <w:szCs w:val="22"/>
        </w:rPr>
        <w:t>Трофимова Д.А.</w:t>
      </w:r>
      <w:r w:rsidRPr="00CE3DE4">
        <w:rPr>
          <w:sz w:val="22"/>
          <w:szCs w:val="22"/>
        </w:rPr>
        <w:t xml:space="preserve"> (</w:t>
      </w:r>
      <w:r w:rsidR="00FA09BB">
        <w:rPr>
          <w:sz w:val="22"/>
          <w:szCs w:val="22"/>
        </w:rPr>
        <w:t>539</w:t>
      </w:r>
      <w:r w:rsidRPr="00CE3DE4">
        <w:rPr>
          <w:sz w:val="22"/>
          <w:szCs w:val="22"/>
        </w:rPr>
        <w:t>-</w:t>
      </w:r>
      <w:r w:rsidR="002A1284">
        <w:rPr>
          <w:sz w:val="22"/>
          <w:szCs w:val="22"/>
        </w:rPr>
        <w:t>42-87</w:t>
      </w:r>
      <w:r w:rsidRPr="00CE3DE4">
        <w:rPr>
          <w:sz w:val="22"/>
          <w:szCs w:val="22"/>
        </w:rPr>
        <w:t>)</w:t>
      </w:r>
    </w:p>
    <w:sectPr w:rsidR="00CE3DE4" w:rsidRPr="00CE3DE4" w:rsidSect="002A78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FE"/>
    <w:rsid w:val="00003516"/>
    <w:rsid w:val="00003892"/>
    <w:rsid w:val="00065B81"/>
    <w:rsid w:val="0009658D"/>
    <w:rsid w:val="000D307F"/>
    <w:rsid w:val="000F0E6E"/>
    <w:rsid w:val="001316FE"/>
    <w:rsid w:val="0017477A"/>
    <w:rsid w:val="001C1EBE"/>
    <w:rsid w:val="001D1194"/>
    <w:rsid w:val="0020022D"/>
    <w:rsid w:val="00227C3F"/>
    <w:rsid w:val="002334C0"/>
    <w:rsid w:val="0026274A"/>
    <w:rsid w:val="002A1284"/>
    <w:rsid w:val="002A6E9E"/>
    <w:rsid w:val="002A7896"/>
    <w:rsid w:val="0031618C"/>
    <w:rsid w:val="00331D27"/>
    <w:rsid w:val="003C6AC7"/>
    <w:rsid w:val="003D6E9D"/>
    <w:rsid w:val="004C7FA5"/>
    <w:rsid w:val="0050079D"/>
    <w:rsid w:val="00505D42"/>
    <w:rsid w:val="00507B77"/>
    <w:rsid w:val="005114AC"/>
    <w:rsid w:val="00514A35"/>
    <w:rsid w:val="0052075D"/>
    <w:rsid w:val="005A7A85"/>
    <w:rsid w:val="005D3CCF"/>
    <w:rsid w:val="006566D6"/>
    <w:rsid w:val="006A573A"/>
    <w:rsid w:val="006B0DF8"/>
    <w:rsid w:val="006B20C3"/>
    <w:rsid w:val="006B2F63"/>
    <w:rsid w:val="006B54BC"/>
    <w:rsid w:val="006E3BE2"/>
    <w:rsid w:val="007A27A5"/>
    <w:rsid w:val="007D1B79"/>
    <w:rsid w:val="008A4DA2"/>
    <w:rsid w:val="00956FB9"/>
    <w:rsid w:val="009769EC"/>
    <w:rsid w:val="00A25E9F"/>
    <w:rsid w:val="00A47A6D"/>
    <w:rsid w:val="00A81E40"/>
    <w:rsid w:val="00A94F90"/>
    <w:rsid w:val="00B34B60"/>
    <w:rsid w:val="00BA123B"/>
    <w:rsid w:val="00BD5C17"/>
    <w:rsid w:val="00C134B4"/>
    <w:rsid w:val="00C13CFD"/>
    <w:rsid w:val="00C15EFA"/>
    <w:rsid w:val="00C1678B"/>
    <w:rsid w:val="00C57EA6"/>
    <w:rsid w:val="00C60CF7"/>
    <w:rsid w:val="00C616FC"/>
    <w:rsid w:val="00CE3DE4"/>
    <w:rsid w:val="00D016F5"/>
    <w:rsid w:val="00D0521D"/>
    <w:rsid w:val="00D538DE"/>
    <w:rsid w:val="00DD3B10"/>
    <w:rsid w:val="00DF5B56"/>
    <w:rsid w:val="00E10457"/>
    <w:rsid w:val="00E463CF"/>
    <w:rsid w:val="00E74754"/>
    <w:rsid w:val="00E81244"/>
    <w:rsid w:val="00ED2E09"/>
    <w:rsid w:val="00F62ADA"/>
    <w:rsid w:val="00F756A3"/>
    <w:rsid w:val="00F77C0D"/>
    <w:rsid w:val="00F925A9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62</cp:revision>
  <cp:lastPrinted>2019-09-30T12:35:00Z</cp:lastPrinted>
  <dcterms:created xsi:type="dcterms:W3CDTF">2019-03-22T05:51:00Z</dcterms:created>
  <dcterms:modified xsi:type="dcterms:W3CDTF">2021-04-08T07:48:00Z</dcterms:modified>
</cp:coreProperties>
</file>