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56C89" w:rsidRPr="00590459" w:rsidRDefault="005021B5" w:rsidP="0069729C">
      <w:pPr>
        <w:spacing w:after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7205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69729C">
        <w:rPr>
          <w:b/>
          <w:bCs/>
          <w:sz w:val="28"/>
          <w:szCs w:val="28"/>
        </w:rPr>
        <w:t>п</w:t>
      </w:r>
      <w:r w:rsidR="0069729C" w:rsidRPr="0069729C">
        <w:rPr>
          <w:b/>
          <w:bCs/>
          <w:sz w:val="28"/>
          <w:szCs w:val="28"/>
        </w:rPr>
        <w:t xml:space="preserve">остановление </w:t>
      </w:r>
      <w:r w:rsidR="00296BAF" w:rsidRPr="00296BAF">
        <w:rPr>
          <w:b/>
          <w:bCs/>
          <w:sz w:val="28"/>
          <w:szCs w:val="28"/>
        </w:rPr>
        <w:t>Правительства Ленинградской области от 07</w:t>
      </w:r>
      <w:r w:rsidR="00296BAF">
        <w:rPr>
          <w:b/>
          <w:bCs/>
          <w:sz w:val="28"/>
          <w:szCs w:val="28"/>
        </w:rPr>
        <w:t xml:space="preserve"> августа 2018 года №</w:t>
      </w:r>
      <w:r w:rsidR="00296BAF" w:rsidRPr="00296BAF">
        <w:rPr>
          <w:b/>
          <w:bCs/>
          <w:sz w:val="28"/>
          <w:szCs w:val="28"/>
        </w:rPr>
        <w:t xml:space="preserve"> 290</w:t>
      </w:r>
      <w:r w:rsidR="001A6673" w:rsidRPr="001A6673">
        <w:rPr>
          <w:b/>
          <w:bCs/>
          <w:sz w:val="28"/>
          <w:szCs w:val="28"/>
        </w:rPr>
        <w:t xml:space="preserve"> </w:t>
      </w:r>
      <w:r w:rsidR="0069729C">
        <w:rPr>
          <w:b/>
          <w:bCs/>
          <w:sz w:val="28"/>
          <w:szCs w:val="28"/>
        </w:rPr>
        <w:t>«</w:t>
      </w:r>
      <w:r w:rsidR="00296BAF" w:rsidRPr="00296BAF">
        <w:rPr>
          <w:b/>
          <w:bCs/>
          <w:sz w:val="28"/>
          <w:szCs w:val="28"/>
        </w:rPr>
        <w:t xml:space="preserve">Об утверждении Порядка предоставления субсидий на имущественный взнос Ленинградской области некоммерческой организации </w:t>
      </w:r>
      <w:r w:rsidR="00296BAF">
        <w:rPr>
          <w:b/>
          <w:bCs/>
          <w:sz w:val="28"/>
          <w:szCs w:val="28"/>
        </w:rPr>
        <w:t>«</w:t>
      </w:r>
      <w:r w:rsidR="00296BAF" w:rsidRPr="00296BAF">
        <w:rPr>
          <w:b/>
          <w:bCs/>
          <w:sz w:val="28"/>
          <w:szCs w:val="28"/>
        </w:rPr>
        <w:t>Фонд капитального ремонта многоквартирных домов Ленинградской области</w:t>
      </w:r>
      <w:r w:rsidR="00296BAF">
        <w:rPr>
          <w:b/>
          <w:bCs/>
          <w:sz w:val="28"/>
          <w:szCs w:val="28"/>
        </w:rPr>
        <w:t>»</w:t>
      </w:r>
      <w:r w:rsidR="00296BAF" w:rsidRPr="00296BAF">
        <w:rPr>
          <w:b/>
          <w:bCs/>
          <w:sz w:val="28"/>
          <w:szCs w:val="28"/>
        </w:rPr>
        <w:t xml:space="preserve"> и признании </w:t>
      </w:r>
      <w:proofErr w:type="gramStart"/>
      <w:r w:rsidR="00296BAF" w:rsidRPr="00296BAF">
        <w:rPr>
          <w:b/>
          <w:bCs/>
          <w:sz w:val="28"/>
          <w:szCs w:val="28"/>
        </w:rPr>
        <w:t>утратившими</w:t>
      </w:r>
      <w:proofErr w:type="gramEnd"/>
      <w:r w:rsidR="00296BAF" w:rsidRPr="00296BAF">
        <w:rPr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69729C">
        <w:rPr>
          <w:b/>
          <w:bCs/>
          <w:sz w:val="28"/>
          <w:szCs w:val="28"/>
        </w:rPr>
        <w:t>»</w:t>
      </w:r>
    </w:p>
    <w:p w:rsidR="00810D42" w:rsidRPr="00590459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0459">
        <w:rPr>
          <w:b/>
          <w:sz w:val="28"/>
          <w:szCs w:val="28"/>
        </w:rPr>
        <w:t xml:space="preserve">                                                      </w:t>
      </w:r>
    </w:p>
    <w:p w:rsidR="00810D42" w:rsidRPr="00590459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0D42" w:rsidRPr="00590459" w:rsidRDefault="001A6673" w:rsidP="00F77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6673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="00810D42" w:rsidRPr="00590459">
        <w:rPr>
          <w:sz w:val="28"/>
          <w:szCs w:val="28"/>
        </w:rPr>
        <w:t>:</w:t>
      </w:r>
    </w:p>
    <w:p w:rsidR="0044230B" w:rsidRPr="00590459" w:rsidRDefault="0069729C" w:rsidP="0076565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30BF3" w:rsidRPr="00590459">
        <w:rPr>
          <w:sz w:val="28"/>
          <w:szCs w:val="28"/>
        </w:rPr>
        <w:t xml:space="preserve"> </w:t>
      </w:r>
      <w:r w:rsidRPr="0069729C">
        <w:rPr>
          <w:sz w:val="28"/>
          <w:szCs w:val="28"/>
        </w:rPr>
        <w:t xml:space="preserve">постановление Правительства Ленинградской области </w:t>
      </w:r>
      <w:r w:rsidR="00765652" w:rsidRPr="00765652">
        <w:rPr>
          <w:sz w:val="28"/>
          <w:szCs w:val="28"/>
        </w:rPr>
        <w:t>от 07 августа 2018 года № 290 «Об утверждении Порядка 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области» и признании утратившими силу отдельных постановлений Правительства Ленинградской области»</w:t>
      </w:r>
      <w:r w:rsidR="00765652">
        <w:rPr>
          <w:sz w:val="28"/>
          <w:szCs w:val="28"/>
        </w:rPr>
        <w:t xml:space="preserve"> </w:t>
      </w:r>
      <w:r w:rsidR="00172056" w:rsidRPr="00172056">
        <w:rPr>
          <w:sz w:val="28"/>
          <w:szCs w:val="28"/>
        </w:rPr>
        <w:t>изменения согласно приложению к настоящему постановлению</w:t>
      </w:r>
      <w:r w:rsidR="005F36AD" w:rsidRPr="00590459">
        <w:rPr>
          <w:sz w:val="28"/>
          <w:szCs w:val="28"/>
        </w:rPr>
        <w:t>.</w:t>
      </w:r>
    </w:p>
    <w:p w:rsidR="00810D42" w:rsidRDefault="00810D42" w:rsidP="00557C8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557C86">
        <w:rPr>
          <w:sz w:val="28"/>
          <w:szCs w:val="28"/>
        </w:rPr>
        <w:t>Контроль за</w:t>
      </w:r>
      <w:proofErr w:type="gramEnd"/>
      <w:r w:rsidRPr="00557C86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DC7851" w:rsidRPr="00557C86">
        <w:rPr>
          <w:sz w:val="28"/>
          <w:szCs w:val="28"/>
        </w:rPr>
        <w:t xml:space="preserve">строительству и </w:t>
      </w:r>
      <w:r w:rsidRPr="00557C86">
        <w:rPr>
          <w:sz w:val="28"/>
          <w:szCs w:val="28"/>
        </w:rPr>
        <w:t>жилищно-коммунальному хозяйству</w:t>
      </w:r>
      <w:r w:rsidR="00724BAC" w:rsidRPr="00557C86">
        <w:rPr>
          <w:sz w:val="28"/>
          <w:szCs w:val="28"/>
        </w:rPr>
        <w:t>.</w:t>
      </w:r>
    </w:p>
    <w:p w:rsidR="00F84093" w:rsidRPr="00557C86" w:rsidRDefault="00F84093" w:rsidP="00F84093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44350" w:rsidRPr="00590459" w:rsidRDefault="00A44350" w:rsidP="00557C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Губернатор</w:t>
      </w:r>
    </w:p>
    <w:p w:rsidR="00810D42" w:rsidRPr="00590459" w:rsidRDefault="00810D42" w:rsidP="00810D42">
      <w:pPr>
        <w:autoSpaceDE w:val="0"/>
        <w:autoSpaceDN w:val="0"/>
        <w:adjustRightInd w:val="0"/>
        <w:ind w:left="5954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 xml:space="preserve">      Ленинградской области</w:t>
      </w:r>
      <w:r w:rsidRPr="00590459">
        <w:rPr>
          <w:rFonts w:cs="Arial"/>
          <w:sz w:val="28"/>
          <w:szCs w:val="28"/>
        </w:rPr>
        <w:tab/>
      </w:r>
      <w:r w:rsidRPr="00590459">
        <w:rPr>
          <w:rFonts w:cs="Arial"/>
          <w:sz w:val="28"/>
          <w:szCs w:val="28"/>
        </w:rPr>
        <w:tab/>
      </w: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А. Дрозденко</w:t>
      </w:r>
    </w:p>
    <w:p w:rsidR="00172056" w:rsidRPr="00172056" w:rsidRDefault="00810D42" w:rsidP="001720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90459">
        <w:rPr>
          <w:rFonts w:ascii="Arial" w:hAnsi="Arial" w:cs="Arial"/>
          <w:sz w:val="28"/>
          <w:szCs w:val="28"/>
        </w:rPr>
        <w:br w:type="page"/>
      </w:r>
      <w:r w:rsidR="00172056" w:rsidRPr="00172056">
        <w:rPr>
          <w:sz w:val="28"/>
          <w:szCs w:val="28"/>
        </w:rPr>
        <w:lastRenderedPageBreak/>
        <w:t>ПРИЛОЖЕНИЕ</w:t>
      </w:r>
    </w:p>
    <w:p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>к постановлению Правительства</w:t>
      </w:r>
    </w:p>
    <w:p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>Ленинградской области</w:t>
      </w:r>
    </w:p>
    <w:p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 xml:space="preserve">от  N </w:t>
      </w:r>
    </w:p>
    <w:p w:rsidR="00172056" w:rsidRPr="00172056" w:rsidRDefault="00172056" w:rsidP="00172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056" w:rsidRPr="00172056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172056" w:rsidRPr="00172056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72056">
        <w:rPr>
          <w:b/>
          <w:bCs/>
          <w:sz w:val="28"/>
          <w:szCs w:val="28"/>
        </w:rPr>
        <w:t>Изменения,</w:t>
      </w:r>
    </w:p>
    <w:p w:rsidR="00172056" w:rsidRPr="00172056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72056">
        <w:rPr>
          <w:b/>
          <w:bCs/>
          <w:sz w:val="28"/>
          <w:szCs w:val="28"/>
        </w:rPr>
        <w:t xml:space="preserve">которые вносятся в постановление Правительства Ленинградской области </w:t>
      </w:r>
      <w:r w:rsidR="00765652">
        <w:rPr>
          <w:b/>
          <w:bCs/>
          <w:sz w:val="28"/>
          <w:szCs w:val="28"/>
        </w:rPr>
        <w:t>«</w:t>
      </w:r>
      <w:r w:rsidR="00765652" w:rsidRPr="00765652">
        <w:rPr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07 августа 2018 года № 290 «Об утверждении Порядка 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области» и признании </w:t>
      </w:r>
      <w:proofErr w:type="gramStart"/>
      <w:r w:rsidR="00765652" w:rsidRPr="00765652">
        <w:rPr>
          <w:b/>
          <w:bCs/>
          <w:sz w:val="28"/>
          <w:szCs w:val="28"/>
        </w:rPr>
        <w:t>утратившими</w:t>
      </w:r>
      <w:proofErr w:type="gramEnd"/>
      <w:r w:rsidR="00765652" w:rsidRPr="00765652">
        <w:rPr>
          <w:b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172056" w:rsidRPr="00172056" w:rsidRDefault="00172056" w:rsidP="00172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056" w:rsidRDefault="00172056" w:rsidP="00765652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2056">
        <w:rPr>
          <w:sz w:val="28"/>
          <w:szCs w:val="28"/>
        </w:rPr>
        <w:t xml:space="preserve">В </w:t>
      </w:r>
      <w:hyperlink r:id="rId7" w:history="1">
        <w:r w:rsidRPr="00172056">
          <w:rPr>
            <w:sz w:val="28"/>
            <w:szCs w:val="28"/>
          </w:rPr>
          <w:t>приложении</w:t>
        </w:r>
      </w:hyperlink>
      <w:r w:rsidRPr="00172056">
        <w:rPr>
          <w:sz w:val="28"/>
          <w:szCs w:val="28"/>
        </w:rPr>
        <w:t xml:space="preserve"> (</w:t>
      </w:r>
      <w:r w:rsidR="005567A2" w:rsidRPr="005567A2">
        <w:rPr>
          <w:bCs/>
          <w:sz w:val="28"/>
          <w:szCs w:val="28"/>
        </w:rPr>
        <w:t>Поряд</w:t>
      </w:r>
      <w:r w:rsidR="005567A2">
        <w:rPr>
          <w:bCs/>
          <w:sz w:val="28"/>
          <w:szCs w:val="28"/>
        </w:rPr>
        <w:t>ок</w:t>
      </w:r>
      <w:r w:rsidR="005567A2" w:rsidRPr="00172056">
        <w:rPr>
          <w:sz w:val="28"/>
          <w:szCs w:val="28"/>
        </w:rPr>
        <w:t xml:space="preserve"> </w:t>
      </w:r>
      <w:r w:rsidR="00765652" w:rsidRPr="00765652">
        <w:rPr>
          <w:sz w:val="28"/>
          <w:szCs w:val="28"/>
        </w:rPr>
        <w:t xml:space="preserve">предоставления субсидий на имущественный взнос Ленинградской области некоммерческой организации </w:t>
      </w:r>
      <w:r w:rsidR="00765652">
        <w:rPr>
          <w:sz w:val="28"/>
          <w:szCs w:val="28"/>
        </w:rPr>
        <w:t>«</w:t>
      </w:r>
      <w:r w:rsidR="00765652" w:rsidRPr="00765652">
        <w:rPr>
          <w:sz w:val="28"/>
          <w:szCs w:val="28"/>
        </w:rPr>
        <w:t>Фонд капитального ремонта многоквартирных домов Ленинградской области</w:t>
      </w:r>
      <w:r w:rsidR="00765652">
        <w:rPr>
          <w:sz w:val="28"/>
          <w:szCs w:val="28"/>
        </w:rPr>
        <w:t>»</w:t>
      </w:r>
      <w:r w:rsidRPr="00172056">
        <w:rPr>
          <w:sz w:val="28"/>
          <w:szCs w:val="28"/>
        </w:rPr>
        <w:t>):</w:t>
      </w:r>
    </w:p>
    <w:p w:rsidR="000B5B30" w:rsidRDefault="004E17BC" w:rsidP="00B5421B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421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B5421B">
        <w:rPr>
          <w:sz w:val="28"/>
          <w:szCs w:val="28"/>
        </w:rPr>
        <w:t xml:space="preserve"> 2.1</w:t>
      </w:r>
      <w:r w:rsidR="000B5B30">
        <w:rPr>
          <w:sz w:val="28"/>
          <w:szCs w:val="28"/>
        </w:rPr>
        <w:t>:</w:t>
      </w:r>
    </w:p>
    <w:p w:rsidR="004E17BC" w:rsidRDefault="004E17BC" w:rsidP="004E17BC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«а»: </w:t>
      </w:r>
    </w:p>
    <w:p w:rsidR="004E17BC" w:rsidRDefault="004E17BC" w:rsidP="004E17BC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:rsidR="000B5B30" w:rsidRDefault="000B5B30" w:rsidP="00B5421B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</w:t>
      </w:r>
      <w:r w:rsidR="00ED04B3">
        <w:rPr>
          <w:rFonts w:eastAsiaTheme="minorHAnsi"/>
          <w:sz w:val="28"/>
          <w:szCs w:val="28"/>
          <w:lang w:eastAsia="en-US"/>
        </w:rPr>
        <w:t>четвертый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B5B30" w:rsidRDefault="000B5B30" w:rsidP="00B5421B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1C89" w:rsidRPr="00A41C89">
        <w:rPr>
          <w:sz w:val="28"/>
          <w:szCs w:val="28"/>
        </w:rPr>
        <w:t>отсутствие проведения в отношении Фонда процедуры</w:t>
      </w:r>
      <w:r w:rsidRPr="00A41C89">
        <w:rPr>
          <w:sz w:val="28"/>
          <w:szCs w:val="28"/>
        </w:rPr>
        <w:t xml:space="preserve"> реорганизации, ликвидации, в отношении </w:t>
      </w:r>
      <w:r w:rsidR="00A41C89">
        <w:rPr>
          <w:sz w:val="28"/>
          <w:szCs w:val="28"/>
        </w:rPr>
        <w:t>Фонда</w:t>
      </w:r>
      <w:r w:rsidRPr="00A41C89">
        <w:rPr>
          <w:sz w:val="28"/>
          <w:szCs w:val="28"/>
        </w:rPr>
        <w:t xml:space="preserve"> не введена процедура</w:t>
      </w:r>
      <w:r w:rsidRPr="000B5B30">
        <w:rPr>
          <w:sz w:val="28"/>
          <w:szCs w:val="28"/>
        </w:rPr>
        <w:t xml:space="preserve"> банкротства, деятельность </w:t>
      </w:r>
      <w:r w:rsidR="00A41C89">
        <w:rPr>
          <w:sz w:val="28"/>
          <w:szCs w:val="28"/>
        </w:rPr>
        <w:t>Фонда</w:t>
      </w:r>
      <w:r w:rsidRPr="000B5B30"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E17BC" w:rsidRDefault="004E17BC" w:rsidP="004E1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9F4F81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</w:t>
      </w:r>
      <w:r w:rsidRPr="009F4F8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«д»</w:t>
      </w:r>
      <w:r w:rsidRPr="009F4F81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E17BC" w:rsidRPr="009F4F81" w:rsidRDefault="004E17BC" w:rsidP="004E1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4F8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д)</w:t>
      </w:r>
      <w:r w:rsidRPr="009F4F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9F4F81">
        <w:rPr>
          <w:rFonts w:eastAsiaTheme="minorHAnsi"/>
          <w:sz w:val="28"/>
          <w:szCs w:val="28"/>
          <w:lang w:eastAsia="en-US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</w:t>
      </w:r>
      <w:proofErr w:type="gramStart"/>
      <w:r w:rsidRPr="009F4F81">
        <w:rPr>
          <w:rFonts w:eastAsiaTheme="minorHAnsi"/>
          <w:sz w:val="28"/>
          <w:szCs w:val="28"/>
          <w:lang w:eastAsia="en-US"/>
        </w:rPr>
        <w:t xml:space="preserve">.»; </w:t>
      </w:r>
      <w:proofErr w:type="gramEnd"/>
    </w:p>
    <w:p w:rsidR="004E17BC" w:rsidRPr="00A57143" w:rsidRDefault="004E17BC" w:rsidP="004E17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143">
        <w:rPr>
          <w:sz w:val="28"/>
          <w:szCs w:val="28"/>
        </w:rPr>
        <w:t>в пункте 2.2:</w:t>
      </w:r>
    </w:p>
    <w:p w:rsidR="004E17BC" w:rsidRDefault="004E17BC" w:rsidP="004E17BC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 изложить в следующей редакции:</w:t>
      </w:r>
    </w:p>
    <w:p w:rsidR="004E17BC" w:rsidRDefault="004E17BC" w:rsidP="004E17B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«б) с</w:t>
      </w:r>
      <w:r w:rsidRPr="002C5EE0">
        <w:rPr>
          <w:sz w:val="28"/>
          <w:szCs w:val="28"/>
        </w:rPr>
        <w:t>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июля года подачи заявки</w:t>
      </w:r>
      <w:r>
        <w:rPr>
          <w:sz w:val="28"/>
          <w:szCs w:val="28"/>
        </w:rPr>
        <w:t xml:space="preserve">, </w:t>
      </w:r>
      <w:r w:rsidRPr="009F4F81">
        <w:rPr>
          <w:sz w:val="28"/>
          <w:szCs w:val="28"/>
        </w:rPr>
        <w:t>а в случае наличия задолженности по уплате налогов, сборов, страховых взносов, пеней, штрафов</w:t>
      </w:r>
      <w:proofErr w:type="gramEnd"/>
      <w:r w:rsidRPr="009F4F81">
        <w:rPr>
          <w:sz w:val="28"/>
          <w:szCs w:val="28"/>
        </w:rPr>
        <w:t>, процентов, подлежащих уплате в соответствии с законодательством Российской Федерации о налогах и сборах документ, подтверждающий факт оплаты такой задолженности на дату подачи заявки</w:t>
      </w:r>
      <w:proofErr w:type="gramStart"/>
      <w:r>
        <w:rPr>
          <w:sz w:val="28"/>
          <w:szCs w:val="28"/>
        </w:rPr>
        <w:t>;</w:t>
      </w:r>
      <w:r w:rsidRPr="009F4F81">
        <w:rPr>
          <w:sz w:val="28"/>
          <w:szCs w:val="28"/>
        </w:rPr>
        <w:t>»</w:t>
      </w:r>
      <w:proofErr w:type="gramEnd"/>
      <w:r w:rsidRPr="006E0EA1">
        <w:rPr>
          <w:rFonts w:eastAsiaTheme="minorHAnsi"/>
          <w:sz w:val="28"/>
          <w:szCs w:val="28"/>
          <w:lang w:eastAsia="en-US"/>
        </w:rPr>
        <w:t>;</w:t>
      </w:r>
    </w:p>
    <w:p w:rsidR="004E17BC" w:rsidRDefault="004E17BC" w:rsidP="004E1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подпункты «в» и «г» признать утратившими силу; </w:t>
      </w:r>
    </w:p>
    <w:p w:rsidR="005066DF" w:rsidRDefault="005066DF" w:rsidP="006E0E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«</w:t>
      </w:r>
      <w:r w:rsidR="00ED04B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» изложить в следующей редакции: </w:t>
      </w:r>
    </w:p>
    <w:p w:rsidR="005066DF" w:rsidRDefault="005066DF" w:rsidP="005066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ED04B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) справка </w:t>
      </w:r>
      <w:r w:rsidR="00A41C89">
        <w:rPr>
          <w:rFonts w:eastAsiaTheme="minorHAnsi"/>
          <w:sz w:val="28"/>
          <w:szCs w:val="28"/>
          <w:lang w:eastAsia="en-US"/>
        </w:rPr>
        <w:t>Фонда</w:t>
      </w:r>
      <w:r>
        <w:rPr>
          <w:rFonts w:eastAsiaTheme="minorHAnsi"/>
          <w:sz w:val="28"/>
          <w:szCs w:val="28"/>
          <w:lang w:eastAsia="en-US"/>
        </w:rPr>
        <w:t xml:space="preserve"> об отсутствии проведения в отношении </w:t>
      </w:r>
      <w:r w:rsidR="00A41C89">
        <w:rPr>
          <w:rFonts w:eastAsiaTheme="minorHAnsi"/>
          <w:sz w:val="28"/>
          <w:szCs w:val="28"/>
          <w:lang w:eastAsia="en-US"/>
        </w:rPr>
        <w:t>Фонда</w:t>
      </w:r>
      <w:r>
        <w:rPr>
          <w:rFonts w:eastAsiaTheme="minorHAnsi"/>
          <w:sz w:val="28"/>
          <w:szCs w:val="28"/>
          <w:lang w:eastAsia="en-US"/>
        </w:rPr>
        <w:t xml:space="preserve"> процедуры реорганизации, ликвидации,</w:t>
      </w:r>
      <w:r w:rsidRPr="005066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введения </w:t>
      </w:r>
      <w:r w:rsidRPr="005066DF">
        <w:rPr>
          <w:rFonts w:eastAsiaTheme="minorHAnsi"/>
          <w:sz w:val="28"/>
          <w:szCs w:val="28"/>
          <w:lang w:eastAsia="en-US"/>
        </w:rPr>
        <w:t>процедур</w:t>
      </w:r>
      <w:r>
        <w:rPr>
          <w:rFonts w:eastAsiaTheme="minorHAnsi"/>
          <w:sz w:val="28"/>
          <w:szCs w:val="28"/>
          <w:lang w:eastAsia="en-US"/>
        </w:rPr>
        <w:t>ы</w:t>
      </w:r>
      <w:r w:rsidRPr="005066DF">
        <w:rPr>
          <w:rFonts w:eastAsiaTheme="minorHAnsi"/>
          <w:sz w:val="28"/>
          <w:szCs w:val="28"/>
          <w:lang w:eastAsia="en-US"/>
        </w:rPr>
        <w:t xml:space="preserve"> банкротства, приостанов</w:t>
      </w:r>
      <w:r>
        <w:rPr>
          <w:rFonts w:eastAsiaTheme="minorHAnsi"/>
          <w:sz w:val="28"/>
          <w:szCs w:val="28"/>
          <w:lang w:eastAsia="en-US"/>
        </w:rPr>
        <w:t>ки</w:t>
      </w:r>
      <w:r w:rsidRPr="005066DF">
        <w:rPr>
          <w:rFonts w:eastAsiaTheme="minorHAnsi"/>
          <w:sz w:val="28"/>
          <w:szCs w:val="28"/>
          <w:lang w:eastAsia="en-US"/>
        </w:rPr>
        <w:t xml:space="preserve"> деятельност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5066DF">
        <w:rPr>
          <w:rFonts w:eastAsiaTheme="minorHAnsi"/>
          <w:sz w:val="28"/>
          <w:szCs w:val="28"/>
          <w:lang w:eastAsia="en-US"/>
        </w:rPr>
        <w:t xml:space="preserve"> </w:t>
      </w:r>
      <w:r w:rsidR="00A41C89">
        <w:rPr>
          <w:rFonts w:eastAsiaTheme="minorHAnsi"/>
          <w:sz w:val="28"/>
          <w:szCs w:val="28"/>
          <w:lang w:eastAsia="en-US"/>
        </w:rPr>
        <w:t>Фонда</w:t>
      </w:r>
      <w:r w:rsidRPr="005066DF">
        <w:rPr>
          <w:rFonts w:eastAsiaTheme="minorHAnsi"/>
          <w:sz w:val="28"/>
          <w:szCs w:val="28"/>
          <w:lang w:eastAsia="en-US"/>
        </w:rPr>
        <w:t xml:space="preserve"> в порядке, предусмотренном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заверенная подписями руководителя, главного бухгалтера и печатью </w:t>
      </w:r>
      <w:r w:rsidR="00A41C89">
        <w:rPr>
          <w:rFonts w:eastAsiaTheme="minorHAnsi"/>
          <w:sz w:val="28"/>
          <w:szCs w:val="28"/>
          <w:lang w:eastAsia="en-US"/>
        </w:rPr>
        <w:t>Фонда</w:t>
      </w:r>
      <w:r>
        <w:rPr>
          <w:rFonts w:eastAsiaTheme="minorHAnsi"/>
          <w:sz w:val="28"/>
          <w:szCs w:val="28"/>
          <w:lang w:eastAsia="en-US"/>
        </w:rPr>
        <w:t xml:space="preserve"> (при наличии печати)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C61DB" w:rsidRDefault="002C61DB" w:rsidP="005066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2C61DB" w:rsidRDefault="00C5046D" w:rsidP="00C504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046D">
        <w:rPr>
          <w:rFonts w:eastAsiaTheme="minorHAnsi"/>
          <w:sz w:val="28"/>
          <w:szCs w:val="28"/>
          <w:lang w:eastAsia="en-US"/>
        </w:rPr>
        <w:t xml:space="preserve">«Комитет </w:t>
      </w:r>
      <w:r w:rsidR="004E17BC">
        <w:rPr>
          <w:rFonts w:eastAsiaTheme="minorHAnsi"/>
          <w:sz w:val="28"/>
          <w:szCs w:val="28"/>
          <w:lang w:eastAsia="en-US"/>
        </w:rPr>
        <w:t xml:space="preserve">обязан </w:t>
      </w:r>
      <w:r w:rsidRPr="00C5046D">
        <w:rPr>
          <w:rFonts w:eastAsiaTheme="minorHAnsi"/>
          <w:sz w:val="28"/>
          <w:szCs w:val="28"/>
          <w:lang w:eastAsia="en-US"/>
        </w:rPr>
        <w:t>проводит</w:t>
      </w:r>
      <w:r w:rsidR="004E17BC">
        <w:rPr>
          <w:rFonts w:eastAsiaTheme="minorHAnsi"/>
          <w:sz w:val="28"/>
          <w:szCs w:val="28"/>
          <w:lang w:eastAsia="en-US"/>
        </w:rPr>
        <w:t>ь</w:t>
      </w:r>
      <w:r w:rsidRPr="00C5046D">
        <w:rPr>
          <w:rFonts w:eastAsiaTheme="minorHAnsi"/>
          <w:sz w:val="28"/>
          <w:szCs w:val="28"/>
          <w:lang w:eastAsia="en-US"/>
        </w:rPr>
        <w:t xml:space="preserve"> проверку достоверности сведений, содержащихся в заявке и прилагаемых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</w:t>
      </w:r>
      <w:r>
        <w:rPr>
          <w:rFonts w:eastAsiaTheme="minorHAnsi"/>
          <w:sz w:val="28"/>
          <w:szCs w:val="28"/>
          <w:lang w:eastAsia="en-US"/>
        </w:rPr>
        <w:t>Фонда</w:t>
      </w:r>
      <w:r w:rsidRPr="00C5046D">
        <w:rPr>
          <w:rFonts w:eastAsiaTheme="minorHAnsi"/>
          <w:sz w:val="28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 w:rsidRPr="00C5046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5046D">
        <w:rPr>
          <w:rFonts w:eastAsiaTheme="minorHAnsi"/>
          <w:sz w:val="28"/>
          <w:szCs w:val="28"/>
          <w:lang w:eastAsia="en-US"/>
        </w:rPr>
        <w:t>сборах</w:t>
      </w:r>
      <w:proofErr w:type="gramEnd"/>
      <w:r w:rsidRPr="00C5046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72056" w:rsidRDefault="00F30CCA" w:rsidP="0017205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2A286D">
        <w:rPr>
          <w:sz w:val="28"/>
          <w:szCs w:val="28"/>
        </w:rPr>
        <w:t>ы</w:t>
      </w:r>
      <w:r>
        <w:rPr>
          <w:sz w:val="28"/>
          <w:szCs w:val="28"/>
        </w:rPr>
        <w:t xml:space="preserve"> «б» </w:t>
      </w:r>
      <w:r w:rsidR="002A286D">
        <w:rPr>
          <w:sz w:val="28"/>
          <w:szCs w:val="28"/>
        </w:rPr>
        <w:t xml:space="preserve">и «в» </w:t>
      </w:r>
      <w:r>
        <w:rPr>
          <w:sz w:val="28"/>
          <w:szCs w:val="28"/>
        </w:rPr>
        <w:t>пункта 2.5 изложить в следующей редакции:</w:t>
      </w:r>
    </w:p>
    <w:p w:rsidR="00F30CCA" w:rsidRDefault="00F30CCA" w:rsidP="0017205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F30CCA">
        <w:rPr>
          <w:sz w:val="28"/>
          <w:szCs w:val="28"/>
        </w:rPr>
        <w:t>несоответствие представленных документов требованиям, установленным пунктом 2.2 настоящего Порядка, или непредставление (представление не в полном объеме) указанных документов, за исключением документов, предусмотренных подпункт</w:t>
      </w:r>
      <w:r w:rsidR="004E17BC">
        <w:rPr>
          <w:sz w:val="28"/>
          <w:szCs w:val="28"/>
        </w:rPr>
        <w:t>ом</w:t>
      </w:r>
      <w:r w:rsidRPr="00F30C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D04B3">
        <w:rPr>
          <w:sz w:val="28"/>
          <w:szCs w:val="28"/>
        </w:rPr>
        <w:t>б</w:t>
      </w:r>
      <w:r>
        <w:rPr>
          <w:sz w:val="28"/>
          <w:szCs w:val="28"/>
        </w:rPr>
        <w:t>» пункта 2.2 настоящего Порядка;</w:t>
      </w:r>
    </w:p>
    <w:p w:rsidR="006C1B08" w:rsidRDefault="002A286D" w:rsidP="002A2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6C1B08">
        <w:rPr>
          <w:rFonts w:eastAsiaTheme="minorHAnsi"/>
          <w:sz w:val="28"/>
          <w:szCs w:val="28"/>
          <w:lang w:eastAsia="en-US"/>
        </w:rPr>
        <w:t>недостоверность информации, содержащейся в документах, представленных</w:t>
      </w:r>
      <w:r>
        <w:rPr>
          <w:rFonts w:eastAsiaTheme="minorHAnsi"/>
          <w:sz w:val="28"/>
          <w:szCs w:val="28"/>
          <w:lang w:eastAsia="en-US"/>
        </w:rPr>
        <w:t xml:space="preserve"> Фондом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00B7A" w:rsidRDefault="00300B7A" w:rsidP="001B744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2.9 изложить в следующей редакции:</w:t>
      </w:r>
    </w:p>
    <w:p w:rsidR="00300B7A" w:rsidRDefault="00300B7A" w:rsidP="001B744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«2.9.</w:t>
      </w:r>
      <w:r w:rsidRPr="00300B7A">
        <w:t xml:space="preserve"> </w:t>
      </w:r>
      <w:r w:rsidRPr="00300B7A">
        <w:rPr>
          <w:rFonts w:eastAsiaTheme="minorHAnsi"/>
          <w:sz w:val="28"/>
          <w:szCs w:val="28"/>
          <w:lang w:eastAsia="en-US"/>
        </w:rPr>
        <w:t>В случае увеличения лимитов бюдже</w:t>
      </w:r>
      <w:r>
        <w:rPr>
          <w:rFonts w:eastAsiaTheme="minorHAnsi"/>
          <w:sz w:val="28"/>
          <w:szCs w:val="28"/>
          <w:lang w:eastAsia="en-US"/>
        </w:rPr>
        <w:t xml:space="preserve">тных ассигнований комитет </w:t>
      </w:r>
      <w:r w:rsidR="00261EB0">
        <w:rPr>
          <w:rFonts w:eastAsiaTheme="minorHAnsi"/>
          <w:sz w:val="28"/>
          <w:szCs w:val="28"/>
          <w:lang w:eastAsia="en-US"/>
        </w:rPr>
        <w:t>не позднее 10 рабочих дней со дня доведения лимитов</w:t>
      </w:r>
      <w:r w:rsidR="00261EB0" w:rsidRPr="00261EB0">
        <w:rPr>
          <w:rFonts w:eastAsiaTheme="minorHAnsi"/>
          <w:sz w:val="28"/>
          <w:szCs w:val="28"/>
          <w:lang w:eastAsia="en-US"/>
        </w:rPr>
        <w:t xml:space="preserve"> </w:t>
      </w:r>
      <w:r w:rsidR="00261EB0" w:rsidRPr="00300B7A">
        <w:rPr>
          <w:rFonts w:eastAsiaTheme="minorHAnsi"/>
          <w:sz w:val="28"/>
          <w:szCs w:val="28"/>
          <w:lang w:eastAsia="en-US"/>
        </w:rPr>
        <w:t>бюдже</w:t>
      </w:r>
      <w:r w:rsidR="00261EB0">
        <w:rPr>
          <w:rFonts w:eastAsiaTheme="minorHAnsi"/>
          <w:sz w:val="28"/>
          <w:szCs w:val="28"/>
          <w:lang w:eastAsia="en-US"/>
        </w:rPr>
        <w:t xml:space="preserve">тных ассигнований заключает с Фондом дополнительное соглашение </w:t>
      </w:r>
      <w:r w:rsidR="00CF56F9">
        <w:rPr>
          <w:rFonts w:eastAsiaTheme="minorHAnsi"/>
          <w:sz w:val="28"/>
          <w:szCs w:val="28"/>
          <w:lang w:eastAsia="en-US"/>
        </w:rPr>
        <w:t xml:space="preserve">о предоставлении субсидии </w:t>
      </w:r>
      <w:r w:rsidR="00261EB0">
        <w:rPr>
          <w:rFonts w:eastAsiaTheme="minorHAnsi"/>
          <w:sz w:val="28"/>
          <w:szCs w:val="28"/>
          <w:lang w:eastAsia="en-US"/>
        </w:rPr>
        <w:t>к соглашению, заключенному в соответствии с пунктом 2.7 настоящего Порядка</w:t>
      </w:r>
      <w:proofErr w:type="gramStart"/>
      <w:r w:rsidRPr="00300B7A">
        <w:rPr>
          <w:rFonts w:eastAsiaTheme="minorHAnsi"/>
          <w:sz w:val="28"/>
          <w:szCs w:val="28"/>
          <w:lang w:eastAsia="en-US"/>
        </w:rPr>
        <w:t>.</w:t>
      </w:r>
      <w:r w:rsidR="00261EB0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E17BC" w:rsidRDefault="004E17BC" w:rsidP="004E17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2.11 </w:t>
      </w:r>
      <w:r w:rsidRPr="003548F6">
        <w:rPr>
          <w:sz w:val="28"/>
          <w:szCs w:val="28"/>
        </w:rPr>
        <w:t>изложить в следующей редакции:</w:t>
      </w:r>
    </w:p>
    <w:p w:rsidR="004E17BC" w:rsidRPr="00CF0C6E" w:rsidRDefault="004E17BC" w:rsidP="004E17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F0C6E">
        <w:rPr>
          <w:sz w:val="28"/>
          <w:szCs w:val="28"/>
        </w:rPr>
        <w:t xml:space="preserve">«2.11. Результатом предоставления субсидии является количество </w:t>
      </w:r>
      <w:r w:rsidR="00CF0C6E" w:rsidRPr="00CF0C6E">
        <w:rPr>
          <w:sz w:val="28"/>
          <w:szCs w:val="28"/>
        </w:rPr>
        <w:t xml:space="preserve">фактически оказанных </w:t>
      </w:r>
      <w:proofErr w:type="gramStart"/>
      <w:r w:rsidR="00CF0C6E" w:rsidRPr="00CF0C6E">
        <w:rPr>
          <w:sz w:val="28"/>
          <w:szCs w:val="28"/>
        </w:rPr>
        <w:t>и(</w:t>
      </w:r>
      <w:proofErr w:type="gramEnd"/>
      <w:r w:rsidR="00CF0C6E" w:rsidRPr="00CF0C6E">
        <w:rPr>
          <w:sz w:val="28"/>
          <w:szCs w:val="28"/>
        </w:rPr>
        <w:t>или) выполненных видов услуг и(или) работ по капитальному ремонту общего имущества в многоквартирном доме</w:t>
      </w:r>
      <w:r w:rsidRPr="00CF0C6E">
        <w:rPr>
          <w:sz w:val="28"/>
          <w:szCs w:val="28"/>
        </w:rPr>
        <w:t>.</w:t>
      </w:r>
    </w:p>
    <w:p w:rsidR="004E17BC" w:rsidRPr="003548F6" w:rsidRDefault="004E17BC" w:rsidP="004E17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F0C6E">
        <w:rPr>
          <w:sz w:val="28"/>
          <w:szCs w:val="28"/>
        </w:rPr>
        <w:t xml:space="preserve">Показателем, необходимым для достижения результата предоставления субсидии, является отношение </w:t>
      </w:r>
      <w:r w:rsidR="00CF0C6E" w:rsidRPr="00CF0C6E">
        <w:rPr>
          <w:sz w:val="28"/>
          <w:szCs w:val="28"/>
        </w:rPr>
        <w:t xml:space="preserve">количества фактически оказанных </w:t>
      </w:r>
      <w:proofErr w:type="gramStart"/>
      <w:r w:rsidR="00CF0C6E" w:rsidRPr="00CF0C6E">
        <w:rPr>
          <w:sz w:val="28"/>
          <w:szCs w:val="28"/>
        </w:rPr>
        <w:t>и(</w:t>
      </w:r>
      <w:proofErr w:type="gramEnd"/>
      <w:r w:rsidR="00CF0C6E" w:rsidRPr="00CF0C6E">
        <w:rPr>
          <w:sz w:val="28"/>
          <w:szCs w:val="28"/>
        </w:rPr>
        <w:t xml:space="preserve">или) выполненных видов услуг и(или) работ по капитальному ремонту общего имущества в многоквартирном доме, к количеству запланированных видов услуг и(или) работ по капитальному ремонту общего имущества в многоквартирном доме, умноженное на 100% </w:t>
      </w:r>
      <w:r>
        <w:rPr>
          <w:sz w:val="28"/>
          <w:szCs w:val="28"/>
        </w:rPr>
        <w:t>(далее – показатель результата предоставления субсидии)</w:t>
      </w:r>
      <w:r w:rsidRPr="003548F6">
        <w:rPr>
          <w:sz w:val="28"/>
          <w:szCs w:val="28"/>
        </w:rPr>
        <w:t>.</w:t>
      </w:r>
    </w:p>
    <w:p w:rsidR="004E17BC" w:rsidRDefault="004E17BC" w:rsidP="004E17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548F6">
        <w:rPr>
          <w:sz w:val="28"/>
          <w:szCs w:val="28"/>
        </w:rPr>
        <w:t>Значения результата предоставления субсидии, показателя результата предоставления субсидии устанавливаются</w:t>
      </w:r>
      <w:r>
        <w:rPr>
          <w:sz w:val="28"/>
          <w:szCs w:val="28"/>
        </w:rPr>
        <w:t xml:space="preserve"> в</w:t>
      </w:r>
      <w:r w:rsidRPr="003548F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и</w:t>
      </w:r>
      <w:r w:rsidRPr="003548F6">
        <w:rPr>
          <w:sz w:val="28"/>
          <w:szCs w:val="28"/>
        </w:rPr>
        <w:t xml:space="preserve"> о предоставлении субсидии</w:t>
      </w:r>
      <w:proofErr w:type="gramStart"/>
      <w:r w:rsidRPr="003548F6">
        <w:rPr>
          <w:sz w:val="28"/>
          <w:szCs w:val="28"/>
        </w:rPr>
        <w:t>.»;</w:t>
      </w:r>
      <w:proofErr w:type="gramEnd"/>
    </w:p>
    <w:p w:rsidR="004E17BC" w:rsidRDefault="004E17BC" w:rsidP="004E17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2.11 изложить в следующей редакции:</w:t>
      </w:r>
    </w:p>
    <w:p w:rsidR="004E17BC" w:rsidRPr="003548F6" w:rsidRDefault="004E17BC" w:rsidP="004E1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«2.12. </w:t>
      </w:r>
      <w:r w:rsidRPr="003548F6">
        <w:rPr>
          <w:rFonts w:eastAsiaTheme="minorHAnsi"/>
          <w:sz w:val="28"/>
          <w:szCs w:val="28"/>
          <w:lang w:eastAsia="en-US"/>
        </w:rPr>
        <w:t xml:space="preserve">Отчет о достижении результата предоставления субсидии, показателя результата предоставления субсидии направляется </w:t>
      </w:r>
      <w:r>
        <w:rPr>
          <w:rFonts w:eastAsiaTheme="minorHAnsi"/>
          <w:sz w:val="28"/>
          <w:szCs w:val="28"/>
          <w:lang w:eastAsia="en-US"/>
        </w:rPr>
        <w:t>Фондом</w:t>
      </w:r>
      <w:r w:rsidRPr="003548F6">
        <w:rPr>
          <w:rFonts w:eastAsiaTheme="minorHAnsi"/>
          <w:sz w:val="28"/>
          <w:szCs w:val="28"/>
          <w:lang w:eastAsia="en-US"/>
        </w:rPr>
        <w:t xml:space="preserve"> в комитет по форме согласно приложению 3 к настоящему Порядку ежеквартально не позднее 5 числа месяца, следующего за отчетным кварталом, начиная с квартала, в котором была получена субсидия и до окончания срока действия соглашения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субсидии</w:t>
      </w:r>
      <w:r w:rsidRPr="003548F6">
        <w:rPr>
          <w:rFonts w:eastAsiaTheme="minorHAnsi"/>
          <w:sz w:val="28"/>
          <w:szCs w:val="28"/>
          <w:lang w:eastAsia="en-US"/>
        </w:rPr>
        <w:t>.</w:t>
      </w:r>
    </w:p>
    <w:p w:rsidR="004E17BC" w:rsidRPr="003548F6" w:rsidRDefault="004E17BC" w:rsidP="004E1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48F6">
        <w:rPr>
          <w:rFonts w:eastAsiaTheme="minorHAnsi"/>
          <w:sz w:val="28"/>
          <w:szCs w:val="28"/>
          <w:lang w:eastAsia="en-US"/>
        </w:rPr>
        <w:lastRenderedPageBreak/>
        <w:t>К отчету прилагаются подтверждающие документы, содержащие данные, использованные для расчета значений результата предоставления субсидии, показателя результата предоставления субсидии, пояснительная записка, в которой указывается информация о произведенных расчетах по результату предоставления субсидии, показателя результата предоставления субсидии о выполненных за отчетный период мероприятиях, повлиявших на достижение результата предоставления субсидии, показателя результата предоставления субсидии, а также о произведенных расходах.</w:t>
      </w:r>
      <w:proofErr w:type="gramEnd"/>
    </w:p>
    <w:p w:rsidR="004E17BC" w:rsidRPr="004B3904" w:rsidRDefault="004E17BC" w:rsidP="004E1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548F6">
        <w:rPr>
          <w:rFonts w:eastAsiaTheme="minorHAnsi"/>
          <w:sz w:val="28"/>
          <w:szCs w:val="28"/>
          <w:lang w:eastAsia="en-US"/>
        </w:rPr>
        <w:t xml:space="preserve">Отчет о расходовании средств субсидии направляется </w:t>
      </w:r>
      <w:r>
        <w:rPr>
          <w:rFonts w:eastAsiaTheme="minorHAnsi"/>
          <w:sz w:val="28"/>
          <w:szCs w:val="28"/>
          <w:lang w:eastAsia="en-US"/>
        </w:rPr>
        <w:t>Фондом</w:t>
      </w:r>
      <w:r w:rsidRPr="003548F6">
        <w:rPr>
          <w:rFonts w:eastAsiaTheme="minorHAnsi"/>
          <w:sz w:val="28"/>
          <w:szCs w:val="28"/>
          <w:lang w:eastAsia="en-US"/>
        </w:rPr>
        <w:t xml:space="preserve"> в комитет по форме и в сроки, установленные соглашением.</w:t>
      </w:r>
    </w:p>
    <w:p w:rsidR="004E17BC" w:rsidRPr="004B3904" w:rsidRDefault="004E17BC" w:rsidP="004E17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Фонд представляет в комитет и Комитет финансов Ленинградской области не позднее 1 июня года, следующего за отчетным, заключение ревизионной комиссии Фонда о результатах проверки финансово-хозяйственной деятельности и утвержденный в соответствии с уставом Фонда годовой отчет о деятельности Фонда</w:t>
      </w:r>
      <w:r w:rsidRPr="004B3904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6A7111" w:rsidRDefault="006A7111" w:rsidP="006A71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пункты 3.1-3.3 изложить в следующей редакции:</w:t>
      </w:r>
    </w:p>
    <w:p w:rsidR="006A7111" w:rsidRDefault="006A7111" w:rsidP="006A711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«3.1. Органом государственного финансового контроля Ленинградской области осуществляется обязательная проверка соблюдения Фондом условий, целей и порядка предоставления субсидий.</w:t>
      </w:r>
    </w:p>
    <w:p w:rsidR="006A7111" w:rsidRDefault="006A7111" w:rsidP="006A711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Комитетом осуществляется </w:t>
      </w:r>
      <w:bookmarkStart w:id="0" w:name="_GoBack"/>
      <w:r w:rsidRPr="00450440">
        <w:rPr>
          <w:rFonts w:eastAsiaTheme="minorHAnsi"/>
          <w:sz w:val="28"/>
          <w:szCs w:val="28"/>
          <w:lang w:eastAsia="en-US"/>
        </w:rPr>
        <w:t>обязательный</w:t>
      </w:r>
      <w:bookmarkEnd w:id="0"/>
      <w:r>
        <w:rPr>
          <w:rFonts w:eastAsiaTheme="minorHAnsi"/>
          <w:sz w:val="28"/>
          <w:szCs w:val="28"/>
          <w:lang w:eastAsia="en-US"/>
        </w:rPr>
        <w:t xml:space="preserve"> контроль соблюдения Фондом условий, целей и порядка предоставления субсидий, установленных настоящим Порядком и соглашением о предоставлении субсидии, путем проведения плановых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внеплановых проверок, в том числе выездных, в порядке, установленном комитетом.</w:t>
      </w:r>
    </w:p>
    <w:p w:rsidR="006A7111" w:rsidRDefault="006A7111" w:rsidP="006A711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1" w:name="Par5"/>
      <w:bookmarkEnd w:id="1"/>
      <w:r>
        <w:rPr>
          <w:rFonts w:eastAsiaTheme="minorHAnsi"/>
          <w:sz w:val="28"/>
          <w:szCs w:val="28"/>
          <w:lang w:eastAsia="en-US"/>
        </w:rPr>
        <w:t xml:space="preserve">3.3. В случае установления по итогам проверок, проведенных комитетом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или) органом государственного финансового контроля Ленинградской области, факта нарушения Фондом целей, порядка и условий предоставления субсидий, а также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значений </w:t>
      </w:r>
      <w:r w:rsidR="00A46120">
        <w:rPr>
          <w:rFonts w:eastAsiaTheme="minorHAnsi"/>
          <w:sz w:val="28"/>
          <w:szCs w:val="28"/>
          <w:lang w:eastAsia="en-US"/>
        </w:rPr>
        <w:t>результатов предоставления</w:t>
      </w:r>
      <w:r>
        <w:rPr>
          <w:rFonts w:eastAsiaTheme="minorHAnsi"/>
          <w:sz w:val="28"/>
          <w:szCs w:val="28"/>
          <w:lang w:eastAsia="en-US"/>
        </w:rPr>
        <w:t xml:space="preserve"> субсидий, соответствующие средства подлежат возврату в доход областного бюджета:</w:t>
      </w:r>
    </w:p>
    <w:p w:rsidR="006A7111" w:rsidRDefault="006A7111" w:rsidP="006A711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на основании письменного требования Комитета не позднее 10 календарных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Фондом указанного требования;</w:t>
      </w:r>
    </w:p>
    <w:p w:rsidR="006A7111" w:rsidRDefault="006A7111" w:rsidP="006A711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сроки, установленные в представлении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предписании органа государственного финансового контроля Ленинградской области.</w:t>
      </w:r>
      <w:r w:rsidR="00D90B0F">
        <w:rPr>
          <w:rFonts w:eastAsiaTheme="minorHAnsi"/>
          <w:sz w:val="28"/>
          <w:szCs w:val="28"/>
          <w:lang w:eastAsia="en-US"/>
        </w:rPr>
        <w:t>»</w:t>
      </w:r>
      <w:r w:rsidR="0069225F">
        <w:rPr>
          <w:rFonts w:eastAsiaTheme="minorHAnsi"/>
          <w:sz w:val="28"/>
          <w:szCs w:val="28"/>
          <w:lang w:eastAsia="en-US"/>
        </w:rPr>
        <w:t>;</w:t>
      </w:r>
    </w:p>
    <w:p w:rsidR="00D90B0F" w:rsidRDefault="00D90B0F" w:rsidP="00D90B0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пунктами 3.4 – 3.7</w:t>
      </w:r>
      <w:r w:rsidRPr="00D90B0F">
        <w:t xml:space="preserve"> </w:t>
      </w:r>
      <w:r w:rsidRPr="00D90B0F">
        <w:rPr>
          <w:rFonts w:eastAsiaTheme="minorHAnsi"/>
          <w:sz w:val="28"/>
          <w:szCs w:val="28"/>
          <w:lang w:eastAsia="en-US"/>
        </w:rPr>
        <w:t>следующего содержания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A7111" w:rsidRDefault="00D90B0F" w:rsidP="00D90B0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A7111">
        <w:rPr>
          <w:rFonts w:eastAsiaTheme="minorHAnsi"/>
          <w:sz w:val="28"/>
          <w:szCs w:val="28"/>
          <w:lang w:eastAsia="en-US"/>
        </w:rPr>
        <w:t>3.4. За нарушение срока добровольного возврата суммы субсидии Фонд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A7111" w:rsidRDefault="006A7111" w:rsidP="00D90B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6A7111" w:rsidRDefault="006A7111" w:rsidP="00D90B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6A7111" w:rsidRDefault="006A7111" w:rsidP="00D90B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3.7. В случае </w:t>
      </w:r>
      <w:proofErr w:type="spellStart"/>
      <w:r>
        <w:rPr>
          <w:rFonts w:eastAsiaTheme="minorHAnsi"/>
          <w:sz w:val="28"/>
          <w:szCs w:val="28"/>
          <w:lang w:eastAsia="en-US"/>
        </w:rPr>
        <w:t>неперечисления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Фондом средств субсидии в областной бюджет Ленинградской области в сроки, установленные </w:t>
      </w:r>
      <w:hyperlink w:anchor="Par5" w:history="1">
        <w:r w:rsidRPr="0069225F">
          <w:rPr>
            <w:rFonts w:eastAsiaTheme="minorHAnsi"/>
            <w:sz w:val="28"/>
            <w:szCs w:val="28"/>
            <w:lang w:eastAsia="en-US"/>
          </w:rPr>
          <w:t>пунктом 3.3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взыскание денежных средств (с учетом штрафа) осуществляется в судебном порядке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D90B0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67D7D" w:rsidRDefault="00F62610" w:rsidP="00F6261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</w:t>
      </w:r>
    </w:p>
    <w:sectPr w:rsidR="00467D7D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0F1A"/>
    <w:multiLevelType w:val="hybridMultilevel"/>
    <w:tmpl w:val="F38E4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5B30"/>
    <w:rsid w:val="000B694E"/>
    <w:rsid w:val="000C30B2"/>
    <w:rsid w:val="000D2A14"/>
    <w:rsid w:val="000E0320"/>
    <w:rsid w:val="000E7D71"/>
    <w:rsid w:val="000F6086"/>
    <w:rsid w:val="0010373D"/>
    <w:rsid w:val="001047D2"/>
    <w:rsid w:val="00111287"/>
    <w:rsid w:val="00113792"/>
    <w:rsid w:val="001173E5"/>
    <w:rsid w:val="00117B9E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81039"/>
    <w:rsid w:val="00183730"/>
    <w:rsid w:val="00185073"/>
    <w:rsid w:val="00186F1E"/>
    <w:rsid w:val="00196926"/>
    <w:rsid w:val="001A3B7A"/>
    <w:rsid w:val="001A54E2"/>
    <w:rsid w:val="001A6673"/>
    <w:rsid w:val="001A7214"/>
    <w:rsid w:val="001B033E"/>
    <w:rsid w:val="001B1837"/>
    <w:rsid w:val="001B673A"/>
    <w:rsid w:val="001B7447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A94"/>
    <w:rsid w:val="00203F02"/>
    <w:rsid w:val="00204882"/>
    <w:rsid w:val="002058DF"/>
    <w:rsid w:val="0020597B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1EB0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96BAF"/>
    <w:rsid w:val="002A286D"/>
    <w:rsid w:val="002A33EA"/>
    <w:rsid w:val="002B668F"/>
    <w:rsid w:val="002C0287"/>
    <w:rsid w:val="002C2EE6"/>
    <w:rsid w:val="002C6081"/>
    <w:rsid w:val="002C61DB"/>
    <w:rsid w:val="002D31AB"/>
    <w:rsid w:val="002D5B7B"/>
    <w:rsid w:val="002D5F39"/>
    <w:rsid w:val="002D6C7D"/>
    <w:rsid w:val="002D776B"/>
    <w:rsid w:val="002F2D2B"/>
    <w:rsid w:val="002F7227"/>
    <w:rsid w:val="003008F1"/>
    <w:rsid w:val="00300B7A"/>
    <w:rsid w:val="00306858"/>
    <w:rsid w:val="00311DD4"/>
    <w:rsid w:val="00315A16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83224"/>
    <w:rsid w:val="00385F4E"/>
    <w:rsid w:val="0038700D"/>
    <w:rsid w:val="003960D6"/>
    <w:rsid w:val="003A067B"/>
    <w:rsid w:val="003B3BB0"/>
    <w:rsid w:val="003B4331"/>
    <w:rsid w:val="003C7318"/>
    <w:rsid w:val="003D1584"/>
    <w:rsid w:val="003D3E01"/>
    <w:rsid w:val="003E0B40"/>
    <w:rsid w:val="003E5A0D"/>
    <w:rsid w:val="003E6C35"/>
    <w:rsid w:val="003E7B37"/>
    <w:rsid w:val="003F2CB3"/>
    <w:rsid w:val="003F41CA"/>
    <w:rsid w:val="003F66D4"/>
    <w:rsid w:val="00405085"/>
    <w:rsid w:val="00412CA5"/>
    <w:rsid w:val="004130CA"/>
    <w:rsid w:val="00421A55"/>
    <w:rsid w:val="004246FF"/>
    <w:rsid w:val="00432E39"/>
    <w:rsid w:val="00433071"/>
    <w:rsid w:val="00433C2A"/>
    <w:rsid w:val="004354AC"/>
    <w:rsid w:val="0044230B"/>
    <w:rsid w:val="004476C2"/>
    <w:rsid w:val="00450440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A4DE8"/>
    <w:rsid w:val="004A52BE"/>
    <w:rsid w:val="004C33A7"/>
    <w:rsid w:val="004D3D37"/>
    <w:rsid w:val="004D4EC8"/>
    <w:rsid w:val="004D531C"/>
    <w:rsid w:val="004E17BC"/>
    <w:rsid w:val="004E2420"/>
    <w:rsid w:val="004E2C04"/>
    <w:rsid w:val="004E692B"/>
    <w:rsid w:val="004F068E"/>
    <w:rsid w:val="004F0EDF"/>
    <w:rsid w:val="004F7FB6"/>
    <w:rsid w:val="00500C6E"/>
    <w:rsid w:val="005021B5"/>
    <w:rsid w:val="00503940"/>
    <w:rsid w:val="00503E19"/>
    <w:rsid w:val="00506612"/>
    <w:rsid w:val="005066DF"/>
    <w:rsid w:val="00506D9B"/>
    <w:rsid w:val="0052290E"/>
    <w:rsid w:val="00525698"/>
    <w:rsid w:val="00527AC1"/>
    <w:rsid w:val="00531675"/>
    <w:rsid w:val="00532803"/>
    <w:rsid w:val="00534967"/>
    <w:rsid w:val="00537912"/>
    <w:rsid w:val="005400F0"/>
    <w:rsid w:val="00540BB2"/>
    <w:rsid w:val="005448BE"/>
    <w:rsid w:val="00547859"/>
    <w:rsid w:val="005567A2"/>
    <w:rsid w:val="00557568"/>
    <w:rsid w:val="00557C86"/>
    <w:rsid w:val="00580495"/>
    <w:rsid w:val="00581293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B762B"/>
    <w:rsid w:val="005C02EB"/>
    <w:rsid w:val="005C22F3"/>
    <w:rsid w:val="005C3F32"/>
    <w:rsid w:val="005C43A8"/>
    <w:rsid w:val="005D182A"/>
    <w:rsid w:val="005D251D"/>
    <w:rsid w:val="005D3C31"/>
    <w:rsid w:val="005E05FA"/>
    <w:rsid w:val="005E48EA"/>
    <w:rsid w:val="005E4F61"/>
    <w:rsid w:val="005E5F47"/>
    <w:rsid w:val="005E7041"/>
    <w:rsid w:val="005F36AD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65DC"/>
    <w:rsid w:val="006370B1"/>
    <w:rsid w:val="00640B6B"/>
    <w:rsid w:val="00641B64"/>
    <w:rsid w:val="00641B9A"/>
    <w:rsid w:val="0064401F"/>
    <w:rsid w:val="00647CD7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225F"/>
    <w:rsid w:val="00694116"/>
    <w:rsid w:val="006965E4"/>
    <w:rsid w:val="0069729C"/>
    <w:rsid w:val="006A3096"/>
    <w:rsid w:val="006A5FD2"/>
    <w:rsid w:val="006A6322"/>
    <w:rsid w:val="006A7111"/>
    <w:rsid w:val="006B088B"/>
    <w:rsid w:val="006B42B6"/>
    <w:rsid w:val="006B4CE5"/>
    <w:rsid w:val="006C1B08"/>
    <w:rsid w:val="006C3D7E"/>
    <w:rsid w:val="006C7DED"/>
    <w:rsid w:val="006D4198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27682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5652"/>
    <w:rsid w:val="00766F8B"/>
    <w:rsid w:val="00767CE0"/>
    <w:rsid w:val="00772319"/>
    <w:rsid w:val="00774597"/>
    <w:rsid w:val="0077500A"/>
    <w:rsid w:val="00782398"/>
    <w:rsid w:val="00784187"/>
    <w:rsid w:val="007846E5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D2011"/>
    <w:rsid w:val="007D25EB"/>
    <w:rsid w:val="007D26E2"/>
    <w:rsid w:val="007D4E3A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0517"/>
    <w:rsid w:val="00822706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2B2D"/>
    <w:rsid w:val="008F2644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843"/>
    <w:rsid w:val="00931A85"/>
    <w:rsid w:val="00932002"/>
    <w:rsid w:val="009349CA"/>
    <w:rsid w:val="00943286"/>
    <w:rsid w:val="009437E9"/>
    <w:rsid w:val="009469AB"/>
    <w:rsid w:val="00951B88"/>
    <w:rsid w:val="0095283D"/>
    <w:rsid w:val="00954A47"/>
    <w:rsid w:val="00955F4E"/>
    <w:rsid w:val="00957F8A"/>
    <w:rsid w:val="009640BB"/>
    <w:rsid w:val="00967936"/>
    <w:rsid w:val="00974AC6"/>
    <w:rsid w:val="009815FB"/>
    <w:rsid w:val="00987059"/>
    <w:rsid w:val="009A1CC8"/>
    <w:rsid w:val="009A2336"/>
    <w:rsid w:val="009A6836"/>
    <w:rsid w:val="009B013F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1C89"/>
    <w:rsid w:val="00A44350"/>
    <w:rsid w:val="00A46120"/>
    <w:rsid w:val="00A46551"/>
    <w:rsid w:val="00A46E4B"/>
    <w:rsid w:val="00A47889"/>
    <w:rsid w:val="00A507A2"/>
    <w:rsid w:val="00A514E2"/>
    <w:rsid w:val="00A558FB"/>
    <w:rsid w:val="00A676A5"/>
    <w:rsid w:val="00A77F9F"/>
    <w:rsid w:val="00A863B3"/>
    <w:rsid w:val="00AA2381"/>
    <w:rsid w:val="00AB5865"/>
    <w:rsid w:val="00AB5B0B"/>
    <w:rsid w:val="00AC015D"/>
    <w:rsid w:val="00AC09ED"/>
    <w:rsid w:val="00AC481C"/>
    <w:rsid w:val="00AD29EC"/>
    <w:rsid w:val="00AD58A5"/>
    <w:rsid w:val="00AD5DDE"/>
    <w:rsid w:val="00AD6B49"/>
    <w:rsid w:val="00AD7B29"/>
    <w:rsid w:val="00AE2E0B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42825"/>
    <w:rsid w:val="00B47984"/>
    <w:rsid w:val="00B5196E"/>
    <w:rsid w:val="00B528C6"/>
    <w:rsid w:val="00B5421B"/>
    <w:rsid w:val="00B55BE3"/>
    <w:rsid w:val="00B566EA"/>
    <w:rsid w:val="00B56D4E"/>
    <w:rsid w:val="00B61440"/>
    <w:rsid w:val="00B621A6"/>
    <w:rsid w:val="00B74C1D"/>
    <w:rsid w:val="00B74D66"/>
    <w:rsid w:val="00B75EFF"/>
    <w:rsid w:val="00B807EF"/>
    <w:rsid w:val="00B8426A"/>
    <w:rsid w:val="00B85733"/>
    <w:rsid w:val="00B87AB2"/>
    <w:rsid w:val="00B9133C"/>
    <w:rsid w:val="00B9262D"/>
    <w:rsid w:val="00B9354D"/>
    <w:rsid w:val="00B93D9F"/>
    <w:rsid w:val="00BA04DB"/>
    <w:rsid w:val="00BA622A"/>
    <w:rsid w:val="00BA6FAF"/>
    <w:rsid w:val="00BB0669"/>
    <w:rsid w:val="00BC1433"/>
    <w:rsid w:val="00BD0412"/>
    <w:rsid w:val="00BD2533"/>
    <w:rsid w:val="00BD5045"/>
    <w:rsid w:val="00BD57B9"/>
    <w:rsid w:val="00BD6DA0"/>
    <w:rsid w:val="00BE1E65"/>
    <w:rsid w:val="00BF30B2"/>
    <w:rsid w:val="00BF3691"/>
    <w:rsid w:val="00C002B6"/>
    <w:rsid w:val="00C056CA"/>
    <w:rsid w:val="00C12223"/>
    <w:rsid w:val="00C1272E"/>
    <w:rsid w:val="00C13C85"/>
    <w:rsid w:val="00C1675B"/>
    <w:rsid w:val="00C17F1F"/>
    <w:rsid w:val="00C218C0"/>
    <w:rsid w:val="00C2429E"/>
    <w:rsid w:val="00C40EC0"/>
    <w:rsid w:val="00C43920"/>
    <w:rsid w:val="00C457DD"/>
    <w:rsid w:val="00C46E9A"/>
    <w:rsid w:val="00C5046D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A43"/>
    <w:rsid w:val="00CF0C6E"/>
    <w:rsid w:val="00CF16CA"/>
    <w:rsid w:val="00CF466F"/>
    <w:rsid w:val="00CF52FA"/>
    <w:rsid w:val="00CF56F9"/>
    <w:rsid w:val="00D036FA"/>
    <w:rsid w:val="00D05ED5"/>
    <w:rsid w:val="00D10486"/>
    <w:rsid w:val="00D12CA7"/>
    <w:rsid w:val="00D1345F"/>
    <w:rsid w:val="00D27B5A"/>
    <w:rsid w:val="00D27F90"/>
    <w:rsid w:val="00D307CF"/>
    <w:rsid w:val="00D4734D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0B0F"/>
    <w:rsid w:val="00D97F93"/>
    <w:rsid w:val="00DA1BE7"/>
    <w:rsid w:val="00DA47C6"/>
    <w:rsid w:val="00DB5E5A"/>
    <w:rsid w:val="00DB759E"/>
    <w:rsid w:val="00DC03C8"/>
    <w:rsid w:val="00DC08C4"/>
    <w:rsid w:val="00DC7851"/>
    <w:rsid w:val="00DD0A50"/>
    <w:rsid w:val="00DD211C"/>
    <w:rsid w:val="00DD24CE"/>
    <w:rsid w:val="00DE076F"/>
    <w:rsid w:val="00DE693D"/>
    <w:rsid w:val="00DF0E12"/>
    <w:rsid w:val="00DF1B04"/>
    <w:rsid w:val="00DF4F86"/>
    <w:rsid w:val="00E02C1A"/>
    <w:rsid w:val="00E134F3"/>
    <w:rsid w:val="00E1409A"/>
    <w:rsid w:val="00E226B6"/>
    <w:rsid w:val="00E26AE9"/>
    <w:rsid w:val="00E3242C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9670A"/>
    <w:rsid w:val="00E969F2"/>
    <w:rsid w:val="00EA15E0"/>
    <w:rsid w:val="00EA3C2C"/>
    <w:rsid w:val="00EA5062"/>
    <w:rsid w:val="00EA5934"/>
    <w:rsid w:val="00EA64D4"/>
    <w:rsid w:val="00EA6560"/>
    <w:rsid w:val="00EB1D10"/>
    <w:rsid w:val="00EB26CC"/>
    <w:rsid w:val="00EB578D"/>
    <w:rsid w:val="00EC0C01"/>
    <w:rsid w:val="00EC0DF6"/>
    <w:rsid w:val="00EC3F82"/>
    <w:rsid w:val="00EC4905"/>
    <w:rsid w:val="00EC5611"/>
    <w:rsid w:val="00EC5F56"/>
    <w:rsid w:val="00EC6591"/>
    <w:rsid w:val="00ED04B3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30CCA"/>
    <w:rsid w:val="00F43A93"/>
    <w:rsid w:val="00F44637"/>
    <w:rsid w:val="00F45E00"/>
    <w:rsid w:val="00F53C70"/>
    <w:rsid w:val="00F544D5"/>
    <w:rsid w:val="00F54A9D"/>
    <w:rsid w:val="00F56C89"/>
    <w:rsid w:val="00F62610"/>
    <w:rsid w:val="00F648B4"/>
    <w:rsid w:val="00F77E0D"/>
    <w:rsid w:val="00F8349F"/>
    <w:rsid w:val="00F84093"/>
    <w:rsid w:val="00F84E32"/>
    <w:rsid w:val="00F901F5"/>
    <w:rsid w:val="00F92872"/>
    <w:rsid w:val="00FA0F99"/>
    <w:rsid w:val="00FA7708"/>
    <w:rsid w:val="00FC0D2E"/>
    <w:rsid w:val="00FC137C"/>
    <w:rsid w:val="00FC41A0"/>
    <w:rsid w:val="00FC4BA9"/>
    <w:rsid w:val="00FC6F56"/>
    <w:rsid w:val="00FD481F"/>
    <w:rsid w:val="00FD494E"/>
    <w:rsid w:val="00FD5523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14E411F7A1DAB366C2E07260B68DE17B2E5F6D31DE0760FCD9E5E248FFA11DE46C530F2DF9041C236763B344C0E85282720A8B699F955Fz0l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9FA1-F207-4BFB-B733-FCC5B8D3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Наталья Павловна Байкова</cp:lastModifiedBy>
  <cp:revision>6</cp:revision>
  <cp:lastPrinted>2019-12-16T05:44:00Z</cp:lastPrinted>
  <dcterms:created xsi:type="dcterms:W3CDTF">2019-12-16T04:32:00Z</dcterms:created>
  <dcterms:modified xsi:type="dcterms:W3CDTF">2019-12-16T11:38:00Z</dcterms:modified>
</cp:coreProperties>
</file>