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53" w:rsidRPr="00042B53" w:rsidRDefault="00042B53" w:rsidP="00042B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B53">
        <w:rPr>
          <w:rFonts w:ascii="Times New Roman" w:eastAsia="Calibri" w:hAnsi="Times New Roman" w:cs="Times New Roman"/>
          <w:sz w:val="28"/>
          <w:szCs w:val="28"/>
        </w:rPr>
        <w:t>Пояснительная записка.</w:t>
      </w:r>
    </w:p>
    <w:p w:rsidR="00042B53" w:rsidRDefault="009160C6" w:rsidP="0091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0C6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160C6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11 декабря 2018 №475 «О Краткосрочном плане реализации в 2017, 2018 и 2019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 и признании утратившими силу отдельных постановлений правительства Ленинградской области»</w:t>
      </w:r>
      <w:r w:rsidR="007556E2">
        <w:rPr>
          <w:rFonts w:ascii="Times New Roman" w:eastAsia="Calibri" w:hAnsi="Times New Roman" w:cs="Times New Roman"/>
          <w:sz w:val="28"/>
          <w:szCs w:val="28"/>
        </w:rPr>
        <w:t xml:space="preserve">  (далее - Постановление).</w:t>
      </w:r>
    </w:p>
    <w:p w:rsidR="007556E2" w:rsidRPr="00042B53" w:rsidRDefault="007556E2" w:rsidP="009160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B53" w:rsidRDefault="00042B53" w:rsidP="00042B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53">
        <w:rPr>
          <w:rFonts w:ascii="Times New Roman" w:eastAsia="Calibri" w:hAnsi="Times New Roman" w:cs="Times New Roman"/>
          <w:sz w:val="28"/>
          <w:szCs w:val="28"/>
        </w:rPr>
        <w:t xml:space="preserve">Данный проект постановления разработан в соответствии со статьей 168 Жилищного кодекса Российской Федерации, областным законом от 29.11.2013 №82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и постановлением </w:t>
      </w:r>
      <w:r w:rsidR="007922A6" w:rsidRPr="007922A6">
        <w:rPr>
          <w:rFonts w:ascii="Times New Roman" w:eastAsia="Calibri" w:hAnsi="Times New Roman" w:cs="Times New Roman"/>
          <w:sz w:val="28"/>
          <w:szCs w:val="28"/>
        </w:rPr>
        <w:t>Правительства Ленинградской области от 27.03.2018 N 105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области"</w:t>
      </w:r>
      <w:r w:rsidR="00333BF2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="00792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B53">
        <w:rPr>
          <w:rFonts w:ascii="Times New Roman" w:eastAsia="Calibri" w:hAnsi="Times New Roman" w:cs="Times New Roman"/>
          <w:sz w:val="28"/>
          <w:szCs w:val="28"/>
        </w:rPr>
        <w:t>в целях повышения эффективности исполнения региональной программы капитального ремонта общего имущества в многоквартирных домах и краткосрочного плана реализации региональной программы капитального ремонта в Ленинградской области в 2018 году.</w:t>
      </w:r>
    </w:p>
    <w:p w:rsidR="00BE5FA8" w:rsidRDefault="00BE5FA8" w:rsidP="00E50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b/>
          <w:sz w:val="28"/>
          <w:szCs w:val="28"/>
        </w:rPr>
        <w:t>В краткосрочный план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393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7556E2">
        <w:rPr>
          <w:rFonts w:ascii="Times New Roman" w:eastAsia="Calibri" w:hAnsi="Times New Roman" w:cs="Times New Roman"/>
          <w:sz w:val="28"/>
          <w:szCs w:val="28"/>
        </w:rPr>
        <w:t xml:space="preserve">(Приложение 1 Постановления) </w:t>
      </w:r>
      <w:r>
        <w:rPr>
          <w:rFonts w:ascii="Times New Roman" w:eastAsia="Calibri" w:hAnsi="Times New Roman" w:cs="Times New Roman"/>
          <w:sz w:val="28"/>
          <w:szCs w:val="28"/>
        </w:rPr>
        <w:t>внесены следующие изменения.</w:t>
      </w:r>
    </w:p>
    <w:p w:rsidR="00C234A0" w:rsidRPr="00D318C9" w:rsidRDefault="00F31393" w:rsidP="0041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8C9">
        <w:rPr>
          <w:rFonts w:ascii="Times New Roman" w:eastAsia="Calibri" w:hAnsi="Times New Roman" w:cs="Times New Roman"/>
          <w:sz w:val="28"/>
          <w:szCs w:val="28"/>
        </w:rPr>
        <w:t>Раздел 1,2:</w:t>
      </w:r>
    </w:p>
    <w:p w:rsidR="00414B99" w:rsidRPr="00414B99" w:rsidRDefault="00414B99" w:rsidP="0041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99">
        <w:rPr>
          <w:rFonts w:ascii="Times New Roman" w:eastAsia="Calibri" w:hAnsi="Times New Roman" w:cs="Times New Roman"/>
          <w:sz w:val="28"/>
          <w:szCs w:val="28"/>
        </w:rPr>
        <w:t>В соответствии с п.</w:t>
      </w:r>
      <w:r w:rsidR="007C1E65">
        <w:rPr>
          <w:rFonts w:ascii="Times New Roman" w:eastAsia="Calibri" w:hAnsi="Times New Roman" w:cs="Times New Roman"/>
          <w:sz w:val="28"/>
          <w:szCs w:val="28"/>
        </w:rPr>
        <w:t>2,</w:t>
      </w:r>
      <w:r w:rsidRPr="00414B99">
        <w:rPr>
          <w:rFonts w:ascii="Times New Roman" w:eastAsia="Calibri" w:hAnsi="Times New Roman" w:cs="Times New Roman"/>
          <w:sz w:val="28"/>
          <w:szCs w:val="28"/>
        </w:rPr>
        <w:t xml:space="preserve">3 ст.17 Постановления Правительства Ленинградской области от 27.03.2018 №105 </w:t>
      </w:r>
      <w:r w:rsidR="00BE5FA8">
        <w:rPr>
          <w:rFonts w:ascii="Times New Roman" w:eastAsia="Calibri" w:hAnsi="Times New Roman" w:cs="Times New Roman"/>
          <w:sz w:val="28"/>
          <w:szCs w:val="28"/>
        </w:rPr>
        <w:t xml:space="preserve">откорректирована </w:t>
      </w:r>
      <w:r w:rsidRPr="00414B99">
        <w:rPr>
          <w:rFonts w:ascii="Times New Roman" w:eastAsia="Calibri" w:hAnsi="Times New Roman" w:cs="Times New Roman"/>
          <w:sz w:val="28"/>
          <w:szCs w:val="28"/>
        </w:rPr>
        <w:t>стоимость:</w:t>
      </w:r>
    </w:p>
    <w:p w:rsidR="007C1E65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г. Бокситогорск, ул. Комсомольская, д. 13/20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C21263">
        <w:rPr>
          <w:rFonts w:ascii="Times New Roman" w:eastAsia="Calibri" w:hAnsi="Times New Roman" w:cs="Times New Roman"/>
          <w:sz w:val="28"/>
          <w:szCs w:val="28"/>
        </w:rPr>
        <w:t xml:space="preserve"> - р</w:t>
      </w:r>
      <w:r w:rsidRPr="00F31393">
        <w:rPr>
          <w:rFonts w:ascii="Times New Roman" w:eastAsia="Calibri" w:hAnsi="Times New Roman" w:cs="Times New Roman"/>
          <w:sz w:val="28"/>
          <w:szCs w:val="28"/>
        </w:rPr>
        <w:t>емонт фасада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</w:p>
    <w:p w:rsidR="007C1E65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Г. Волхов, бул. Чайковского, д. 4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C21263">
        <w:rPr>
          <w:rFonts w:ascii="Times New Roman" w:eastAsia="Calibri" w:hAnsi="Times New Roman" w:cs="Times New Roman"/>
          <w:sz w:val="28"/>
          <w:szCs w:val="28"/>
        </w:rPr>
        <w:t>- р</w:t>
      </w:r>
      <w:r w:rsidR="00C21263" w:rsidRPr="00F31393">
        <w:rPr>
          <w:rFonts w:ascii="Times New Roman" w:eastAsia="Calibri" w:hAnsi="Times New Roman" w:cs="Times New Roman"/>
          <w:sz w:val="28"/>
          <w:szCs w:val="28"/>
        </w:rPr>
        <w:t xml:space="preserve">емонт </w:t>
      </w:r>
      <w:r w:rsidR="00C21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393">
        <w:rPr>
          <w:rFonts w:ascii="Times New Roman" w:eastAsia="Calibri" w:hAnsi="Times New Roman" w:cs="Times New Roman"/>
          <w:sz w:val="28"/>
          <w:szCs w:val="28"/>
        </w:rPr>
        <w:t>крыш</w:t>
      </w:r>
      <w:r w:rsidR="00C21263">
        <w:rPr>
          <w:rFonts w:ascii="Times New Roman" w:eastAsia="Calibri" w:hAnsi="Times New Roman" w:cs="Times New Roman"/>
          <w:sz w:val="28"/>
          <w:szCs w:val="28"/>
        </w:rPr>
        <w:t>и;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</w:p>
    <w:p w:rsidR="00F31393" w:rsidRPr="00F31393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 xml:space="preserve">Г. Волхов, ул. Марата, д. 2 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0B03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1263">
        <w:rPr>
          <w:rFonts w:ascii="Times New Roman" w:eastAsia="Calibri" w:hAnsi="Times New Roman" w:cs="Times New Roman"/>
          <w:sz w:val="28"/>
          <w:szCs w:val="28"/>
        </w:rPr>
        <w:t>р</w:t>
      </w:r>
      <w:r w:rsidR="00C21263" w:rsidRPr="00F31393">
        <w:rPr>
          <w:rFonts w:ascii="Times New Roman" w:eastAsia="Calibri" w:hAnsi="Times New Roman" w:cs="Times New Roman"/>
          <w:sz w:val="28"/>
          <w:szCs w:val="28"/>
        </w:rPr>
        <w:t>емонт фасада</w:t>
      </w:r>
      <w:r w:rsidR="000B0364">
        <w:rPr>
          <w:rFonts w:ascii="Times New Roman" w:eastAsia="Calibri" w:hAnsi="Times New Roman" w:cs="Times New Roman"/>
          <w:sz w:val="28"/>
          <w:szCs w:val="28"/>
        </w:rPr>
        <w:t>;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7C1E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1E65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Г. Гатчина, ул. К. Маркса, д. 5</w:t>
      </w:r>
      <w:r w:rsidR="007C1E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C21263">
        <w:rPr>
          <w:rFonts w:ascii="Times New Roman" w:eastAsia="Calibri" w:hAnsi="Times New Roman" w:cs="Times New Roman"/>
          <w:sz w:val="28"/>
          <w:szCs w:val="28"/>
        </w:rPr>
        <w:t>р</w:t>
      </w:r>
      <w:r w:rsidR="00C21263" w:rsidRPr="00F31393">
        <w:rPr>
          <w:rFonts w:ascii="Times New Roman" w:eastAsia="Calibri" w:hAnsi="Times New Roman" w:cs="Times New Roman"/>
          <w:sz w:val="28"/>
          <w:szCs w:val="28"/>
        </w:rPr>
        <w:t>емонт фасада</w:t>
      </w:r>
      <w:r w:rsidR="000B0364">
        <w:rPr>
          <w:rFonts w:ascii="Times New Roman" w:eastAsia="Calibri" w:hAnsi="Times New Roman" w:cs="Times New Roman"/>
          <w:sz w:val="28"/>
          <w:szCs w:val="28"/>
        </w:rPr>
        <w:t>;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7C1E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30D0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Г. Гатчина, ул. Красная, д. 3А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7C1E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21263">
        <w:rPr>
          <w:rFonts w:ascii="Times New Roman" w:eastAsia="Calibri" w:hAnsi="Times New Roman" w:cs="Times New Roman"/>
          <w:sz w:val="28"/>
          <w:szCs w:val="28"/>
        </w:rPr>
        <w:t>- р</w:t>
      </w:r>
      <w:r w:rsidR="00C21263" w:rsidRPr="00F31393">
        <w:rPr>
          <w:rFonts w:ascii="Times New Roman" w:eastAsia="Calibri" w:hAnsi="Times New Roman" w:cs="Times New Roman"/>
          <w:sz w:val="28"/>
          <w:szCs w:val="28"/>
        </w:rPr>
        <w:t xml:space="preserve">емонт </w:t>
      </w:r>
      <w:r w:rsidR="00C21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263" w:rsidRPr="00F31393">
        <w:rPr>
          <w:rFonts w:ascii="Times New Roman" w:eastAsia="Calibri" w:hAnsi="Times New Roman" w:cs="Times New Roman"/>
          <w:sz w:val="28"/>
          <w:szCs w:val="28"/>
        </w:rPr>
        <w:t>крыш</w:t>
      </w:r>
      <w:r w:rsidR="00C21263">
        <w:rPr>
          <w:rFonts w:ascii="Times New Roman" w:eastAsia="Calibri" w:hAnsi="Times New Roman" w:cs="Times New Roman"/>
          <w:sz w:val="28"/>
          <w:szCs w:val="28"/>
        </w:rPr>
        <w:t>и;</w:t>
      </w:r>
    </w:p>
    <w:p w:rsidR="00F31393" w:rsidRPr="00F31393" w:rsidRDefault="002530D0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0D0">
        <w:rPr>
          <w:rFonts w:ascii="Times New Roman" w:eastAsia="Calibri" w:hAnsi="Times New Roman" w:cs="Times New Roman"/>
          <w:sz w:val="28"/>
          <w:szCs w:val="28"/>
        </w:rPr>
        <w:t>Г. Кириши, Волховская набережная, д.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ПИР </w:t>
      </w:r>
      <w:r w:rsidR="00F31393" w:rsidRPr="00F31393">
        <w:rPr>
          <w:rFonts w:ascii="Times New Roman" w:eastAsia="Calibri" w:hAnsi="Times New Roman" w:cs="Times New Roman"/>
          <w:sz w:val="28"/>
          <w:szCs w:val="28"/>
        </w:rPr>
        <w:tab/>
      </w:r>
    </w:p>
    <w:p w:rsidR="00F31393" w:rsidRPr="00F31393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Г. Кировск, ул. Победы, д. 11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C21263">
        <w:rPr>
          <w:rFonts w:ascii="Times New Roman" w:eastAsia="Calibri" w:hAnsi="Times New Roman" w:cs="Times New Roman"/>
          <w:sz w:val="28"/>
          <w:szCs w:val="28"/>
        </w:rPr>
        <w:t>- р</w:t>
      </w:r>
      <w:r w:rsidR="00C21263" w:rsidRPr="00F31393">
        <w:rPr>
          <w:rFonts w:ascii="Times New Roman" w:eastAsia="Calibri" w:hAnsi="Times New Roman" w:cs="Times New Roman"/>
          <w:sz w:val="28"/>
          <w:szCs w:val="28"/>
        </w:rPr>
        <w:t xml:space="preserve">емонт </w:t>
      </w:r>
      <w:r w:rsidR="00C21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263" w:rsidRPr="00F31393">
        <w:rPr>
          <w:rFonts w:ascii="Times New Roman" w:eastAsia="Calibri" w:hAnsi="Times New Roman" w:cs="Times New Roman"/>
          <w:sz w:val="28"/>
          <w:szCs w:val="28"/>
        </w:rPr>
        <w:t>крыш</w:t>
      </w:r>
      <w:r w:rsidR="00C21263">
        <w:rPr>
          <w:rFonts w:ascii="Times New Roman" w:eastAsia="Calibri" w:hAnsi="Times New Roman" w:cs="Times New Roman"/>
          <w:sz w:val="28"/>
          <w:szCs w:val="28"/>
        </w:rPr>
        <w:t>и;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</w:p>
    <w:p w:rsidR="00F31393" w:rsidRPr="00F31393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дер. Гостилицы, ул. Школьная, д. 12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7C1E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1393">
        <w:rPr>
          <w:rFonts w:ascii="Times New Roman" w:eastAsia="Calibri" w:hAnsi="Times New Roman" w:cs="Times New Roman"/>
          <w:sz w:val="28"/>
          <w:szCs w:val="28"/>
        </w:rPr>
        <w:t>Ремонт фасада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</w:p>
    <w:p w:rsidR="00F31393" w:rsidRPr="00F31393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дер. Гостилицы, ул. Школьная, д. 12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7C1E6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31393">
        <w:rPr>
          <w:rFonts w:ascii="Times New Roman" w:eastAsia="Calibri" w:hAnsi="Times New Roman" w:cs="Times New Roman"/>
          <w:sz w:val="28"/>
          <w:szCs w:val="28"/>
        </w:rPr>
        <w:t>Утепление фасада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</w:p>
    <w:p w:rsidR="00F31393" w:rsidRPr="00F31393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С. Копорье, д. 5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  <w:t>ремонт системы водоотведения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</w:p>
    <w:p w:rsidR="00F31393" w:rsidRPr="00F31393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С. Копорье, д. 5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  <w:t>ремонт системы теплоснабжения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</w:p>
    <w:p w:rsidR="00F31393" w:rsidRPr="00F31393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С. Копорье, д. 5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  <w:t>ремонт системы холодного водоснабжения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</w:p>
    <w:p w:rsidR="00F31393" w:rsidRPr="00F31393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Г. Подпорожье, пр. Ленина, д. 16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C21263">
        <w:rPr>
          <w:rFonts w:ascii="Times New Roman" w:eastAsia="Calibri" w:hAnsi="Times New Roman" w:cs="Times New Roman"/>
          <w:sz w:val="28"/>
          <w:szCs w:val="28"/>
        </w:rPr>
        <w:t>- р</w:t>
      </w:r>
      <w:r w:rsidR="00C21263" w:rsidRPr="00F31393">
        <w:rPr>
          <w:rFonts w:ascii="Times New Roman" w:eastAsia="Calibri" w:hAnsi="Times New Roman" w:cs="Times New Roman"/>
          <w:sz w:val="28"/>
          <w:szCs w:val="28"/>
        </w:rPr>
        <w:t xml:space="preserve">емонт </w:t>
      </w:r>
      <w:r w:rsidR="00C21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263" w:rsidRPr="00F31393">
        <w:rPr>
          <w:rFonts w:ascii="Times New Roman" w:eastAsia="Calibri" w:hAnsi="Times New Roman" w:cs="Times New Roman"/>
          <w:sz w:val="28"/>
          <w:szCs w:val="28"/>
        </w:rPr>
        <w:t>крыш</w:t>
      </w:r>
      <w:r w:rsidR="00C21263">
        <w:rPr>
          <w:rFonts w:ascii="Times New Roman" w:eastAsia="Calibri" w:hAnsi="Times New Roman" w:cs="Times New Roman"/>
          <w:sz w:val="28"/>
          <w:szCs w:val="28"/>
        </w:rPr>
        <w:t>и;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</w:p>
    <w:p w:rsidR="00F31393" w:rsidRPr="00F31393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Пос. Красава, ул. Комсомольская, д. 9а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C21263">
        <w:rPr>
          <w:rFonts w:ascii="Times New Roman" w:eastAsia="Calibri" w:hAnsi="Times New Roman" w:cs="Times New Roman"/>
          <w:sz w:val="28"/>
          <w:szCs w:val="28"/>
        </w:rPr>
        <w:t>- р</w:t>
      </w:r>
      <w:r w:rsidR="00C21263" w:rsidRPr="00F31393">
        <w:rPr>
          <w:rFonts w:ascii="Times New Roman" w:eastAsia="Calibri" w:hAnsi="Times New Roman" w:cs="Times New Roman"/>
          <w:sz w:val="28"/>
          <w:szCs w:val="28"/>
        </w:rPr>
        <w:t>емонт фасада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</w:p>
    <w:p w:rsidR="00C21263" w:rsidRDefault="00C21263" w:rsidP="007C1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E65" w:rsidRDefault="007C1E65" w:rsidP="007C1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E65">
        <w:rPr>
          <w:rFonts w:ascii="Times New Roman" w:eastAsia="Calibri" w:hAnsi="Times New Roman" w:cs="Times New Roman"/>
          <w:sz w:val="28"/>
          <w:szCs w:val="28"/>
        </w:rPr>
        <w:t xml:space="preserve">Перенесены на период 2020-2022, на основании п.п.1, п.17 постановления Правительства Ленинградской области от 27.03.2018 N 105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</w:t>
      </w:r>
      <w:r w:rsidRPr="007C1E65">
        <w:rPr>
          <w:rFonts w:ascii="Times New Roman" w:eastAsia="Calibri" w:hAnsi="Times New Roman" w:cs="Times New Roman"/>
          <w:sz w:val="28"/>
          <w:szCs w:val="28"/>
        </w:rPr>
        <w:lastRenderedPageBreak/>
        <w:t>признании утратившими силу отдельных постановлений Правительства Ленинградской области"   следующие адреса:</w:t>
      </w:r>
    </w:p>
    <w:p w:rsidR="007C1E65" w:rsidRPr="00F31393" w:rsidRDefault="007C1E65" w:rsidP="007C1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1E5">
        <w:rPr>
          <w:rFonts w:ascii="Times New Roman" w:eastAsia="Calibri" w:hAnsi="Times New Roman" w:cs="Times New Roman"/>
          <w:sz w:val="28"/>
          <w:szCs w:val="28"/>
        </w:rPr>
        <w:t>Г. Коммунар, ш. Ленинградское, д. 8</w:t>
      </w:r>
      <w:r w:rsidRPr="002501E5">
        <w:rPr>
          <w:rFonts w:ascii="Times New Roman" w:eastAsia="Calibri" w:hAnsi="Times New Roman" w:cs="Times New Roman"/>
          <w:sz w:val="28"/>
          <w:szCs w:val="28"/>
        </w:rPr>
        <w:tab/>
        <w:t xml:space="preserve"> - Ремонт крыши</w:t>
      </w:r>
      <w:r w:rsidR="002530D0">
        <w:rPr>
          <w:rFonts w:ascii="Times New Roman" w:eastAsia="Calibri" w:hAnsi="Times New Roman" w:cs="Times New Roman"/>
          <w:sz w:val="28"/>
          <w:szCs w:val="28"/>
        </w:rPr>
        <w:t>.</w:t>
      </w:r>
      <w:r w:rsidRPr="002501E5">
        <w:rPr>
          <w:rFonts w:ascii="Times New Roman" w:eastAsia="Calibri" w:hAnsi="Times New Roman" w:cs="Times New Roman"/>
          <w:sz w:val="28"/>
          <w:szCs w:val="28"/>
        </w:rPr>
        <w:tab/>
      </w:r>
      <w:r w:rsidR="002530D0">
        <w:rPr>
          <w:rFonts w:ascii="Times New Roman" w:eastAsia="Calibri" w:hAnsi="Times New Roman" w:cs="Times New Roman"/>
          <w:sz w:val="28"/>
          <w:szCs w:val="28"/>
        </w:rPr>
        <w:t>У</w:t>
      </w:r>
      <w:r w:rsidRPr="002501E5">
        <w:rPr>
          <w:rFonts w:ascii="Times New Roman" w:eastAsia="Calibri" w:hAnsi="Times New Roman" w:cs="Times New Roman"/>
          <w:sz w:val="28"/>
          <w:szCs w:val="28"/>
        </w:rPr>
        <w:t>чтены изменения по протоколу комиссии</w:t>
      </w:r>
      <w:r w:rsidR="003B5B97" w:rsidRPr="002501E5">
        <w:rPr>
          <w:rFonts w:ascii="Times New Roman" w:eastAsia="Calibri" w:hAnsi="Times New Roman" w:cs="Times New Roman"/>
          <w:sz w:val="28"/>
          <w:szCs w:val="28"/>
        </w:rPr>
        <w:t xml:space="preserve"> от 28.11.2018</w:t>
      </w:r>
      <w:r w:rsidRPr="002501E5">
        <w:rPr>
          <w:rFonts w:ascii="Times New Roman" w:eastAsia="Calibri" w:hAnsi="Times New Roman" w:cs="Times New Roman"/>
          <w:sz w:val="28"/>
          <w:szCs w:val="28"/>
        </w:rPr>
        <w:t>, для производства</w:t>
      </w:r>
      <w:r w:rsidRPr="00F31393">
        <w:rPr>
          <w:rFonts w:ascii="Times New Roman" w:eastAsia="Calibri" w:hAnsi="Times New Roman" w:cs="Times New Roman"/>
          <w:sz w:val="28"/>
          <w:szCs w:val="28"/>
        </w:rPr>
        <w:t xml:space="preserve"> СМР требуется разработка </w:t>
      </w:r>
      <w:r w:rsidR="00A1267B">
        <w:rPr>
          <w:rFonts w:ascii="Times New Roman" w:eastAsia="Calibri" w:hAnsi="Times New Roman" w:cs="Times New Roman"/>
          <w:sz w:val="28"/>
          <w:szCs w:val="28"/>
        </w:rPr>
        <w:t>проектно – сметной документации (далее ПИР)</w:t>
      </w:r>
      <w:r w:rsidRPr="00F31393">
        <w:rPr>
          <w:rFonts w:ascii="Times New Roman" w:eastAsia="Calibri" w:hAnsi="Times New Roman" w:cs="Times New Roman"/>
          <w:sz w:val="28"/>
          <w:szCs w:val="28"/>
        </w:rPr>
        <w:t>. Перенести СМР на период 2020-2022, включить ПИР.</w:t>
      </w:r>
    </w:p>
    <w:p w:rsidR="007C1E65" w:rsidRPr="00F31393" w:rsidRDefault="007C1E65" w:rsidP="007C1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Г. Тосно, ул. Октябрьская, д. 77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  <w:t>Ремонт фасада</w:t>
      </w:r>
      <w:r w:rsidR="002530D0">
        <w:rPr>
          <w:rFonts w:ascii="Times New Roman" w:eastAsia="Calibri" w:hAnsi="Times New Roman" w:cs="Times New Roman"/>
          <w:sz w:val="28"/>
          <w:szCs w:val="28"/>
        </w:rPr>
        <w:t>.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C21263">
        <w:rPr>
          <w:rFonts w:ascii="Times New Roman" w:eastAsia="Calibri" w:hAnsi="Times New Roman" w:cs="Times New Roman"/>
          <w:sz w:val="28"/>
          <w:szCs w:val="28"/>
        </w:rPr>
        <w:t>У</w:t>
      </w:r>
      <w:r w:rsidRPr="00F31393">
        <w:rPr>
          <w:rFonts w:ascii="Times New Roman" w:eastAsia="Calibri" w:hAnsi="Times New Roman" w:cs="Times New Roman"/>
          <w:sz w:val="28"/>
          <w:szCs w:val="28"/>
        </w:rPr>
        <w:t>чтены изменения по протоколу комиссии от 24.10.2018 об установлении необходимости проведения капитального ремонта, работы требуется перенести из кп-2017 на 2020 год</w:t>
      </w:r>
      <w:r w:rsidR="002530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E65" w:rsidRPr="00F31393" w:rsidRDefault="007C1E65" w:rsidP="007C1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Г. Тосно, ул. Энергетиков, д. 5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2530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31393">
        <w:rPr>
          <w:rFonts w:ascii="Times New Roman" w:eastAsia="Calibri" w:hAnsi="Times New Roman" w:cs="Times New Roman"/>
          <w:sz w:val="28"/>
          <w:szCs w:val="28"/>
        </w:rPr>
        <w:t>Ремонт крыши</w:t>
      </w:r>
      <w:r w:rsidR="00C21263">
        <w:rPr>
          <w:rFonts w:ascii="Times New Roman" w:eastAsia="Calibri" w:hAnsi="Times New Roman" w:cs="Times New Roman"/>
          <w:sz w:val="28"/>
          <w:szCs w:val="28"/>
        </w:rPr>
        <w:t>.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C21263">
        <w:rPr>
          <w:rFonts w:ascii="Times New Roman" w:eastAsia="Calibri" w:hAnsi="Times New Roman" w:cs="Times New Roman"/>
          <w:sz w:val="28"/>
          <w:szCs w:val="28"/>
        </w:rPr>
        <w:t>У</w:t>
      </w:r>
      <w:r w:rsidRPr="00F31393">
        <w:rPr>
          <w:rFonts w:ascii="Times New Roman" w:eastAsia="Calibri" w:hAnsi="Times New Roman" w:cs="Times New Roman"/>
          <w:sz w:val="28"/>
          <w:szCs w:val="28"/>
        </w:rPr>
        <w:t>чтены изменения по протоколу комиссии от 24.10.2018 об установлении необходимости проведения капитального ремонта, работы требуется перенести из кп-2017 на 2020 год</w:t>
      </w:r>
    </w:p>
    <w:p w:rsidR="007C1E65" w:rsidRDefault="007C1E65" w:rsidP="007C1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Дер. Георгиевское, д. 1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2530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31393">
        <w:rPr>
          <w:rFonts w:ascii="Times New Roman" w:eastAsia="Calibri" w:hAnsi="Times New Roman" w:cs="Times New Roman"/>
          <w:sz w:val="28"/>
          <w:szCs w:val="28"/>
        </w:rPr>
        <w:t>Ремонт фасада</w:t>
      </w:r>
      <w:r w:rsidR="00C212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C21263">
        <w:rPr>
          <w:rFonts w:ascii="Times New Roman" w:eastAsia="Calibri" w:hAnsi="Times New Roman" w:cs="Times New Roman"/>
          <w:sz w:val="28"/>
          <w:szCs w:val="28"/>
        </w:rPr>
        <w:t>У</w:t>
      </w:r>
      <w:r w:rsidRPr="00F31393">
        <w:rPr>
          <w:rFonts w:ascii="Times New Roman" w:eastAsia="Calibri" w:hAnsi="Times New Roman" w:cs="Times New Roman"/>
          <w:sz w:val="28"/>
          <w:szCs w:val="28"/>
        </w:rPr>
        <w:t>чтены изменения по протоколу комиссии от 24.10.2018 об установлении необходимости проведения капитального ремонта, работы требуется перенести из кп-2017 на 2020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E65" w:rsidRPr="00F31393" w:rsidRDefault="007C1E65" w:rsidP="007C1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 xml:space="preserve">Г. Выборг, ул. Северная, д. 12 </w:t>
      </w:r>
      <w:r w:rsidR="002530D0">
        <w:rPr>
          <w:rFonts w:ascii="Times New Roman" w:eastAsia="Calibri" w:hAnsi="Times New Roman" w:cs="Times New Roman"/>
          <w:sz w:val="28"/>
          <w:szCs w:val="28"/>
        </w:rPr>
        <w:t>-</w:t>
      </w:r>
      <w:r w:rsidRPr="00F31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  <w:t>ПИР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236901">
        <w:rPr>
          <w:rFonts w:ascii="Times New Roman" w:eastAsia="Calibri" w:hAnsi="Times New Roman" w:cs="Times New Roman"/>
          <w:sz w:val="28"/>
          <w:szCs w:val="28"/>
        </w:rPr>
        <w:t>перенесен на период 2020-2022</w:t>
      </w:r>
      <w:r w:rsidRPr="00F313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6901" w:rsidRDefault="00236901" w:rsidP="007C1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901">
        <w:rPr>
          <w:rFonts w:ascii="Times New Roman" w:eastAsia="Calibri" w:hAnsi="Times New Roman" w:cs="Times New Roman"/>
          <w:sz w:val="28"/>
          <w:szCs w:val="28"/>
        </w:rPr>
        <w:t>г. Кингисепп, ул. Воскова, д. 27/2</w:t>
      </w:r>
      <w:r w:rsidRPr="00236901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D91263">
        <w:rPr>
          <w:rFonts w:ascii="Times New Roman" w:eastAsia="Calibri" w:hAnsi="Times New Roman" w:cs="Times New Roman"/>
          <w:sz w:val="28"/>
          <w:szCs w:val="28"/>
        </w:rPr>
        <w:t>Исправить написание адреса - г.</w:t>
      </w:r>
      <w:r w:rsidRPr="00236901">
        <w:rPr>
          <w:rFonts w:ascii="Times New Roman" w:eastAsia="Calibri" w:hAnsi="Times New Roman" w:cs="Times New Roman"/>
          <w:sz w:val="28"/>
          <w:szCs w:val="28"/>
        </w:rPr>
        <w:t>Кингисепп, ул. Воскова, д. 27/6</w:t>
      </w:r>
      <w:r w:rsidR="002501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393" w:rsidRPr="00D318C9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8C9">
        <w:rPr>
          <w:rFonts w:ascii="Times New Roman" w:eastAsia="Calibri" w:hAnsi="Times New Roman" w:cs="Times New Roman"/>
          <w:sz w:val="28"/>
          <w:szCs w:val="28"/>
        </w:rPr>
        <w:t>Раздел 3,4</w:t>
      </w:r>
    </w:p>
    <w:p w:rsidR="007C1E65" w:rsidRPr="00F31393" w:rsidRDefault="007C1E65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4B99">
        <w:rPr>
          <w:rFonts w:ascii="Times New Roman" w:eastAsia="Calibri" w:hAnsi="Times New Roman" w:cs="Times New Roman"/>
          <w:sz w:val="28"/>
          <w:szCs w:val="28"/>
        </w:rPr>
        <w:t>В соответствии с п.</w:t>
      </w:r>
      <w:r>
        <w:rPr>
          <w:rFonts w:ascii="Times New Roman" w:eastAsia="Calibri" w:hAnsi="Times New Roman" w:cs="Times New Roman"/>
          <w:sz w:val="28"/>
          <w:szCs w:val="28"/>
        </w:rPr>
        <w:t>2,</w:t>
      </w:r>
      <w:r w:rsidRPr="00414B99">
        <w:rPr>
          <w:rFonts w:ascii="Times New Roman" w:eastAsia="Calibri" w:hAnsi="Times New Roman" w:cs="Times New Roman"/>
          <w:sz w:val="28"/>
          <w:szCs w:val="28"/>
        </w:rPr>
        <w:t xml:space="preserve">3 ст.17 Постановления Правительства Ленинградской области от 27.03.2018 №105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откорректирована </w:t>
      </w:r>
      <w:r w:rsidRPr="00414B99">
        <w:rPr>
          <w:rFonts w:ascii="Times New Roman" w:eastAsia="Calibri" w:hAnsi="Times New Roman" w:cs="Times New Roman"/>
          <w:sz w:val="28"/>
          <w:szCs w:val="28"/>
        </w:rPr>
        <w:t>стоимость:</w:t>
      </w:r>
    </w:p>
    <w:p w:rsidR="007C1E65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 xml:space="preserve">Г. Всеволожск, ш. Колтушское, д. 78  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  <w:t>утепление фасада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5B97" w:rsidRDefault="003B5B97" w:rsidP="003B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Пос. Жилгородок, ш. Санинское, д. 7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  <w:t>ПИР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  <w:t xml:space="preserve">МКД в </w:t>
      </w:r>
      <w:r>
        <w:rPr>
          <w:rFonts w:ascii="Times New Roman" w:eastAsia="Calibri" w:hAnsi="Times New Roman" w:cs="Times New Roman"/>
          <w:sz w:val="28"/>
          <w:szCs w:val="28"/>
        </w:rPr>
        <w:t>2018 году перешел на спец.счет.</w:t>
      </w:r>
    </w:p>
    <w:p w:rsidR="00236901" w:rsidRDefault="00236901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393" w:rsidRPr="00F31393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Г. Гатчина, ул. Чкалова, д. 79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3B5B9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31393">
        <w:rPr>
          <w:rFonts w:ascii="Times New Roman" w:eastAsia="Calibri" w:hAnsi="Times New Roman" w:cs="Times New Roman"/>
          <w:sz w:val="28"/>
          <w:szCs w:val="28"/>
        </w:rPr>
        <w:t>ПИР крыша, фасад</w:t>
      </w:r>
      <w:r w:rsidR="003B5B97">
        <w:rPr>
          <w:rFonts w:ascii="Times New Roman" w:eastAsia="Calibri" w:hAnsi="Times New Roman" w:cs="Times New Roman"/>
          <w:sz w:val="28"/>
          <w:szCs w:val="28"/>
        </w:rPr>
        <w:t>.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  <w:t xml:space="preserve">МКД </w:t>
      </w:r>
      <w:r w:rsidR="00A1267B">
        <w:rPr>
          <w:rFonts w:ascii="Times New Roman" w:eastAsia="Calibri" w:hAnsi="Times New Roman" w:cs="Times New Roman"/>
          <w:sz w:val="28"/>
          <w:szCs w:val="28"/>
        </w:rPr>
        <w:t>имеет статус</w:t>
      </w:r>
      <w:r w:rsidR="00A1267B" w:rsidRPr="00F31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393">
        <w:rPr>
          <w:rFonts w:ascii="Times New Roman" w:eastAsia="Calibri" w:hAnsi="Times New Roman" w:cs="Times New Roman"/>
          <w:sz w:val="28"/>
          <w:szCs w:val="28"/>
        </w:rPr>
        <w:t>ОКН, при подготовке сметы на ПИР данной информации не было. Требуется новый аукцион как на ОКН, изменение суммы кп.</w:t>
      </w:r>
    </w:p>
    <w:p w:rsidR="00F31393" w:rsidRPr="00F31393" w:rsidRDefault="00F3139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Г. Выборг, пер. Привокзальный, д. 1</w:t>
      </w:r>
      <w:r w:rsidR="00A126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 w:rsidR="00A1267B" w:rsidRPr="00A1267B">
        <w:rPr>
          <w:rFonts w:ascii="Times New Roman" w:eastAsia="Calibri" w:hAnsi="Times New Roman" w:cs="Times New Roman"/>
          <w:sz w:val="28"/>
          <w:szCs w:val="28"/>
        </w:rPr>
        <w:t xml:space="preserve">исключен </w:t>
      </w:r>
      <w:r w:rsidR="00A1267B">
        <w:rPr>
          <w:rFonts w:ascii="Times New Roman" w:eastAsia="Calibri" w:hAnsi="Times New Roman" w:cs="Times New Roman"/>
          <w:sz w:val="28"/>
          <w:szCs w:val="28"/>
        </w:rPr>
        <w:t>ПИР.</w:t>
      </w:r>
      <w:r w:rsidR="00511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393">
        <w:rPr>
          <w:rFonts w:ascii="Times New Roman" w:eastAsia="Calibri" w:hAnsi="Times New Roman" w:cs="Times New Roman"/>
          <w:sz w:val="28"/>
          <w:szCs w:val="28"/>
        </w:rPr>
        <w:t>МКД призна</w:t>
      </w:r>
      <w:r w:rsidR="00A1267B">
        <w:rPr>
          <w:rFonts w:ascii="Times New Roman" w:eastAsia="Calibri" w:hAnsi="Times New Roman" w:cs="Times New Roman"/>
          <w:sz w:val="28"/>
          <w:szCs w:val="28"/>
        </w:rPr>
        <w:t>н аварийным и подлежащим сносу</w:t>
      </w:r>
      <w:r w:rsidR="00AE26F2">
        <w:rPr>
          <w:rFonts w:ascii="Times New Roman" w:eastAsia="Calibri" w:hAnsi="Times New Roman" w:cs="Times New Roman"/>
          <w:sz w:val="28"/>
          <w:szCs w:val="28"/>
        </w:rPr>
        <w:t xml:space="preserve"> (протокол от 30.01.2019)</w:t>
      </w:r>
      <w:r w:rsidR="00A1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67B" w:rsidRPr="00F31393" w:rsidRDefault="00A1267B" w:rsidP="00A12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393">
        <w:rPr>
          <w:rFonts w:ascii="Times New Roman" w:eastAsia="Calibri" w:hAnsi="Times New Roman" w:cs="Times New Roman"/>
          <w:sz w:val="28"/>
          <w:szCs w:val="28"/>
        </w:rPr>
        <w:t>Г.п. Кузьмоловский, ш. Ленинградское, д. 10</w:t>
      </w:r>
      <w:r w:rsidRPr="00F3139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исключен </w:t>
      </w:r>
      <w:r w:rsidRPr="00F31393">
        <w:rPr>
          <w:rFonts w:ascii="Times New Roman" w:eastAsia="Calibri" w:hAnsi="Times New Roman" w:cs="Times New Roman"/>
          <w:sz w:val="28"/>
          <w:szCs w:val="28"/>
        </w:rPr>
        <w:t xml:space="preserve">ПИР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31393">
        <w:rPr>
          <w:rFonts w:ascii="Times New Roman" w:eastAsia="Calibri" w:hAnsi="Times New Roman" w:cs="Times New Roman"/>
          <w:sz w:val="28"/>
          <w:szCs w:val="28"/>
        </w:rPr>
        <w:t>крыш</w:t>
      </w:r>
      <w:r>
        <w:rPr>
          <w:rFonts w:ascii="Times New Roman" w:eastAsia="Calibri" w:hAnsi="Times New Roman" w:cs="Times New Roman"/>
          <w:sz w:val="28"/>
          <w:szCs w:val="28"/>
        </w:rPr>
        <w:t xml:space="preserve">у. </w:t>
      </w:r>
      <w:r w:rsidRPr="00F31393">
        <w:rPr>
          <w:rFonts w:ascii="Times New Roman" w:eastAsia="Calibri" w:hAnsi="Times New Roman" w:cs="Times New Roman"/>
          <w:sz w:val="28"/>
          <w:szCs w:val="28"/>
        </w:rPr>
        <w:t xml:space="preserve">СМР в рамках </w:t>
      </w:r>
      <w:r>
        <w:rPr>
          <w:rFonts w:ascii="Times New Roman" w:eastAsia="Calibri" w:hAnsi="Times New Roman" w:cs="Times New Roman"/>
          <w:sz w:val="28"/>
          <w:szCs w:val="28"/>
        </w:rPr>
        <w:t>КП</w:t>
      </w:r>
      <w:r w:rsidRPr="00F31393">
        <w:rPr>
          <w:rFonts w:ascii="Times New Roman" w:eastAsia="Calibri" w:hAnsi="Times New Roman" w:cs="Times New Roman"/>
          <w:sz w:val="28"/>
          <w:szCs w:val="28"/>
        </w:rPr>
        <w:t>2018 выполнен. Необходимость в разработке ПИР отсутствует.</w:t>
      </w:r>
    </w:p>
    <w:p w:rsidR="00A1267B" w:rsidRDefault="00A1267B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C67" w:rsidRPr="003E4B72" w:rsidRDefault="00042B53" w:rsidP="00F313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B7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DD1570" w:rsidRPr="003E4B72">
        <w:rPr>
          <w:rFonts w:ascii="Times New Roman" w:eastAsia="Calibri" w:hAnsi="Times New Roman" w:cs="Times New Roman"/>
          <w:b/>
          <w:sz w:val="28"/>
          <w:szCs w:val="28"/>
        </w:rPr>
        <w:t xml:space="preserve">2018 год </w:t>
      </w:r>
      <w:r w:rsidR="00FE7B1A" w:rsidRPr="003E4B72">
        <w:rPr>
          <w:rFonts w:ascii="Times New Roman" w:eastAsia="Calibri" w:hAnsi="Times New Roman" w:cs="Times New Roman"/>
          <w:b/>
          <w:sz w:val="28"/>
          <w:szCs w:val="28"/>
        </w:rPr>
        <w:t>Краткосрочного плана</w:t>
      </w:r>
      <w:r w:rsidR="00D318C9" w:rsidRPr="00D318C9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D318C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318C9" w:rsidRPr="00D318C9">
        <w:rPr>
          <w:rFonts w:ascii="Times New Roman" w:eastAsia="Calibri" w:hAnsi="Times New Roman" w:cs="Times New Roman"/>
          <w:b/>
          <w:sz w:val="28"/>
          <w:szCs w:val="28"/>
        </w:rPr>
        <w:t xml:space="preserve">риложение </w:t>
      </w:r>
      <w:r w:rsidR="00D318C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318C9" w:rsidRPr="00D318C9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Постановления) </w:t>
      </w:r>
      <w:r w:rsidR="00FE7B1A" w:rsidRPr="003E4B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4B72">
        <w:rPr>
          <w:rFonts w:ascii="Times New Roman" w:eastAsia="Calibri" w:hAnsi="Times New Roman" w:cs="Times New Roman"/>
          <w:b/>
          <w:sz w:val="28"/>
          <w:szCs w:val="28"/>
        </w:rPr>
        <w:t xml:space="preserve">внесены </w:t>
      </w:r>
      <w:r w:rsidR="00FB3C67" w:rsidRPr="003E4B72">
        <w:rPr>
          <w:rFonts w:ascii="Times New Roman" w:eastAsia="Calibri" w:hAnsi="Times New Roman" w:cs="Times New Roman"/>
          <w:b/>
          <w:sz w:val="28"/>
          <w:szCs w:val="28"/>
        </w:rPr>
        <w:t xml:space="preserve">следующие </w:t>
      </w:r>
      <w:r w:rsidRPr="003E4B72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  <w:r w:rsidR="00F4013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42B53" w:rsidRPr="00933BF9" w:rsidRDefault="00961D1D" w:rsidP="00FB3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BF9">
        <w:rPr>
          <w:rFonts w:ascii="Times New Roman" w:eastAsia="Calibri" w:hAnsi="Times New Roman" w:cs="Times New Roman"/>
          <w:sz w:val="28"/>
          <w:szCs w:val="28"/>
        </w:rPr>
        <w:t>В соответствии с п.п.1, п.17  постановления Правительства Ленинградской области от 27.03.2018 N 105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области" внесены следующие изменения</w:t>
      </w:r>
      <w:r w:rsidR="00FB3C67" w:rsidRPr="00933B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01C8" w:rsidRPr="00933BF9" w:rsidRDefault="00F40136" w:rsidP="000C3985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0C3985" w:rsidRP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еренесены строительно-монтажные работы по ремонту </w:t>
      </w:r>
      <w:r w:rsidR="00CE01C8" w:rsidRP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 w:rsidR="00C24375" w:rsidRP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2020-2020</w:t>
      </w:r>
      <w:r w:rsidR="00CE01C8" w:rsidRP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C24375" w:rsidRP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период:</w:t>
      </w:r>
    </w:p>
    <w:p w:rsidR="00C137FD" w:rsidRPr="00C137FD" w:rsidRDefault="00C137FD" w:rsidP="00933BF9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Георгиевское, д. 2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Водоотведение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C137FD">
        <w:t xml:space="preserve"> 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ремонт ВО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чтены изменения по протоколу комиссии от 24.10.2018 об установлении необходимости проведения капитального ремонта.</w:t>
      </w:r>
    </w:p>
    <w:p w:rsidR="00C137FD" w:rsidRPr="00C137FD" w:rsidRDefault="00C137FD" w:rsidP="00933BF9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Георгиевское, д. 3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ремонт ВО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У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чтены изменения по протоколу комиссии от 24.10.2018 об установлении необходимости проведения капитального 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ремонта, работы требуется перенести из кп-2018 на 2020 год. Дополнительно: перенос фундамента на более ранний отклонен, однако без его первоочередного ремонта ремонт водоотведения сделать невозможно.</w:t>
      </w:r>
    </w:p>
    <w:p w:rsidR="00933BF9" w:rsidRDefault="00C137FD" w:rsidP="00933BF9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Георгиевское, д. 4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ремонт ВО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У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чтены изменения по протоколу комиссии от 24.10.2018 об установлении необходимости проведения капитального ремонта, работы требуется перенести из кп-2018 на 2020 год. </w:t>
      </w:r>
    </w:p>
    <w:p w:rsidR="00C137FD" w:rsidRPr="00C137FD" w:rsidRDefault="00C137FD" w:rsidP="00933BF9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Георгиевское, д. 5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ремонт ВО</w:t>
      </w:r>
      <w:r w:rsid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чтены изменения по протоколу комиссии от 24.10.2018 об установлении необходимости проведения капитального ремонта, работы требуется перенести из кп-2018 на 2020 год. </w:t>
      </w:r>
    </w:p>
    <w:p w:rsidR="00933BF9" w:rsidRDefault="00C137FD" w:rsidP="00C137FD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Георгиевское, д. 6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</w:t>
      </w:r>
      <w:r w:rsidR="00933BF9" w:rsidRP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33BF9"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ремонт ВО</w:t>
      </w:r>
      <w:r w:rsid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чтены изменения по протоколу комиссии от 24.10.2018 об установлении необходимости проведения капитального ремонта, работы требуется перенести из кп-2018 на 2020 год. </w:t>
      </w:r>
    </w:p>
    <w:p w:rsidR="00C137FD" w:rsidRDefault="00C137FD" w:rsidP="00C137FD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Исключены:</w:t>
      </w:r>
    </w:p>
    <w:p w:rsidR="00C137FD" w:rsidRPr="00C137FD" w:rsidRDefault="00C137FD" w:rsidP="00C137FD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Гатчина, ул. К. Маркса, д. 59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ПИР</w:t>
      </w:r>
      <w:r w:rsid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чтены изменения по протоколу комиссии от 28.11.2018 об установлении необходимости проведения капитального ремонта, мкд признан аварийным</w:t>
      </w:r>
    </w:p>
    <w:p w:rsidR="00C137FD" w:rsidRDefault="00C137FD" w:rsidP="00C137FD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Гатчина, ул. К. Маркса, д. 7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ПИР</w:t>
      </w:r>
      <w:r w:rsid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r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чтены изменения по протоколу комиссии от 28.11.2018 об установлении необходимости проведения капитального ремонта, мкд признан аварийным</w:t>
      </w:r>
      <w:r w:rsid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137FD" w:rsidRDefault="00C137FD" w:rsidP="00C137FD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40136" w:rsidRDefault="00F40136" w:rsidP="00C137FD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401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соответствии с п.</w:t>
      </w:r>
      <w:r w:rsid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2, </w:t>
      </w:r>
      <w:r w:rsidRPr="00F401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 ст.17 Постановления Правительства Ленинградской области от 27.03.2018 №105 откорректирована стоимость: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Новая Ладога, ул. Пионерская, д. 16А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ремонт 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О; </w:t>
      </w:r>
    </w:p>
    <w:p w:rsid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Новая Ладога, ул. Пионерская, д. 16А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ремонт ТС;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Новая Ладога, ул. Пионерская, д. 16А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</w:t>
      </w:r>
      <w:r w:rsid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ремонт 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ХВС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Бережки, ул. Песочная, д. 18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ремонт ВО; </w:t>
      </w:r>
    </w:p>
    <w:p w:rsid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Бережки, ул. Песочная, д. 18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ремонт 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ГВС</w:t>
      </w:r>
      <w:r w:rsid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; 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Бережки, ул. Песочная, д. 19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8C1711" w:rsidRP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ремонт </w:t>
      </w:r>
      <w:r w:rsid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Бережки, ул. Песочная, д. 19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ремонт 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ГВС</w:t>
      </w:r>
      <w:r w:rsid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Бережки, ул. Песочная, д. 19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C1711" w:rsidRP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ХВС;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Бережки, ул. Песочная, д. 20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C1711" w:rsidRP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ВО;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Бережки, ул. Песочная, д. 20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C1711" w:rsidRP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ГВС;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Бережки, ул. Песочная, д. 21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C1711" w:rsidRP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ВО;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Бережки, ул. Песочная, д. 21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C1711" w:rsidRP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ГВС;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Исаад, мкр. Центральный, д. 20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ремонт 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подвал</w:t>
      </w:r>
      <w:r w:rsid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Исаад, мкр. Центральный, д. 20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ремонт ЭС; 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Кисельня, ул. Центральная, д. 2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C1711" w:rsidRP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ЭС;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Кисельня, ул. Центральная, д. 3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C1711" w:rsidRP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ЭС;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Дер. Кисельня, ул. Центральная, д. 4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C1711" w:rsidRP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ЭС;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Г. Сертолово, мкр. Сертолово-2, д. 2  </w:t>
      </w:r>
      <w:r w:rsidR="00E91A43" w:rsidRPr="00E91A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 крыши;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Светогорск, ул. Кирова, д. 1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E91A43" w:rsidRPr="00E91A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ГВС;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Светогорск, ул. Кирова, д. 1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E91A43" w:rsidRPr="00E91A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ТС;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Пос. Селезнево, ул. Центральная, д. 13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E91A43" w:rsidRPr="00E91A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подвала;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Гатчина, ул. Авиатриссы Зверевой, д. 15А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E91A43" w:rsidRPr="00E91A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 крыши;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 Кировск, ул. Кирова, д. 10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C137FD"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ЭС;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Пос. Лебяжье, ул. Комсомольская, д. 3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137FD"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ТС;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Пос. Лебяжье, ул. Комсомольская, д. 5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137FD"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ГВС;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Пос. Лебяжье, ул. Комсомольская, д. 5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Установка ПУ и УУ</w:t>
      </w:r>
      <w:r w:rsid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Пос. Новоселье, д. 15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137FD"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ВО;</w:t>
      </w:r>
    </w:p>
    <w:p w:rsidR="003B5B97" w:rsidRP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Г.п. Форносово, пер. Комсомольский, д. 2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137FD"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ЭС;</w:t>
      </w:r>
    </w:p>
    <w:p w:rsidR="003B5B97" w:rsidRDefault="003B5B97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Г.п. Форносово, ул. Круговая, д. 17</w:t>
      </w:r>
      <w:r w:rsidRPr="003B5B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ремонт ЭС.</w:t>
      </w:r>
    </w:p>
    <w:p w:rsidR="00EA6B84" w:rsidRPr="003B5B97" w:rsidRDefault="00EA6B84" w:rsidP="003B5B97">
      <w:pPr>
        <w:pStyle w:val="a3"/>
        <w:tabs>
          <w:tab w:val="left" w:pos="-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Внесены изменения в раздел 5. Исправлены технические ошибки.</w:t>
      </w:r>
    </w:p>
    <w:p w:rsidR="00C137FD" w:rsidRDefault="00C137FD" w:rsidP="00FE7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08B" w:rsidRDefault="006B27CC" w:rsidP="00FE7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93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B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Краткосрочного плана </w:t>
      </w:r>
      <w:r w:rsidR="00D318C9" w:rsidRPr="00D31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31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318C9" w:rsidRPr="00D31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риложение </w:t>
      </w:r>
      <w:r w:rsidR="00D31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318C9" w:rsidRPr="00D31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Постановления) </w:t>
      </w:r>
      <w:r w:rsidRPr="006B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 следующие изменения.</w:t>
      </w:r>
    </w:p>
    <w:p w:rsidR="006567EC" w:rsidRPr="0071281C" w:rsidRDefault="006567EC" w:rsidP="00360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FB" w:rsidRDefault="00511B43" w:rsidP="0023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</w:t>
      </w:r>
      <w:r w:rsidR="00234EFB" w:rsidRPr="00511B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п.п.1, п.17 постановления Правительства Ленинградской области от 27.03.2018 N 105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области"   следующие адреса:</w:t>
      </w:r>
    </w:p>
    <w:p w:rsidR="00644317" w:rsidRPr="006B27CC" w:rsidRDefault="00644317" w:rsidP="0023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4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Выборг, пер. Привокзальный, д. 1- </w:t>
      </w:r>
      <w:r w:rsidRPr="00644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исключен ПИР. МКД признан аварийным и подлежащим сносу (протокол от 30.01.2019).</w:t>
      </w:r>
    </w:p>
    <w:p w:rsidR="00D03CD0" w:rsidRDefault="00944884" w:rsidP="0071281C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Гатчина, ш. Красносельское, д. 3</w:t>
      </w:r>
      <w:r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B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 счет</w:t>
      </w:r>
      <w:r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 формирования фонда капитального ремонта - счет рег. оператора</w:t>
      </w:r>
    </w:p>
    <w:p w:rsidR="00944884" w:rsidRPr="00944884" w:rsidRDefault="00944884" w:rsidP="002501E5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Кириши, пр. Ленина, д. 17а</w:t>
      </w:r>
      <w:r w:rsidR="00250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251C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Кириши, Волховская На</w:t>
      </w:r>
      <w:r w:rsidR="00C5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бережная, д. - </w:t>
      </w:r>
      <w:r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ПУ и УУ</w:t>
      </w:r>
      <w:r w:rsidR="002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перенесены на следующий период, в связи с технической невозможностью выполнения работ</w:t>
      </w:r>
      <w:r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884" w:rsidRPr="00944884" w:rsidRDefault="00944884" w:rsidP="002501E5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Кириши, пр. Ленина, д. 17в</w:t>
      </w:r>
      <w:r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1E5" w:rsidRPr="00250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1E5" w:rsidRPr="00250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Установка ПУ и УУ перенесены на следующий период, в связи с технической невозможностью выполнения работ.</w:t>
      </w:r>
      <w:r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5" w:rsidRDefault="00944884" w:rsidP="002501E5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Кириши, ул. Мира д.18</w:t>
      </w:r>
      <w:r w:rsidR="002501E5" w:rsidRPr="00250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1E5" w:rsidRPr="00250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Установка ПУ и УУ перенесены на следующий период, в связи с технической невозможностью выполнения работ.</w:t>
      </w:r>
    </w:p>
    <w:p w:rsidR="00944884" w:rsidRPr="00933BF9" w:rsidRDefault="00944884" w:rsidP="002501E5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Кировск, ул. Кирова, д. 29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находится на счете регионального оператора</w:t>
      </w:r>
    </w:p>
    <w:p w:rsidR="00D03CD0" w:rsidRDefault="000B0364" w:rsidP="0071281C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Сосновый Бор, ш. Копорское, д. 6</w:t>
      </w: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УУ и ПУ</w:t>
      </w: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Исключить, так как ПИР на данный вид работ не разрабатывался</w:t>
      </w:r>
    </w:p>
    <w:p w:rsidR="0071281C" w:rsidRDefault="0071281C" w:rsidP="0071281C">
      <w:pPr>
        <w:pStyle w:val="a3"/>
        <w:tabs>
          <w:tab w:val="left" w:pos="-226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401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соответствии с п.</w:t>
      </w:r>
      <w:r w:rsidR="00933B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2, </w:t>
      </w:r>
      <w:r w:rsidRPr="00F401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 ст.17 Постановления Правительства Ленинградской области от 27.03.2018 №105 откорректирована стоимость: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Дымское шоссе,д.3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Заводская, д.5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Заводская, д.6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Заводская, д.7/2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Садовая, д.11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Советская, д.8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Социалистическая, д.19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Социалистическая, д.2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Бокситогорск, Спортивная, д.10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Спортивная, д.12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Спортивная, д.14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Спортивная, д.2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Спортивная, д.4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Спортивная, д.6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Бокситогорск, Спортивная, д.8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Бокситогорск, ул. Социалистическая, д. 13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Бокситогорск, ул. Социалистическая, д. 17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  <w:r w:rsid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стоимость выполнения работ на основании дефектных ведомостей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микрорайон В, д. 14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C88" w:rsidRPr="00A21C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микрорайон Южный, д. 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ВО;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микрорайон Южный, д. 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E91A4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ТС;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микрорайон Южный, д. 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8C1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ХВС;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микрорайон Южный, д.22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C137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Наб. Лад. Флотилии, д. 13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ПИР капитальный ремонт сетей электроснабжения, фундамент 268336,47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ПИР на электрику и фундамент включены в кп 2017. Договор заключен. Оставить в КП 2018 только пир на крышу - 113 826,01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Наб. Лад. Флотилии, д. 14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ПИР 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Наб. Лад. Флотилии, д. 22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Наб. Лад. Флотилии, д. 22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ТС;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Наб. Лад. Флотилии, д. 22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ХВС;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Наб. Лад. Флотилии, д. 22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пер. Водников, д. 12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просп. К. Маркса, д.19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Сясьстрой, ул. Советская, д. 24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Сясьстрой, ул. Советская, д. 24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ТС;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Вындин Остров, ул. Центральная, д. 6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Вындин Остров, ул. Центральная, д. 8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Лесколово, ул. Красноборская, д. 12</w:t>
      </w:r>
      <w:r w:rsid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CD0" w:rsidRPr="00D03C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ТС;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им. Свердлова, мкр. 1, д. 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075E" w:rsidRPr="008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им. Свердлова, мкр. 1, д. 37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075E" w:rsidRPr="008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ТС;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им. Свердлова, мкр. 1, д. 39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075E" w:rsidRPr="008A07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 w:rsidR="008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Осельки, д. 3</w:t>
      </w:r>
      <w:r w:rsidR="008A0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Установка ПУ и УУ;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Поляны, Выборгское ш., д.64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ПИР 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Поляны, Выборгское ш., д.65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ПИР фасад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подготовке предложения сумма по смете уменьшилась по сравнению с кп</w:t>
      </w:r>
      <w:r w:rsid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Дружная Горка, ул. Здравомыслова, д. 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ХВС;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Дружная Горка, ул. Здравомыслова, д. 7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ГВС;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д.Черново, д.46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 крыши;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д.Черново, д.46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п.Войсковицы, ул.Молодежная, д.8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ГВС;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Кировск, ул. Краснофлотская, д. 3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Кировск, ул. Победы, д. 13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Кировск, ул. Победы, д. 14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 крыши;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Кировск, ул. Победы, д. 25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 крыши;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Кировск, ул. Победы, д. 27/1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Отрадное, ул. Щурова, д. 12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Отрадное,пр. Международный, д. 95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ХВС;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Отрадное,ул. Новая, д. 6а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г.Отрадное,ул.Щурова,д.12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1F9" w:rsidRPr="00F4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подъездов. </w:t>
      </w:r>
      <w:r w:rsidR="00F441F9" w:rsidRPr="00F44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Оржици, д. 14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02E" w:rsidRPr="0036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ТС;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Оржици, д. 14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64"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Глобицы, ул. Героев, д. 10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ПИР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технической ошибки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Кипень, ш. Ропшинское, д. 21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02E" w:rsidRPr="0036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- ремонт  крыши;</w:t>
      </w:r>
    </w:p>
    <w:p w:rsidR="000B0364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Лаголово, ул. Садовая, д. 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ПИР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Лопухинка, ул. Хвойная, д. 1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64"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Низино, ул. Центральная, д. 7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Счет регионального оператора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 формирования фонда капитального ремонта - спец.счет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Низино, ул. Центральная, д. 9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Счет регионального оператора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 формирования фонда капитального ремонта - спец.счет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Оржицы, д. 24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64"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Яльгелево, д. 23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502E" w:rsidRPr="0036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 крыши;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Яльгелево, д. 23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Ремонт фундамента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объемов по результатам разработанного проекта, 2494801,85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Дер.Пеники, ул.Новая,д.10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02E" w:rsidRPr="0036502E">
        <w:rPr>
          <w:rFonts w:ascii="Times New Roman" w:eastAsia="Times New Roman" w:hAnsi="Times New Roman" w:cs="Times New Roman"/>
          <w:sz w:val="28"/>
          <w:szCs w:val="28"/>
          <w:lang w:eastAsia="ru-RU"/>
        </w:rPr>
        <w:t>-- ремонт  крыши;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Дер.Пеники, ул.Новая,д.8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02E" w:rsidRPr="0036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 крыши;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Аннино, ул. Центральная, д. 3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02E" w:rsidRPr="0036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ТС;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Аннино, ул. Центральная, д. 3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Жилгородок, ш. Санинское, д. 3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Счет регионального оператора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 формирования фонда капитального ремонта - спец.счет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Новоселье, д. 155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64"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ремонт  крыши;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Подпорожье, ул. Комсомольская, д. 17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364">
        <w:rPr>
          <w:rFonts w:ascii="Times New Roman" w:eastAsia="Calibri" w:hAnsi="Times New Roman" w:cs="Times New Roman"/>
          <w:sz w:val="28"/>
          <w:szCs w:val="28"/>
        </w:rPr>
        <w:t>- р</w:t>
      </w:r>
      <w:r w:rsidR="000B0364" w:rsidRPr="00F31393">
        <w:rPr>
          <w:rFonts w:ascii="Times New Roman" w:eastAsia="Calibri" w:hAnsi="Times New Roman" w:cs="Times New Roman"/>
          <w:sz w:val="28"/>
          <w:szCs w:val="28"/>
        </w:rPr>
        <w:t>емонт фасада</w:t>
      </w:r>
      <w:r w:rsidR="000B03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Подпорожье, ул. Красноармейская, д. 13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02E" w:rsidRPr="0036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 крыши;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г.Подпорожье, ул.Комсомольская, д.17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1F9" w:rsidRPr="00F4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подъездов. </w:t>
      </w:r>
      <w:r w:rsidR="00F441F9" w:rsidRPr="00F44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г.Подпорожье, ул.Комсомольская, д.2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1F9" w:rsidRPr="00F4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подъездов. </w:t>
      </w:r>
      <w:r w:rsidR="00F441F9" w:rsidRPr="00F44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Винницы, ул. Комсомольская, д. 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02E" w:rsidRPr="0036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 крыши;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Коммунары, ул. Центральная, д. 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Спец. счет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 формирования фонда капитального ремонта - счет рег. оператора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Сланцы, ул. Кирова, д. 30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02E" w:rsidRPr="0036502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 крыши;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Сланцы, ул. Кирова, д. 30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64">
        <w:rPr>
          <w:rFonts w:ascii="Times New Roman" w:eastAsia="Calibri" w:hAnsi="Times New Roman" w:cs="Times New Roman"/>
          <w:sz w:val="28"/>
          <w:szCs w:val="28"/>
        </w:rPr>
        <w:t>- р</w:t>
      </w:r>
      <w:r w:rsidR="000B0364" w:rsidRPr="00F31393">
        <w:rPr>
          <w:rFonts w:ascii="Times New Roman" w:eastAsia="Calibri" w:hAnsi="Times New Roman" w:cs="Times New Roman"/>
          <w:sz w:val="28"/>
          <w:szCs w:val="28"/>
        </w:rPr>
        <w:t>емонт фасада</w:t>
      </w:r>
      <w:r w:rsidR="000B03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Сланцы, ул. Кирова, д. 30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Сланцы, ул. Партизанская, д. 5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ХВС;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Сосновый Бор,Космонавтов,д.24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1F9" w:rsidRPr="00F4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подъездов. </w:t>
      </w:r>
      <w:r w:rsidR="00F441F9" w:rsidRPr="00F44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Рассчитана стоимость выполнения работ на основании дефектных ведомостей;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Сосновый Бор, ул. Ленинградская, д. 28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Добавить ПИР ввиду необходимости для проведения СМР по кп-2017, 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Сосновый Бор, ул. Молодежная, д. 1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64"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ТС;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Сосновый Бор, ул. Молодежная, д. 1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6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ХВС;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Сосновый Бор, ул. Молодежная, д. 1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64"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Сосновый Бор, ш. Копорское, д. 6</w:t>
      </w:r>
      <w:r w:rsid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Сосновый Бор, ш. Копорское, д. 6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УУ и ПУ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Исключить, так как ПИР на данный вид работ не разрабатывался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Тихвин 4 микрорайон, д. 14</w:t>
      </w:r>
      <w:r w:rsid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Тихвин, микрорайон 1,  д.13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Тихвин, микрорайон 1,  д.14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Тихвин, микрорайон 1, д.12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Тихвин, микрорайон 1, д.5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Тихвин, микрорайон 1, д.7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Тихвин, мкр. 1, д. 19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Тихвин, ул. Пролетарской диктатуры, д. 29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933BF9" w:rsidRPr="00933BF9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Тихвин, ул. Танкистов, д. 36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6B27CC" w:rsidRDefault="00933BF9" w:rsidP="00933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п.Ушаки, д.10</w:t>
      </w:r>
      <w:r w:rsidRPr="00933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84" w:rsidRPr="009448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ЭС;</w:t>
      </w:r>
    </w:p>
    <w:p w:rsidR="00C0054E" w:rsidRPr="00D318C9" w:rsidRDefault="00D318C9" w:rsidP="00360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53CF" w:rsidRPr="00D3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3CF" w:rsidRPr="002501E5" w:rsidRDefault="008C53CF" w:rsidP="00360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адреса исключены из раздела 3,4 и перенесены в разделы 1,2 КП 2019</w:t>
      </w:r>
    </w:p>
    <w:p w:rsidR="000B0364" w:rsidRPr="000B0364" w:rsidRDefault="000B0364" w:rsidP="000B0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Наб. Лад. Флотилии, д. 22</w:t>
      </w: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Ремонт крыши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сключить. Работы выполнены и оплачены в 2014 году</w:t>
      </w:r>
    </w:p>
    <w:p w:rsidR="000B0364" w:rsidRPr="000B0364" w:rsidRDefault="000B0364" w:rsidP="000B0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Наб. 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Флотилии, д.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Ремонт фасада;</w:t>
      </w:r>
    </w:p>
    <w:p w:rsidR="000B0364" w:rsidRPr="000B0364" w:rsidRDefault="000B0364" w:rsidP="000B0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Тихвин, мкр. 4, д. 40</w:t>
      </w: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Лифты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364" w:rsidRPr="000B0364" w:rsidRDefault="000B0364" w:rsidP="000B0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Выборг, ш. Ленинградское, д. 1</w:t>
      </w: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р</w:t>
      </w: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фундамента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Задвоение с кп-2019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364" w:rsidRPr="000B0364" w:rsidRDefault="000B0364" w:rsidP="000B0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Коммунар, ул. Павловская, д. 2</w:t>
      </w: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Лифты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364" w:rsidRPr="000B0364" w:rsidRDefault="000B0364" w:rsidP="000B0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Коммунар,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Павловская, д.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 лифтов;</w:t>
      </w:r>
    </w:p>
    <w:p w:rsidR="000B0364" w:rsidRPr="000B0364" w:rsidRDefault="000B0364" w:rsidP="000B0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Коммунар, ул. Павловская, д. 3</w:t>
      </w: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Лифты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364" w:rsidRDefault="000B0364" w:rsidP="000B0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Коммунар,</w:t>
      </w:r>
      <w:r w:rsidR="0027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Павловская, д. 3</w:t>
      </w:r>
      <w:r w:rsidR="00272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 лифтов.</w:t>
      </w:r>
    </w:p>
    <w:p w:rsidR="000B0364" w:rsidRDefault="0059035B" w:rsidP="000B0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структурными и кадровыми изменениями в органах исполнительной власти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пункт 3 постановления.</w:t>
      </w:r>
      <w:bookmarkStart w:id="0" w:name="_GoBack"/>
      <w:bookmarkEnd w:id="0"/>
      <w:r w:rsidRPr="00590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B53" w:rsidRPr="00042B53" w:rsidRDefault="00042B53" w:rsidP="000B03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области».</w:t>
      </w:r>
    </w:p>
    <w:p w:rsidR="004E6146" w:rsidRDefault="004E6146" w:rsidP="00042B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364" w:rsidRPr="00961D1D" w:rsidRDefault="000B0364" w:rsidP="00042B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2B53" w:rsidRPr="00175669" w:rsidRDefault="00FE7B1A" w:rsidP="0004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B53" w:rsidRPr="00175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2B53" w:rsidRPr="0017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042B53" w:rsidRPr="00175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2B53" w:rsidRPr="00175669" w:rsidRDefault="00042B53" w:rsidP="0004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жилищно-коммунальному хозяйству</w:t>
      </w:r>
    </w:p>
    <w:p w:rsidR="00042B53" w:rsidRDefault="00042B53" w:rsidP="0004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175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27C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Тимков</w:t>
      </w:r>
    </w:p>
    <w:p w:rsidR="000B0364" w:rsidRDefault="000B0364" w:rsidP="0004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B53" w:rsidRPr="00961D1D" w:rsidRDefault="00042B53" w:rsidP="001756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1D1D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Макарова Т.Я. т. 611-42-80</w:t>
      </w:r>
    </w:p>
    <w:sectPr w:rsidR="00042B53" w:rsidRPr="00961D1D" w:rsidSect="00AA5A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E55"/>
    <w:multiLevelType w:val="hybridMultilevel"/>
    <w:tmpl w:val="8BB62E70"/>
    <w:lvl w:ilvl="0" w:tplc="93C805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526EE9"/>
    <w:multiLevelType w:val="hybridMultilevel"/>
    <w:tmpl w:val="3B50ED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706D"/>
    <w:multiLevelType w:val="multilevel"/>
    <w:tmpl w:val="A184EBB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BBB3F81"/>
    <w:multiLevelType w:val="hybridMultilevel"/>
    <w:tmpl w:val="DD96764A"/>
    <w:lvl w:ilvl="0" w:tplc="6562E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B424B"/>
    <w:multiLevelType w:val="multilevel"/>
    <w:tmpl w:val="EF8C538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0" w:hanging="2160"/>
      </w:pPr>
      <w:rPr>
        <w:rFonts w:hint="default"/>
      </w:rPr>
    </w:lvl>
  </w:abstractNum>
  <w:abstractNum w:abstractNumId="5">
    <w:nsid w:val="3DFB17DB"/>
    <w:multiLevelType w:val="multilevel"/>
    <w:tmpl w:val="DCA2B2D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AC4505C"/>
    <w:multiLevelType w:val="hybridMultilevel"/>
    <w:tmpl w:val="2848D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F0021D"/>
    <w:multiLevelType w:val="hybridMultilevel"/>
    <w:tmpl w:val="0D82A48A"/>
    <w:lvl w:ilvl="0" w:tplc="12FA72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2454FF"/>
    <w:multiLevelType w:val="hybridMultilevel"/>
    <w:tmpl w:val="AB36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66B78"/>
    <w:multiLevelType w:val="hybridMultilevel"/>
    <w:tmpl w:val="465E15B0"/>
    <w:lvl w:ilvl="0" w:tplc="6562E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30"/>
    <w:rsid w:val="00000710"/>
    <w:rsid w:val="00034BAC"/>
    <w:rsid w:val="00042B53"/>
    <w:rsid w:val="00076924"/>
    <w:rsid w:val="000A7662"/>
    <w:rsid w:val="000B0364"/>
    <w:rsid w:val="000C3985"/>
    <w:rsid w:val="000D4107"/>
    <w:rsid w:val="001010C1"/>
    <w:rsid w:val="00107D65"/>
    <w:rsid w:val="001236CF"/>
    <w:rsid w:val="00151B49"/>
    <w:rsid w:val="00155470"/>
    <w:rsid w:val="0016121B"/>
    <w:rsid w:val="00175669"/>
    <w:rsid w:val="001A2C5A"/>
    <w:rsid w:val="001D7466"/>
    <w:rsid w:val="001E1151"/>
    <w:rsid w:val="001F463B"/>
    <w:rsid w:val="001F4F6C"/>
    <w:rsid w:val="00201217"/>
    <w:rsid w:val="00217276"/>
    <w:rsid w:val="00234EFB"/>
    <w:rsid w:val="00236901"/>
    <w:rsid w:val="002436EE"/>
    <w:rsid w:val="0024557E"/>
    <w:rsid w:val="002501E5"/>
    <w:rsid w:val="002530D0"/>
    <w:rsid w:val="002723E9"/>
    <w:rsid w:val="002F0A92"/>
    <w:rsid w:val="00300215"/>
    <w:rsid w:val="0031280B"/>
    <w:rsid w:val="00333BF2"/>
    <w:rsid w:val="00360E49"/>
    <w:rsid w:val="0036502E"/>
    <w:rsid w:val="003701D5"/>
    <w:rsid w:val="003B5B97"/>
    <w:rsid w:val="003E4B72"/>
    <w:rsid w:val="00414B99"/>
    <w:rsid w:val="00430136"/>
    <w:rsid w:val="00481C2D"/>
    <w:rsid w:val="00482160"/>
    <w:rsid w:val="004B4A7C"/>
    <w:rsid w:val="004D49FA"/>
    <w:rsid w:val="004E6146"/>
    <w:rsid w:val="004F3CEA"/>
    <w:rsid w:val="004F48AE"/>
    <w:rsid w:val="00511B43"/>
    <w:rsid w:val="0051536F"/>
    <w:rsid w:val="0058546A"/>
    <w:rsid w:val="0059035B"/>
    <w:rsid w:val="005974F0"/>
    <w:rsid w:val="005D7EF6"/>
    <w:rsid w:val="00624665"/>
    <w:rsid w:val="00644317"/>
    <w:rsid w:val="006537B5"/>
    <w:rsid w:val="006567EC"/>
    <w:rsid w:val="00662AA3"/>
    <w:rsid w:val="00664670"/>
    <w:rsid w:val="0067708B"/>
    <w:rsid w:val="00683144"/>
    <w:rsid w:val="006B27CC"/>
    <w:rsid w:val="0071281C"/>
    <w:rsid w:val="0072194D"/>
    <w:rsid w:val="007556E2"/>
    <w:rsid w:val="007922A6"/>
    <w:rsid w:val="007C1E65"/>
    <w:rsid w:val="007D5441"/>
    <w:rsid w:val="008A075E"/>
    <w:rsid w:val="008A21BA"/>
    <w:rsid w:val="008C1711"/>
    <w:rsid w:val="008C53CF"/>
    <w:rsid w:val="009160C6"/>
    <w:rsid w:val="00933BF9"/>
    <w:rsid w:val="00944884"/>
    <w:rsid w:val="0095457A"/>
    <w:rsid w:val="00961D1D"/>
    <w:rsid w:val="009868A6"/>
    <w:rsid w:val="009C7817"/>
    <w:rsid w:val="00A1267B"/>
    <w:rsid w:val="00A21C88"/>
    <w:rsid w:val="00A2433B"/>
    <w:rsid w:val="00A25EDE"/>
    <w:rsid w:val="00A42FA0"/>
    <w:rsid w:val="00A4300B"/>
    <w:rsid w:val="00A52533"/>
    <w:rsid w:val="00A83617"/>
    <w:rsid w:val="00AA5A67"/>
    <w:rsid w:val="00AE0F02"/>
    <w:rsid w:val="00AE26F2"/>
    <w:rsid w:val="00AE4886"/>
    <w:rsid w:val="00AF3586"/>
    <w:rsid w:val="00B97660"/>
    <w:rsid w:val="00BA36FB"/>
    <w:rsid w:val="00BB50F5"/>
    <w:rsid w:val="00BC7AAB"/>
    <w:rsid w:val="00BD7978"/>
    <w:rsid w:val="00BE5FA8"/>
    <w:rsid w:val="00BF00C3"/>
    <w:rsid w:val="00C0054E"/>
    <w:rsid w:val="00C137FD"/>
    <w:rsid w:val="00C16A0D"/>
    <w:rsid w:val="00C21263"/>
    <w:rsid w:val="00C23330"/>
    <w:rsid w:val="00C234A0"/>
    <w:rsid w:val="00C24375"/>
    <w:rsid w:val="00C37879"/>
    <w:rsid w:val="00C5251C"/>
    <w:rsid w:val="00C61C73"/>
    <w:rsid w:val="00C745B5"/>
    <w:rsid w:val="00C76CBE"/>
    <w:rsid w:val="00C8400A"/>
    <w:rsid w:val="00C86F95"/>
    <w:rsid w:val="00C9030A"/>
    <w:rsid w:val="00C968D1"/>
    <w:rsid w:val="00CC1BD8"/>
    <w:rsid w:val="00CE01C8"/>
    <w:rsid w:val="00CF536E"/>
    <w:rsid w:val="00D03CD0"/>
    <w:rsid w:val="00D24903"/>
    <w:rsid w:val="00D318C9"/>
    <w:rsid w:val="00D91263"/>
    <w:rsid w:val="00D912DE"/>
    <w:rsid w:val="00DA1240"/>
    <w:rsid w:val="00DB2A5D"/>
    <w:rsid w:val="00DD1570"/>
    <w:rsid w:val="00E3586D"/>
    <w:rsid w:val="00E41259"/>
    <w:rsid w:val="00E5037F"/>
    <w:rsid w:val="00E51ED0"/>
    <w:rsid w:val="00E603A8"/>
    <w:rsid w:val="00E91A43"/>
    <w:rsid w:val="00EA31A8"/>
    <w:rsid w:val="00EA6B84"/>
    <w:rsid w:val="00F31393"/>
    <w:rsid w:val="00F40136"/>
    <w:rsid w:val="00F441F9"/>
    <w:rsid w:val="00F605CB"/>
    <w:rsid w:val="00FB3C67"/>
    <w:rsid w:val="00FC49AD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4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14B9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30"/>
    <w:pPr>
      <w:spacing w:after="200" w:line="276" w:lineRule="auto"/>
      <w:ind w:left="720"/>
      <w:contextualSpacing/>
    </w:pPr>
  </w:style>
  <w:style w:type="paragraph" w:customStyle="1" w:styleId="u">
    <w:name w:val="u"/>
    <w:basedOn w:val="a"/>
    <w:rsid w:val="00C2333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4B99"/>
    <w:rPr>
      <w:rFonts w:ascii="Times New Roman" w:eastAsia="Times New Roman" w:hAnsi="Times New Roman" w:cs="Times New Roman"/>
      <w:b/>
      <w:bCs/>
      <w:color w:val="000000"/>
      <w:sz w:val="28"/>
      <w:szCs w:val="21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B99"/>
  </w:style>
  <w:style w:type="paragraph" w:customStyle="1" w:styleId="ConsPlusTitle">
    <w:name w:val="ConsPlusTitle"/>
    <w:rsid w:val="00414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414B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14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B9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B99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414B99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14B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table" w:customStyle="1" w:styleId="13">
    <w:name w:val="Сетка таблицы1"/>
    <w:basedOn w:val="a1"/>
    <w:next w:val="a4"/>
    <w:uiPriority w:val="59"/>
    <w:rsid w:val="00414B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414B99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414B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14B9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14B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14B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4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14B9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30"/>
    <w:pPr>
      <w:spacing w:after="200" w:line="276" w:lineRule="auto"/>
      <w:ind w:left="720"/>
      <w:contextualSpacing/>
    </w:pPr>
  </w:style>
  <w:style w:type="paragraph" w:customStyle="1" w:styleId="u">
    <w:name w:val="u"/>
    <w:basedOn w:val="a"/>
    <w:rsid w:val="00C2333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3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4B99"/>
    <w:rPr>
      <w:rFonts w:ascii="Times New Roman" w:eastAsia="Times New Roman" w:hAnsi="Times New Roman" w:cs="Times New Roman"/>
      <w:b/>
      <w:bCs/>
      <w:color w:val="000000"/>
      <w:sz w:val="28"/>
      <w:szCs w:val="21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B99"/>
  </w:style>
  <w:style w:type="paragraph" w:customStyle="1" w:styleId="ConsPlusTitle">
    <w:name w:val="ConsPlusTitle"/>
    <w:rsid w:val="00414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414B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14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B9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B99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414B99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14B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table" w:customStyle="1" w:styleId="13">
    <w:name w:val="Сетка таблицы1"/>
    <w:basedOn w:val="a1"/>
    <w:next w:val="a4"/>
    <w:uiPriority w:val="59"/>
    <w:rsid w:val="00414B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414B99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414B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14B9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14B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14B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CAC6-AECE-4178-8CE2-DBCFDAA0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plo.lan</Company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Яковлевна Макарова</dc:creator>
  <cp:lastModifiedBy>Татьяна Яковлевна Макарова</cp:lastModifiedBy>
  <cp:revision>7</cp:revision>
  <cp:lastPrinted>2018-11-16T13:20:00Z</cp:lastPrinted>
  <dcterms:created xsi:type="dcterms:W3CDTF">2019-04-09T11:08:00Z</dcterms:created>
  <dcterms:modified xsi:type="dcterms:W3CDTF">2019-04-24T09:54:00Z</dcterms:modified>
</cp:coreProperties>
</file>