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DD" w:rsidRPr="004466DD" w:rsidRDefault="004466DD" w:rsidP="004466DD">
      <w:r>
        <w:t xml:space="preserve"> </w:t>
      </w:r>
    </w:p>
    <w:p w:rsidR="004466DD" w:rsidRPr="004466DD" w:rsidRDefault="004466DD" w:rsidP="004466D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66D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Нормативные правовые</w:t>
      </w:r>
      <w:bookmarkStart w:id="0" w:name="_GoBack"/>
      <w:bookmarkEnd w:id="0"/>
      <w:r w:rsidRPr="004466D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акты Ленинградской области</w:t>
      </w:r>
    </w:p>
    <w:p w:rsidR="004466DD" w:rsidRPr="004466DD" w:rsidRDefault="004466DD" w:rsidP="004466D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66D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 гражданской обороне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Закон Ленинградской области от 22 декабря 2017 г. № 86-оз "О гражданской обороне Ленинградской области" (с изменениями от 11.10.2019 № 72-оз)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21.12.2009 № 122-пг «Об утверждении Положения об организации и ведении гражданской обороны в Ленинградской области» (с изменениями от 26.04.2016 № 41-пг)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04.06.2014 № 222 «О планировании мероприятий по гражданской обороне на территории Ленинградской области»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10.01.2017 № 1 «О создании на территории Ленинградской области сил гражданской обороны»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09.06.2014 № 226 «Об утверждении Положения о поддержании сил и сре</w:t>
      </w:r>
      <w:proofErr w:type="gramStart"/>
      <w:r w:rsidRPr="004466D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66DD">
        <w:rPr>
          <w:rFonts w:ascii="Times New Roman" w:hAnsi="Times New Roman" w:cs="Times New Roman"/>
          <w:sz w:val="28"/>
          <w:szCs w:val="28"/>
        </w:rPr>
        <w:t xml:space="preserve">ажданской обороны Ленинградской области в постоянной готовности»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Распоряжение Губернатора Ленинградской области от 28.04.2014 № 329-рг «Об утверждении Перечня сил и средств сети наблюдения и лабораторного контроля гражданской обороны Ленинградской области»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Ленинградской области от 18.03.2019 № 138-р «Об организации подготовки населения Ленинградской области в области гражданской обороны и защиты от чрезвычайных ситуаций природного и техногенного характера и признании </w:t>
      </w:r>
      <w:proofErr w:type="gramStart"/>
      <w:r w:rsidRPr="004466D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466DD">
        <w:rPr>
          <w:rFonts w:ascii="Times New Roman" w:hAnsi="Times New Roman" w:cs="Times New Roman"/>
          <w:sz w:val="28"/>
          <w:szCs w:val="28"/>
        </w:rPr>
        <w:t xml:space="preserve"> силу отдельных распоряжений Правительства Ленинградской области»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Распоряжение Губернатора Ленинградской области от 09.06.2014 № 443-рг «О мерах по сохранению и рациональному использованию защитных сооружений гражданской обороны на территории Ленинградской области»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14.07.2008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(с изменениями от 14.11.2019 № 80-пг)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суженого заседания Правительства Ленинградской области от 10.08.2017 № 35с «Об организации эвакуации населения, материальных и культурных ценностей в безопасные районы на территории Ленинградской области по плану гражданской обороны»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Губернатора Ленинградской области от 10.05.2007 № 71-пг «Об образовании комиссии по повышению </w:t>
      </w:r>
      <w:proofErr w:type="gramStart"/>
      <w:r w:rsidRPr="004466DD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Ленинградской области</w:t>
      </w:r>
      <w:proofErr w:type="gramEnd"/>
      <w:r w:rsidRPr="004466DD">
        <w:rPr>
          <w:rFonts w:ascii="Times New Roman" w:hAnsi="Times New Roman" w:cs="Times New Roman"/>
          <w:sz w:val="28"/>
          <w:szCs w:val="28"/>
        </w:rPr>
        <w:t xml:space="preserve"> в чрезвычайных ситуациях мирного времени и в особый период» (с изменениями от 23.07.2019 № 51-пг)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16.06.2014 № 244 «Об утверждении положения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межмуниципального и регионального характера» (с изменениями от 03.07.2019 № 306)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03.12.2007 № 306 «О накоплении, хранении и использовании в целях гражданской обороны запасов материально-технических, продовольственных, медицинских и иных сре</w:t>
      </w:r>
      <w:proofErr w:type="gramStart"/>
      <w:r w:rsidRPr="004466DD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4466DD">
        <w:rPr>
          <w:rFonts w:ascii="Times New Roman" w:hAnsi="Times New Roman" w:cs="Times New Roman"/>
          <w:sz w:val="28"/>
          <w:szCs w:val="28"/>
        </w:rPr>
        <w:t xml:space="preserve">енинградской области» (с изменениями от 26.12.2017 № 613) </w:t>
      </w:r>
    </w:p>
    <w:p w:rsidR="004466DD" w:rsidRPr="004466DD" w:rsidRDefault="004466DD" w:rsidP="004466DD">
      <w:pPr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01.03.2019 № 85 «Об организации оповещения населения Ленинградской области и о признании </w:t>
      </w:r>
      <w:proofErr w:type="gramStart"/>
      <w:r w:rsidRPr="004466D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466DD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9 июня 2014 года № 227» </w:t>
      </w:r>
    </w:p>
    <w:p w:rsidR="00245382" w:rsidRDefault="004466DD"/>
    <w:sectPr w:rsidR="00245382" w:rsidSect="004466D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DD"/>
    <w:rsid w:val="004466DD"/>
    <w:rsid w:val="009C477A"/>
    <w:rsid w:val="00A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17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66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2020-10-14T09:43:00Z</dcterms:created>
  <dcterms:modified xsi:type="dcterms:W3CDTF">2020-10-14T09:45:00Z</dcterms:modified>
</cp:coreProperties>
</file>