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53" w:rsidRDefault="001D3553">
      <w:pPr>
        <w:pStyle w:val="ConsPlusTitlePage"/>
      </w:pPr>
      <w:r>
        <w:t xml:space="preserve">Документ предоставлен </w:t>
      </w:r>
      <w:hyperlink r:id="rId5">
        <w:r>
          <w:rPr>
            <w:color w:val="0000FF"/>
          </w:rPr>
          <w:t>КонсультантПлюс</w:t>
        </w:r>
      </w:hyperlink>
      <w:r>
        <w:br/>
      </w:r>
    </w:p>
    <w:p w:rsidR="001D3553" w:rsidRDefault="001D3553">
      <w:pPr>
        <w:pStyle w:val="ConsPlusNormal"/>
        <w:outlineLvl w:val="0"/>
      </w:pPr>
    </w:p>
    <w:p w:rsidR="001D3553" w:rsidRDefault="001D3553">
      <w:pPr>
        <w:pStyle w:val="ConsPlusTitle"/>
        <w:jc w:val="center"/>
        <w:outlineLvl w:val="0"/>
      </w:pPr>
      <w:r>
        <w:t>КОМИТЕТ ПО ЖИЛИЩНО-КОММУНАЛЬНОМУ ХОЗЯЙСТВУ</w:t>
      </w:r>
    </w:p>
    <w:p w:rsidR="001D3553" w:rsidRDefault="001D3553">
      <w:pPr>
        <w:pStyle w:val="ConsPlusTitle"/>
        <w:jc w:val="center"/>
      </w:pPr>
      <w:r>
        <w:t>ЛЕНИНГРАДСКОЙ ОБЛАСТИ</w:t>
      </w:r>
    </w:p>
    <w:p w:rsidR="001D3553" w:rsidRDefault="001D3553">
      <w:pPr>
        <w:pStyle w:val="ConsPlusTitle"/>
      </w:pPr>
    </w:p>
    <w:p w:rsidR="001D3553" w:rsidRDefault="001D3553">
      <w:pPr>
        <w:pStyle w:val="ConsPlusTitle"/>
        <w:jc w:val="center"/>
      </w:pPr>
      <w:r>
        <w:t>РАСПОРЯЖЕНИЕ</w:t>
      </w:r>
    </w:p>
    <w:p w:rsidR="001D3553" w:rsidRDefault="001D3553">
      <w:pPr>
        <w:pStyle w:val="ConsPlusTitle"/>
        <w:jc w:val="center"/>
      </w:pPr>
      <w:r>
        <w:t>от 14 октября 2021 г. N 170</w:t>
      </w:r>
    </w:p>
    <w:p w:rsidR="001D3553" w:rsidRDefault="001D3553">
      <w:pPr>
        <w:pStyle w:val="ConsPlusTitle"/>
      </w:pPr>
    </w:p>
    <w:p w:rsidR="001D3553" w:rsidRDefault="001D3553">
      <w:pPr>
        <w:pStyle w:val="ConsPlusTitle"/>
        <w:jc w:val="center"/>
      </w:pPr>
      <w:r>
        <w:t>О МЕРАХ ПО РЕАЛИЗАЦИИ ПОСТАНОВЛЕНИЯ ПРАВИТЕЛЬСТВА</w:t>
      </w:r>
    </w:p>
    <w:p w:rsidR="001D3553" w:rsidRDefault="001D3553">
      <w:pPr>
        <w:pStyle w:val="ConsPlusTitle"/>
        <w:jc w:val="center"/>
      </w:pPr>
      <w:r>
        <w:t>ЛЕНИНГРАДСКОЙ ОБЛАСТИ ОТ 14 НОЯБРЯ 2013 ГОДА N 406</w:t>
      </w:r>
    </w:p>
    <w:p w:rsidR="001D3553" w:rsidRDefault="001D3553">
      <w:pPr>
        <w:pStyle w:val="ConsPlusNormal"/>
      </w:pPr>
    </w:p>
    <w:p w:rsidR="001D3553" w:rsidRDefault="001D3553">
      <w:pPr>
        <w:pStyle w:val="ConsPlusNormal"/>
        <w:ind w:firstLine="540"/>
        <w:jc w:val="both"/>
      </w:pPr>
      <w:proofErr w:type="gramStart"/>
      <w:r>
        <w:t xml:space="preserve">Руководствуясь </w:t>
      </w:r>
      <w:hyperlink r:id="rId6">
        <w:r>
          <w:rPr>
            <w:color w:val="0000FF"/>
          </w:rPr>
          <w:t>пунктом 3.3</w:t>
        </w:r>
      </w:hyperlink>
      <w:r>
        <w:t xml:space="preserve">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утвержденного постановлением Правительства Ленинградской области от 14 ноября 2013</w:t>
      </w:r>
      <w:proofErr w:type="gramEnd"/>
      <w:r>
        <w:t xml:space="preserve"> года N 406 (в редакции постановления Правительства Ленинградской области от 28 сентября 2021 года N 622), в рамках реализации подпрограммы "Доступная среда для инвалидов и маломобильных групп населения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p w:rsidR="001D3553" w:rsidRDefault="001D3553">
      <w:pPr>
        <w:pStyle w:val="ConsPlusNormal"/>
        <w:spacing w:before="200"/>
        <w:ind w:firstLine="540"/>
        <w:jc w:val="both"/>
      </w:pPr>
      <w:r>
        <w:t>1. Утвердить прилагаемые:</w:t>
      </w:r>
    </w:p>
    <w:p w:rsidR="001D3553" w:rsidRDefault="001D3553">
      <w:pPr>
        <w:pStyle w:val="ConsPlusNormal"/>
        <w:spacing w:before="200"/>
        <w:ind w:firstLine="540"/>
        <w:jc w:val="both"/>
      </w:pPr>
      <w:hyperlink w:anchor="P32">
        <w:proofErr w:type="gramStart"/>
        <w:r>
          <w:rPr>
            <w:color w:val="0000FF"/>
          </w:rPr>
          <w:t>порядок</w:t>
        </w:r>
      </w:hyperlink>
      <w:r>
        <w:t xml:space="preserve"> подачи заявок муниципальными образованиями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в рамках реализации подпрограммы "Доступная среда для</w:t>
      </w:r>
      <w:proofErr w:type="gramEnd"/>
      <w:r>
        <w:t xml:space="preserve"> инвалидов и маломобильных групп населения в Ленинградской области" государственной программы Ленинградской области "Социальная поддержка отдельных категорий граждан в Ленинградской области" (далее - субсидия) (приложение 1);</w:t>
      </w:r>
    </w:p>
    <w:p w:rsidR="001D3553" w:rsidRDefault="001D3553">
      <w:pPr>
        <w:pStyle w:val="ConsPlusNormal"/>
        <w:spacing w:before="200"/>
        <w:ind w:firstLine="540"/>
        <w:jc w:val="both"/>
      </w:pPr>
      <w:r>
        <w:t xml:space="preserve">форму </w:t>
      </w:r>
      <w:hyperlink w:anchor="P79">
        <w:r>
          <w:rPr>
            <w:color w:val="0000FF"/>
          </w:rPr>
          <w:t>заявки</w:t>
        </w:r>
      </w:hyperlink>
      <w:r>
        <w:t xml:space="preserve"> на участие в конкурсном отборе на предоставление субсидий (приложение 2);</w:t>
      </w:r>
    </w:p>
    <w:p w:rsidR="001D3553" w:rsidRDefault="001D3553">
      <w:pPr>
        <w:pStyle w:val="ConsPlusNormal"/>
        <w:spacing w:before="200"/>
        <w:ind w:firstLine="540"/>
        <w:jc w:val="both"/>
      </w:pPr>
      <w:hyperlink w:anchor="P117">
        <w:r>
          <w:rPr>
            <w:color w:val="0000FF"/>
          </w:rPr>
          <w:t>положение</w:t>
        </w:r>
      </w:hyperlink>
      <w:r>
        <w:t xml:space="preserve"> о конкурсной комиссии по проведению конкурсного отбора муниципальных образований Ленинградской области для предоставления субсидий (далее - комиссия) (приложение 3);</w:t>
      </w:r>
    </w:p>
    <w:p w:rsidR="001D3553" w:rsidRDefault="001D3553">
      <w:pPr>
        <w:pStyle w:val="ConsPlusNormal"/>
        <w:spacing w:before="200"/>
        <w:ind w:firstLine="540"/>
        <w:jc w:val="both"/>
      </w:pPr>
      <w:hyperlink w:anchor="P174">
        <w:r>
          <w:rPr>
            <w:color w:val="0000FF"/>
          </w:rPr>
          <w:t>состав</w:t>
        </w:r>
      </w:hyperlink>
      <w:r>
        <w:t xml:space="preserve"> комиссии (приложение 4).</w:t>
      </w:r>
    </w:p>
    <w:p w:rsidR="001D3553" w:rsidRDefault="001D3553">
      <w:pPr>
        <w:pStyle w:val="ConsPlusNormal"/>
        <w:spacing w:before="200"/>
        <w:ind w:firstLine="540"/>
        <w:jc w:val="both"/>
      </w:pPr>
      <w:r>
        <w:t xml:space="preserve">2. </w:t>
      </w:r>
      <w:proofErr w:type="gramStart"/>
      <w:r>
        <w:t>Контроль за</w:t>
      </w:r>
      <w:proofErr w:type="gramEnd"/>
      <w:r>
        <w:t xml:space="preserve"> исполнением настоящего распоряжения оставляю за собой.</w:t>
      </w:r>
    </w:p>
    <w:p w:rsidR="001D3553" w:rsidRDefault="001D3553">
      <w:pPr>
        <w:pStyle w:val="ConsPlusNormal"/>
      </w:pPr>
    </w:p>
    <w:p w:rsidR="001D3553" w:rsidRDefault="001D3553">
      <w:pPr>
        <w:pStyle w:val="ConsPlusNormal"/>
        <w:jc w:val="right"/>
      </w:pPr>
      <w:r>
        <w:t>Председатель комитета</w:t>
      </w:r>
    </w:p>
    <w:p w:rsidR="001D3553" w:rsidRDefault="001D3553">
      <w:pPr>
        <w:pStyle w:val="ConsPlusNormal"/>
        <w:jc w:val="right"/>
      </w:pPr>
      <w:r>
        <w:t>А.М.Тимков</w:t>
      </w: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jc w:val="right"/>
        <w:outlineLvl w:val="0"/>
      </w:pPr>
      <w:r>
        <w:t>УТВЕРЖДЕН</w:t>
      </w:r>
    </w:p>
    <w:p w:rsidR="001D3553" w:rsidRDefault="001D3553">
      <w:pPr>
        <w:pStyle w:val="ConsPlusNormal"/>
        <w:jc w:val="right"/>
      </w:pPr>
      <w:r>
        <w:t>распоряжением комитета</w:t>
      </w:r>
    </w:p>
    <w:p w:rsidR="001D3553" w:rsidRDefault="001D3553">
      <w:pPr>
        <w:pStyle w:val="ConsPlusNormal"/>
        <w:jc w:val="right"/>
      </w:pPr>
      <w:r>
        <w:t>по жилищно-коммунальному</w:t>
      </w:r>
    </w:p>
    <w:p w:rsidR="001D3553" w:rsidRDefault="001D3553">
      <w:pPr>
        <w:pStyle w:val="ConsPlusNormal"/>
        <w:jc w:val="right"/>
      </w:pPr>
      <w:r>
        <w:t>хозяйству Ленинградской области</w:t>
      </w:r>
    </w:p>
    <w:p w:rsidR="001D3553" w:rsidRDefault="001D3553">
      <w:pPr>
        <w:pStyle w:val="ConsPlusNormal"/>
        <w:jc w:val="right"/>
      </w:pPr>
      <w:r>
        <w:t>от 14.10.2021 N 170</w:t>
      </w:r>
    </w:p>
    <w:p w:rsidR="001D3553" w:rsidRDefault="001D3553">
      <w:pPr>
        <w:pStyle w:val="ConsPlusNormal"/>
        <w:jc w:val="right"/>
      </w:pPr>
      <w:r>
        <w:t>(приложение 1)</w:t>
      </w:r>
    </w:p>
    <w:p w:rsidR="001D3553" w:rsidRDefault="001D3553">
      <w:pPr>
        <w:pStyle w:val="ConsPlusNormal"/>
      </w:pPr>
    </w:p>
    <w:p w:rsidR="001D3553" w:rsidRDefault="001D3553">
      <w:pPr>
        <w:pStyle w:val="ConsPlusTitle"/>
        <w:jc w:val="center"/>
      </w:pPr>
      <w:bookmarkStart w:id="0" w:name="P32"/>
      <w:bookmarkEnd w:id="0"/>
      <w:r>
        <w:t>ПОРЯДОК</w:t>
      </w:r>
    </w:p>
    <w:p w:rsidR="001D3553" w:rsidRDefault="001D3553">
      <w:pPr>
        <w:pStyle w:val="ConsPlusTitle"/>
        <w:jc w:val="center"/>
      </w:pPr>
      <w:r>
        <w:t>ПОДАЧИ ЗАЯВОК МУНИЦИПАЛЬНЫМИ ОБРАЗОВАНИЯМИ</w:t>
      </w:r>
    </w:p>
    <w:p w:rsidR="001D3553" w:rsidRDefault="001D3553">
      <w:pPr>
        <w:pStyle w:val="ConsPlusTitle"/>
        <w:jc w:val="center"/>
      </w:pPr>
      <w:r>
        <w:t>ЛЕНИНГРАДСКОЙ ОБЛАСТИ ДЛЯ ПРЕДОСТАВЛЕНИЯ СУБСИДИЙ</w:t>
      </w:r>
    </w:p>
    <w:p w:rsidR="001D3553" w:rsidRDefault="001D3553">
      <w:pPr>
        <w:pStyle w:val="ConsPlusTitle"/>
        <w:jc w:val="center"/>
      </w:pPr>
      <w:r>
        <w:t>ИЗ ОБЛАСТНОГО БЮДЖЕТА ЛЕНИНГРАДСКОЙ ОБЛАСТИ БЮДЖЕТАМ</w:t>
      </w:r>
    </w:p>
    <w:p w:rsidR="001D3553" w:rsidRDefault="001D3553">
      <w:pPr>
        <w:pStyle w:val="ConsPlusTitle"/>
        <w:jc w:val="center"/>
      </w:pPr>
      <w:r>
        <w:lastRenderedPageBreak/>
        <w:t>МУНИЦИПАЛЬНЫХ ОБРАЗОВАНИЙ ЛЕНИНГРАДСКОЙ ОБЛАСТИ</w:t>
      </w:r>
    </w:p>
    <w:p w:rsidR="001D3553" w:rsidRDefault="001D3553">
      <w:pPr>
        <w:pStyle w:val="ConsPlusTitle"/>
        <w:jc w:val="center"/>
      </w:pPr>
      <w:r>
        <w:t>НА МЕРОПРИЯТИЯ ПО ПРИСПОСОБЛЕНИЮ ЖИЛЫХ ПОМЕЩЕНИЙ ИНВАЛИДОВ,</w:t>
      </w:r>
    </w:p>
    <w:p w:rsidR="001D3553" w:rsidRDefault="001D3553">
      <w:pPr>
        <w:pStyle w:val="ConsPlusTitle"/>
        <w:jc w:val="center"/>
      </w:pPr>
      <w:proofErr w:type="gramStart"/>
      <w:r>
        <w:t>ОТНОСЯЩИХСЯ</w:t>
      </w:r>
      <w:proofErr w:type="gramEnd"/>
      <w:r>
        <w:t xml:space="preserve"> К МУНИЦИПАЛЬНОМУ ЖИЛИЩНОМУ ФОНДУ, И ОБЩЕГО</w:t>
      </w:r>
    </w:p>
    <w:p w:rsidR="001D3553" w:rsidRDefault="001D3553">
      <w:pPr>
        <w:pStyle w:val="ConsPlusTitle"/>
        <w:jc w:val="center"/>
      </w:pPr>
      <w:r>
        <w:t>ИМУЩЕСТВА В МНОГОКВАРТИРНЫХ ДОМАХ, В КОТОРЫХ ПРОЖИВАЮТ</w:t>
      </w:r>
    </w:p>
    <w:p w:rsidR="001D3553" w:rsidRDefault="001D3553">
      <w:pPr>
        <w:pStyle w:val="ConsPlusTitle"/>
        <w:jc w:val="center"/>
      </w:pPr>
      <w:r>
        <w:t>ИНВАЛИДЫ, С УЧЕТОМ ПОТРЕБНОСТЕЙ ИНВАЛИДОВ И ОБЕСПЕЧЕНИЯ</w:t>
      </w:r>
    </w:p>
    <w:p w:rsidR="001D3553" w:rsidRDefault="001D3553">
      <w:pPr>
        <w:pStyle w:val="ConsPlusTitle"/>
        <w:jc w:val="center"/>
      </w:pPr>
      <w:r>
        <w:t>УСЛОВИЙ ИХ ДОСТУПНОСТИ ДЛЯ ИНВАЛИДОВ В РАМКАХ РЕАЛИЗАЦИИ</w:t>
      </w:r>
    </w:p>
    <w:p w:rsidR="001D3553" w:rsidRDefault="001D3553">
      <w:pPr>
        <w:pStyle w:val="ConsPlusTitle"/>
        <w:jc w:val="center"/>
      </w:pPr>
      <w:r>
        <w:t>ПОДПРОГРАММЫ "ДОСТУПНАЯ СРЕДА ДЛЯ ИНВАЛИДОВ И МАЛОМОБИЛЬНЫХ</w:t>
      </w:r>
    </w:p>
    <w:p w:rsidR="001D3553" w:rsidRDefault="001D3553">
      <w:pPr>
        <w:pStyle w:val="ConsPlusTitle"/>
        <w:jc w:val="center"/>
      </w:pPr>
      <w:r>
        <w:t>ГРУПП НАСЕЛЕНИЯ В ЛЕНИНГРАДСКОЙ ОБЛАСТИ" ГОСУДАРСТВЕННОЙ</w:t>
      </w:r>
    </w:p>
    <w:p w:rsidR="001D3553" w:rsidRDefault="001D3553">
      <w:pPr>
        <w:pStyle w:val="ConsPlusTitle"/>
        <w:jc w:val="center"/>
      </w:pPr>
      <w:r>
        <w:t>ПРОГРАММЫ ЛЕНИНГРАДСКОЙ ОБЛАСТИ "СОЦИАЛЬНАЯ ПОДДЕРЖКА</w:t>
      </w:r>
    </w:p>
    <w:p w:rsidR="001D3553" w:rsidRDefault="001D3553">
      <w:pPr>
        <w:pStyle w:val="ConsPlusTitle"/>
        <w:jc w:val="center"/>
      </w:pPr>
      <w:r>
        <w:t>ОТДЕЛЬНЫХ КАТЕГОРИЙ ГРАЖДАН В ЛЕНИНГРАДСКОЙ ОБЛАСТИ"</w:t>
      </w:r>
    </w:p>
    <w:p w:rsidR="001D3553" w:rsidRDefault="001D3553">
      <w:pPr>
        <w:pStyle w:val="ConsPlusNormal"/>
      </w:pPr>
    </w:p>
    <w:p w:rsidR="001D3553" w:rsidRDefault="001D3553">
      <w:pPr>
        <w:pStyle w:val="ConsPlusNormal"/>
        <w:ind w:firstLine="540"/>
        <w:jc w:val="both"/>
      </w:pPr>
      <w:r>
        <w:t>1. Комитет по жилищно-коммунальному хозяйству Ленинградской области (далее - комитет) в письменной форме информирует администрации муниципальных образований Ленинградской области о дате размещения в информационно-телекоммуникационной сети "Интернет" (http://gkh.lenobl.ru) извещения о начале приема заявок не менее чем за 10 календарных дней до даты размещения информации.</w:t>
      </w:r>
    </w:p>
    <w:p w:rsidR="001D3553" w:rsidRDefault="001D3553">
      <w:pPr>
        <w:pStyle w:val="ConsPlusNormal"/>
        <w:spacing w:before="200"/>
        <w:ind w:firstLine="540"/>
        <w:jc w:val="both"/>
      </w:pPr>
      <w:r>
        <w:t>2. Документы, подаваемые муниципальными образованиями Ленинградской области, в комплекте с заявкой должны быть прошиты, пронумерованы, сброшюрованы в папку и представлены в комитет.</w:t>
      </w:r>
    </w:p>
    <w:p w:rsidR="001D3553" w:rsidRDefault="001D3553">
      <w:pPr>
        <w:pStyle w:val="ConsPlusNormal"/>
        <w:spacing w:before="200"/>
        <w:ind w:firstLine="540"/>
        <w:jc w:val="both"/>
      </w:pPr>
      <w:r>
        <w:t>3. Заявки могут быть представлены в электронном виде посредством системы электронного документооборота, если они сформированы в единый электронный документ.</w:t>
      </w:r>
    </w:p>
    <w:p w:rsidR="001D3553" w:rsidRDefault="001D3553">
      <w:pPr>
        <w:pStyle w:val="ConsPlusNormal"/>
        <w:spacing w:before="200"/>
        <w:ind w:firstLine="540"/>
        <w:jc w:val="both"/>
      </w:pPr>
      <w:r>
        <w:t>4. Ответственность за достоверность представленных документов несут администрации муниципальных образований Ленинградской области.</w:t>
      </w:r>
    </w:p>
    <w:p w:rsidR="001D3553" w:rsidRDefault="001D3553">
      <w:pPr>
        <w:pStyle w:val="ConsPlusNormal"/>
        <w:spacing w:before="200"/>
        <w:ind w:firstLine="540"/>
        <w:jc w:val="both"/>
      </w:pPr>
      <w:r>
        <w:t>5. Заявки регистрируются в комитете в соответствии с установленными правилами делопроизводства для регистрации входящей корреспонденции.</w:t>
      </w:r>
    </w:p>
    <w:p w:rsidR="001D3553" w:rsidRDefault="001D3553">
      <w:pPr>
        <w:pStyle w:val="ConsPlusNormal"/>
        <w:spacing w:before="200"/>
        <w:ind w:firstLine="540"/>
        <w:jc w:val="both"/>
      </w:pPr>
      <w:r>
        <w:t>6. Изменения в представленную заявку вносятся составившей ее администрацией муниципального образования Ленинградской области при условии, что соответствующее письменное уведомление поступило в комитет до истечения срока подачи заявок.</w:t>
      </w:r>
    </w:p>
    <w:p w:rsidR="001D3553" w:rsidRDefault="001D3553">
      <w:pPr>
        <w:pStyle w:val="ConsPlusNormal"/>
        <w:spacing w:before="200"/>
        <w:ind w:firstLine="540"/>
        <w:jc w:val="both"/>
      </w:pPr>
      <w:r>
        <w:t>7. Отзыв представленной в комитет заявки осуществляется составившей ее администрацией муниципального образования Ленинградской области при условии, что соответствующее письменное уведомление поступило в Комитет до истечения срока подачи заявок.</w:t>
      </w: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jc w:val="right"/>
        <w:outlineLvl w:val="0"/>
      </w:pPr>
      <w:r>
        <w:t>УТВЕРЖДЕНА</w:t>
      </w:r>
    </w:p>
    <w:p w:rsidR="001D3553" w:rsidRDefault="001D3553">
      <w:pPr>
        <w:pStyle w:val="ConsPlusNormal"/>
        <w:jc w:val="right"/>
      </w:pPr>
      <w:r>
        <w:t>распоряжением комитета</w:t>
      </w:r>
    </w:p>
    <w:p w:rsidR="001D3553" w:rsidRDefault="001D3553">
      <w:pPr>
        <w:pStyle w:val="ConsPlusNormal"/>
        <w:jc w:val="right"/>
      </w:pPr>
      <w:r>
        <w:t>по жилищно-коммунальному</w:t>
      </w:r>
    </w:p>
    <w:p w:rsidR="001D3553" w:rsidRDefault="001D3553">
      <w:pPr>
        <w:pStyle w:val="ConsPlusNormal"/>
        <w:jc w:val="right"/>
      </w:pPr>
      <w:r>
        <w:t>хозяйству Ленинградской области</w:t>
      </w:r>
    </w:p>
    <w:p w:rsidR="001D3553" w:rsidRDefault="001D3553">
      <w:pPr>
        <w:pStyle w:val="ConsPlusNormal"/>
        <w:jc w:val="right"/>
      </w:pPr>
      <w:r>
        <w:t>от 14.10.2021 N 170</w:t>
      </w:r>
    </w:p>
    <w:p w:rsidR="001D3553" w:rsidRDefault="001D3553">
      <w:pPr>
        <w:pStyle w:val="ConsPlusNormal"/>
        <w:jc w:val="right"/>
      </w:pPr>
      <w:r>
        <w:t>(приложение 2)</w:t>
      </w:r>
    </w:p>
    <w:p w:rsidR="001D3553" w:rsidRDefault="001D3553">
      <w:pPr>
        <w:pStyle w:val="ConsPlusNormal"/>
      </w:pPr>
    </w:p>
    <w:p w:rsidR="001D3553" w:rsidRDefault="001D3553">
      <w:pPr>
        <w:pStyle w:val="ConsPlusNormal"/>
        <w:jc w:val="right"/>
      </w:pPr>
      <w:r>
        <w:t>(форма)</w:t>
      </w:r>
    </w:p>
    <w:p w:rsidR="001D3553" w:rsidRDefault="001D355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51"/>
        <w:gridCol w:w="1445"/>
        <w:gridCol w:w="340"/>
        <w:gridCol w:w="2417"/>
      </w:tblGrid>
      <w:tr w:rsidR="001D3553">
        <w:tc>
          <w:tcPr>
            <w:tcW w:w="4873" w:type="dxa"/>
            <w:gridSpan w:val="2"/>
            <w:tcBorders>
              <w:top w:val="nil"/>
              <w:left w:val="nil"/>
              <w:bottom w:val="nil"/>
              <w:right w:val="nil"/>
            </w:tcBorders>
          </w:tcPr>
          <w:p w:rsidR="001D3553" w:rsidRDefault="001D3553">
            <w:pPr>
              <w:pStyle w:val="ConsPlusNormal"/>
            </w:pPr>
          </w:p>
        </w:tc>
        <w:tc>
          <w:tcPr>
            <w:tcW w:w="4202" w:type="dxa"/>
            <w:gridSpan w:val="3"/>
            <w:tcBorders>
              <w:top w:val="nil"/>
              <w:left w:val="nil"/>
              <w:bottom w:val="nil"/>
              <w:right w:val="nil"/>
            </w:tcBorders>
          </w:tcPr>
          <w:p w:rsidR="001D3553" w:rsidRDefault="001D3553">
            <w:pPr>
              <w:pStyle w:val="ConsPlusNormal"/>
              <w:jc w:val="center"/>
            </w:pPr>
            <w:r>
              <w:t>Председателю комитета по жилищно-коммунальному хозяйству Ленинградской области</w:t>
            </w:r>
          </w:p>
        </w:tc>
      </w:tr>
      <w:tr w:rsidR="001D3553">
        <w:tc>
          <w:tcPr>
            <w:tcW w:w="4873" w:type="dxa"/>
            <w:gridSpan w:val="2"/>
            <w:tcBorders>
              <w:top w:val="nil"/>
              <w:left w:val="nil"/>
              <w:bottom w:val="nil"/>
              <w:right w:val="nil"/>
            </w:tcBorders>
          </w:tcPr>
          <w:p w:rsidR="001D3553" w:rsidRDefault="001D3553">
            <w:pPr>
              <w:pStyle w:val="ConsPlusNormal"/>
            </w:pPr>
          </w:p>
        </w:tc>
        <w:tc>
          <w:tcPr>
            <w:tcW w:w="4202" w:type="dxa"/>
            <w:gridSpan w:val="3"/>
            <w:tcBorders>
              <w:top w:val="nil"/>
              <w:left w:val="nil"/>
              <w:bottom w:val="single" w:sz="4" w:space="0" w:color="auto"/>
              <w:right w:val="nil"/>
            </w:tcBorders>
          </w:tcPr>
          <w:p w:rsidR="001D3553" w:rsidRDefault="001D3553">
            <w:pPr>
              <w:pStyle w:val="ConsPlusNormal"/>
            </w:pPr>
          </w:p>
        </w:tc>
      </w:tr>
      <w:tr w:rsidR="001D3553">
        <w:tc>
          <w:tcPr>
            <w:tcW w:w="4873" w:type="dxa"/>
            <w:gridSpan w:val="2"/>
            <w:tcBorders>
              <w:top w:val="nil"/>
              <w:left w:val="nil"/>
              <w:bottom w:val="nil"/>
              <w:right w:val="nil"/>
            </w:tcBorders>
          </w:tcPr>
          <w:p w:rsidR="001D3553" w:rsidRDefault="001D3553">
            <w:pPr>
              <w:pStyle w:val="ConsPlusNormal"/>
            </w:pPr>
          </w:p>
        </w:tc>
        <w:tc>
          <w:tcPr>
            <w:tcW w:w="4202" w:type="dxa"/>
            <w:gridSpan w:val="3"/>
            <w:tcBorders>
              <w:top w:val="single" w:sz="4" w:space="0" w:color="auto"/>
              <w:left w:val="nil"/>
              <w:bottom w:val="nil"/>
              <w:right w:val="nil"/>
            </w:tcBorders>
          </w:tcPr>
          <w:p w:rsidR="001D3553" w:rsidRDefault="001D3553">
            <w:pPr>
              <w:pStyle w:val="ConsPlusNormal"/>
              <w:jc w:val="center"/>
            </w:pPr>
            <w:r>
              <w:t>(ФИО)</w:t>
            </w:r>
          </w:p>
        </w:tc>
      </w:tr>
      <w:tr w:rsidR="001D3553">
        <w:tc>
          <w:tcPr>
            <w:tcW w:w="4873" w:type="dxa"/>
            <w:gridSpan w:val="2"/>
            <w:tcBorders>
              <w:top w:val="nil"/>
              <w:left w:val="nil"/>
              <w:bottom w:val="nil"/>
              <w:right w:val="nil"/>
            </w:tcBorders>
          </w:tcPr>
          <w:p w:rsidR="001D3553" w:rsidRDefault="001D3553">
            <w:pPr>
              <w:pStyle w:val="ConsPlusNormal"/>
            </w:pPr>
          </w:p>
        </w:tc>
        <w:tc>
          <w:tcPr>
            <w:tcW w:w="4202" w:type="dxa"/>
            <w:gridSpan w:val="3"/>
            <w:tcBorders>
              <w:top w:val="nil"/>
              <w:left w:val="nil"/>
              <w:bottom w:val="single" w:sz="4" w:space="0" w:color="auto"/>
              <w:right w:val="nil"/>
            </w:tcBorders>
          </w:tcPr>
          <w:p w:rsidR="001D3553" w:rsidRDefault="001D3553">
            <w:pPr>
              <w:pStyle w:val="ConsPlusNormal"/>
            </w:pPr>
          </w:p>
        </w:tc>
      </w:tr>
      <w:tr w:rsidR="001D3553">
        <w:tc>
          <w:tcPr>
            <w:tcW w:w="4873" w:type="dxa"/>
            <w:gridSpan w:val="2"/>
            <w:tcBorders>
              <w:top w:val="nil"/>
              <w:left w:val="nil"/>
              <w:bottom w:val="nil"/>
              <w:right w:val="nil"/>
            </w:tcBorders>
          </w:tcPr>
          <w:p w:rsidR="001D3553" w:rsidRDefault="001D3553">
            <w:pPr>
              <w:pStyle w:val="ConsPlusNormal"/>
            </w:pPr>
          </w:p>
        </w:tc>
        <w:tc>
          <w:tcPr>
            <w:tcW w:w="4202" w:type="dxa"/>
            <w:gridSpan w:val="3"/>
            <w:tcBorders>
              <w:top w:val="single" w:sz="4" w:space="0" w:color="auto"/>
              <w:left w:val="nil"/>
              <w:bottom w:val="nil"/>
              <w:right w:val="nil"/>
            </w:tcBorders>
          </w:tcPr>
          <w:p w:rsidR="001D3553" w:rsidRDefault="001D3553">
            <w:pPr>
              <w:pStyle w:val="ConsPlusNormal"/>
              <w:jc w:val="center"/>
            </w:pPr>
            <w:r>
              <w:t>(наименование муниципального образования, ФИО главы администрации)</w:t>
            </w:r>
          </w:p>
        </w:tc>
      </w:tr>
      <w:tr w:rsidR="001D3553">
        <w:tc>
          <w:tcPr>
            <w:tcW w:w="9075" w:type="dxa"/>
            <w:gridSpan w:val="5"/>
            <w:tcBorders>
              <w:top w:val="nil"/>
              <w:left w:val="nil"/>
              <w:bottom w:val="nil"/>
              <w:right w:val="nil"/>
            </w:tcBorders>
          </w:tcPr>
          <w:p w:rsidR="001D3553" w:rsidRDefault="001D3553">
            <w:pPr>
              <w:pStyle w:val="ConsPlusNormal"/>
            </w:pPr>
          </w:p>
        </w:tc>
      </w:tr>
      <w:tr w:rsidR="001D3553">
        <w:tc>
          <w:tcPr>
            <w:tcW w:w="9075" w:type="dxa"/>
            <w:gridSpan w:val="5"/>
            <w:tcBorders>
              <w:top w:val="nil"/>
              <w:left w:val="nil"/>
              <w:bottom w:val="nil"/>
              <w:right w:val="nil"/>
            </w:tcBorders>
          </w:tcPr>
          <w:p w:rsidR="001D3553" w:rsidRDefault="001D3553">
            <w:pPr>
              <w:pStyle w:val="ConsPlusNormal"/>
              <w:jc w:val="center"/>
            </w:pPr>
            <w:bookmarkStart w:id="1" w:name="P79"/>
            <w:bookmarkEnd w:id="1"/>
            <w:r>
              <w:rPr>
                <w:b/>
              </w:rPr>
              <w:t>Заявка</w:t>
            </w:r>
          </w:p>
          <w:p w:rsidR="001D3553" w:rsidRDefault="001D3553">
            <w:pPr>
              <w:pStyle w:val="ConsPlusNormal"/>
              <w:jc w:val="center"/>
            </w:pPr>
            <w:proofErr w:type="gramStart"/>
            <w:r>
              <w:rPr>
                <w:b/>
              </w:rPr>
              <w:t>на участие в конкурсном отборе на предоставление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в рамках реализации подпрограммы "Доступная среда для инвалидов и</w:t>
            </w:r>
            <w:proofErr w:type="gramEnd"/>
            <w:r>
              <w:rPr>
                <w:b/>
              </w:rPr>
              <w:t xml:space="preserve"> маломобильных групп населения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1D3553">
        <w:tc>
          <w:tcPr>
            <w:tcW w:w="9075" w:type="dxa"/>
            <w:gridSpan w:val="5"/>
            <w:tcBorders>
              <w:top w:val="nil"/>
              <w:left w:val="nil"/>
              <w:bottom w:val="nil"/>
              <w:right w:val="nil"/>
            </w:tcBorders>
          </w:tcPr>
          <w:p w:rsidR="001D3553" w:rsidRDefault="001D3553">
            <w:pPr>
              <w:pStyle w:val="ConsPlusNormal"/>
            </w:pPr>
          </w:p>
        </w:tc>
      </w:tr>
      <w:tr w:rsidR="001D3553">
        <w:tc>
          <w:tcPr>
            <w:tcW w:w="9075" w:type="dxa"/>
            <w:gridSpan w:val="5"/>
            <w:tcBorders>
              <w:top w:val="nil"/>
              <w:left w:val="nil"/>
              <w:bottom w:val="nil"/>
              <w:right w:val="nil"/>
            </w:tcBorders>
          </w:tcPr>
          <w:p w:rsidR="001D3553" w:rsidRDefault="001D3553">
            <w:pPr>
              <w:pStyle w:val="ConsPlusNormal"/>
              <w:ind w:firstLine="283"/>
              <w:jc w:val="both"/>
            </w:pPr>
            <w:r>
              <w:t>Прошу предоставить субсидию из областного бюджета Ленинградской области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w:t>
            </w:r>
          </w:p>
        </w:tc>
      </w:tr>
      <w:tr w:rsidR="001D3553">
        <w:tc>
          <w:tcPr>
            <w:tcW w:w="6658" w:type="dxa"/>
            <w:gridSpan w:val="4"/>
            <w:tcBorders>
              <w:top w:val="nil"/>
              <w:left w:val="nil"/>
              <w:bottom w:val="nil"/>
              <w:right w:val="nil"/>
            </w:tcBorders>
          </w:tcPr>
          <w:p w:rsidR="001D3553" w:rsidRDefault="001D3553">
            <w:pPr>
              <w:pStyle w:val="ConsPlusNormal"/>
              <w:ind w:firstLine="283"/>
              <w:jc w:val="both"/>
            </w:pPr>
            <w:r>
              <w:t>Адрес жилого помещения, в котором проживает инвалид:</w:t>
            </w:r>
          </w:p>
        </w:tc>
        <w:tc>
          <w:tcPr>
            <w:tcW w:w="2417" w:type="dxa"/>
            <w:tcBorders>
              <w:top w:val="nil"/>
              <w:left w:val="nil"/>
              <w:bottom w:val="single" w:sz="4" w:space="0" w:color="auto"/>
              <w:right w:val="nil"/>
            </w:tcBorders>
          </w:tcPr>
          <w:p w:rsidR="001D3553" w:rsidRDefault="001D3553">
            <w:pPr>
              <w:pStyle w:val="ConsPlusNormal"/>
            </w:pPr>
          </w:p>
        </w:tc>
      </w:tr>
      <w:tr w:rsidR="001D3553">
        <w:tc>
          <w:tcPr>
            <w:tcW w:w="9075" w:type="dxa"/>
            <w:gridSpan w:val="5"/>
            <w:tcBorders>
              <w:top w:val="nil"/>
              <w:left w:val="nil"/>
              <w:bottom w:val="single" w:sz="4" w:space="0" w:color="auto"/>
              <w:right w:val="nil"/>
            </w:tcBorders>
          </w:tcPr>
          <w:p w:rsidR="001D3553" w:rsidRDefault="001D3553">
            <w:pPr>
              <w:pStyle w:val="ConsPlusNormal"/>
            </w:pPr>
          </w:p>
        </w:tc>
      </w:tr>
      <w:tr w:rsidR="001D3553">
        <w:tc>
          <w:tcPr>
            <w:tcW w:w="9075" w:type="dxa"/>
            <w:gridSpan w:val="5"/>
            <w:tcBorders>
              <w:top w:val="single" w:sz="4" w:space="0" w:color="auto"/>
              <w:left w:val="nil"/>
              <w:bottom w:val="nil"/>
              <w:right w:val="nil"/>
            </w:tcBorders>
          </w:tcPr>
          <w:p w:rsidR="001D3553" w:rsidRDefault="001D3553">
            <w:pPr>
              <w:pStyle w:val="ConsPlusNormal"/>
              <w:ind w:firstLine="283"/>
              <w:jc w:val="both"/>
            </w:pPr>
            <w:r>
              <w:t>К заявке прилагаются следующие документы:</w:t>
            </w:r>
          </w:p>
          <w:p w:rsidR="001D3553" w:rsidRDefault="001D3553">
            <w:pPr>
              <w:pStyle w:val="ConsPlusNormal"/>
              <w:ind w:firstLine="283"/>
              <w:jc w:val="both"/>
            </w:pPr>
            <w:r>
              <w:t>1)</w:t>
            </w:r>
          </w:p>
          <w:p w:rsidR="001D3553" w:rsidRDefault="001D3553">
            <w:pPr>
              <w:pStyle w:val="ConsPlusNormal"/>
              <w:ind w:firstLine="283"/>
              <w:jc w:val="both"/>
            </w:pPr>
            <w:r>
              <w:t>2)</w:t>
            </w:r>
          </w:p>
          <w:p w:rsidR="001D3553" w:rsidRDefault="001D3553">
            <w:pPr>
              <w:pStyle w:val="ConsPlusNormal"/>
              <w:ind w:firstLine="283"/>
              <w:jc w:val="both"/>
            </w:pPr>
            <w:r>
              <w:t>Я осведомлен, что несу ответственность за достоверность и подлинность представленных в комиссию по проведению конкурсного отбора документов в соответствии с законодательством Российской Федерации.</w:t>
            </w:r>
          </w:p>
        </w:tc>
      </w:tr>
      <w:tr w:rsidR="001D3553">
        <w:tc>
          <w:tcPr>
            <w:tcW w:w="9075" w:type="dxa"/>
            <w:gridSpan w:val="5"/>
            <w:tcBorders>
              <w:top w:val="nil"/>
              <w:left w:val="nil"/>
              <w:bottom w:val="nil"/>
              <w:right w:val="nil"/>
            </w:tcBorders>
          </w:tcPr>
          <w:p w:rsidR="001D3553" w:rsidRDefault="001D3553">
            <w:pPr>
              <w:pStyle w:val="ConsPlusNormal"/>
            </w:pPr>
          </w:p>
        </w:tc>
      </w:tr>
      <w:tr w:rsidR="001D3553">
        <w:tc>
          <w:tcPr>
            <w:tcW w:w="9075" w:type="dxa"/>
            <w:gridSpan w:val="5"/>
            <w:tcBorders>
              <w:top w:val="nil"/>
              <w:left w:val="nil"/>
              <w:bottom w:val="nil"/>
              <w:right w:val="nil"/>
            </w:tcBorders>
          </w:tcPr>
          <w:p w:rsidR="001D3553" w:rsidRDefault="001D3553">
            <w:pPr>
              <w:pStyle w:val="ConsPlusNormal"/>
              <w:ind w:firstLine="283"/>
              <w:jc w:val="both"/>
            </w:pPr>
            <w:r>
              <w:t>Приложение на _____ листах</w:t>
            </w:r>
          </w:p>
        </w:tc>
      </w:tr>
      <w:tr w:rsidR="001D3553">
        <w:tc>
          <w:tcPr>
            <w:tcW w:w="9075" w:type="dxa"/>
            <w:gridSpan w:val="5"/>
            <w:tcBorders>
              <w:top w:val="nil"/>
              <w:left w:val="nil"/>
              <w:bottom w:val="nil"/>
              <w:right w:val="nil"/>
            </w:tcBorders>
          </w:tcPr>
          <w:p w:rsidR="001D3553" w:rsidRDefault="001D3553">
            <w:pPr>
              <w:pStyle w:val="ConsPlusNormal"/>
            </w:pPr>
          </w:p>
        </w:tc>
      </w:tr>
      <w:tr w:rsidR="001D3553">
        <w:tc>
          <w:tcPr>
            <w:tcW w:w="9075" w:type="dxa"/>
            <w:gridSpan w:val="5"/>
            <w:tcBorders>
              <w:top w:val="nil"/>
              <w:left w:val="nil"/>
              <w:bottom w:val="nil"/>
              <w:right w:val="nil"/>
            </w:tcBorders>
          </w:tcPr>
          <w:p w:rsidR="001D3553" w:rsidRDefault="001D3553">
            <w:pPr>
              <w:pStyle w:val="ConsPlusNormal"/>
              <w:ind w:firstLine="283"/>
              <w:jc w:val="both"/>
            </w:pPr>
            <w:r>
              <w:t>"___" __________ 20__ года</w:t>
            </w:r>
          </w:p>
        </w:tc>
      </w:tr>
      <w:tr w:rsidR="001D3553">
        <w:tc>
          <w:tcPr>
            <w:tcW w:w="9075" w:type="dxa"/>
            <w:gridSpan w:val="5"/>
            <w:tcBorders>
              <w:top w:val="nil"/>
              <w:left w:val="nil"/>
              <w:bottom w:val="nil"/>
              <w:right w:val="nil"/>
            </w:tcBorders>
          </w:tcPr>
          <w:p w:rsidR="001D3553" w:rsidRDefault="001D3553">
            <w:pPr>
              <w:pStyle w:val="ConsPlusNormal"/>
            </w:pPr>
          </w:p>
        </w:tc>
      </w:tr>
      <w:tr w:rsidR="001D3553">
        <w:tc>
          <w:tcPr>
            <w:tcW w:w="4422" w:type="dxa"/>
            <w:tcBorders>
              <w:top w:val="nil"/>
              <w:left w:val="nil"/>
              <w:bottom w:val="nil"/>
              <w:right w:val="nil"/>
            </w:tcBorders>
          </w:tcPr>
          <w:p w:rsidR="001D3553" w:rsidRDefault="001D3553">
            <w:pPr>
              <w:pStyle w:val="ConsPlusNormal"/>
              <w:ind w:firstLine="283"/>
              <w:jc w:val="both"/>
            </w:pPr>
            <w:r>
              <w:t>Глава администрации</w:t>
            </w:r>
          </w:p>
          <w:p w:rsidR="001D3553" w:rsidRDefault="001D3553">
            <w:pPr>
              <w:pStyle w:val="ConsPlusNormal"/>
              <w:ind w:firstLine="283"/>
              <w:jc w:val="both"/>
            </w:pPr>
            <w:r>
              <w:t>муниципального образования</w:t>
            </w:r>
          </w:p>
        </w:tc>
        <w:tc>
          <w:tcPr>
            <w:tcW w:w="1896" w:type="dxa"/>
            <w:gridSpan w:val="2"/>
            <w:tcBorders>
              <w:top w:val="nil"/>
              <w:left w:val="nil"/>
              <w:bottom w:val="single" w:sz="4" w:space="0" w:color="auto"/>
              <w:right w:val="nil"/>
            </w:tcBorders>
          </w:tcPr>
          <w:p w:rsidR="001D3553" w:rsidRDefault="001D3553">
            <w:pPr>
              <w:pStyle w:val="ConsPlusNormal"/>
            </w:pPr>
          </w:p>
        </w:tc>
        <w:tc>
          <w:tcPr>
            <w:tcW w:w="340" w:type="dxa"/>
            <w:tcBorders>
              <w:top w:val="nil"/>
              <w:left w:val="nil"/>
              <w:bottom w:val="nil"/>
              <w:right w:val="nil"/>
            </w:tcBorders>
          </w:tcPr>
          <w:p w:rsidR="001D3553" w:rsidRDefault="001D3553">
            <w:pPr>
              <w:pStyle w:val="ConsPlusNormal"/>
            </w:pPr>
          </w:p>
        </w:tc>
        <w:tc>
          <w:tcPr>
            <w:tcW w:w="2417" w:type="dxa"/>
            <w:tcBorders>
              <w:top w:val="nil"/>
              <w:left w:val="nil"/>
              <w:bottom w:val="single" w:sz="4" w:space="0" w:color="auto"/>
              <w:right w:val="nil"/>
            </w:tcBorders>
          </w:tcPr>
          <w:p w:rsidR="001D3553" w:rsidRDefault="001D3553">
            <w:pPr>
              <w:pStyle w:val="ConsPlusNormal"/>
            </w:pPr>
          </w:p>
        </w:tc>
      </w:tr>
      <w:tr w:rsidR="001D3553">
        <w:tc>
          <w:tcPr>
            <w:tcW w:w="4422" w:type="dxa"/>
            <w:tcBorders>
              <w:top w:val="nil"/>
              <w:left w:val="nil"/>
              <w:bottom w:val="nil"/>
              <w:right w:val="nil"/>
            </w:tcBorders>
          </w:tcPr>
          <w:p w:rsidR="001D3553" w:rsidRDefault="001D3553">
            <w:pPr>
              <w:pStyle w:val="ConsPlusNormal"/>
            </w:pPr>
          </w:p>
        </w:tc>
        <w:tc>
          <w:tcPr>
            <w:tcW w:w="1896" w:type="dxa"/>
            <w:gridSpan w:val="2"/>
            <w:tcBorders>
              <w:top w:val="single" w:sz="4" w:space="0" w:color="auto"/>
              <w:left w:val="nil"/>
              <w:bottom w:val="nil"/>
              <w:right w:val="nil"/>
            </w:tcBorders>
          </w:tcPr>
          <w:p w:rsidR="001D3553" w:rsidRDefault="001D3553">
            <w:pPr>
              <w:pStyle w:val="ConsPlusNormal"/>
              <w:jc w:val="center"/>
            </w:pPr>
            <w:r>
              <w:t>(подпись)</w:t>
            </w:r>
          </w:p>
        </w:tc>
        <w:tc>
          <w:tcPr>
            <w:tcW w:w="340" w:type="dxa"/>
            <w:tcBorders>
              <w:top w:val="nil"/>
              <w:left w:val="nil"/>
              <w:bottom w:val="nil"/>
              <w:right w:val="nil"/>
            </w:tcBorders>
          </w:tcPr>
          <w:p w:rsidR="001D3553" w:rsidRDefault="001D3553">
            <w:pPr>
              <w:pStyle w:val="ConsPlusNormal"/>
            </w:pPr>
          </w:p>
        </w:tc>
        <w:tc>
          <w:tcPr>
            <w:tcW w:w="2417" w:type="dxa"/>
            <w:tcBorders>
              <w:top w:val="single" w:sz="4" w:space="0" w:color="auto"/>
              <w:left w:val="nil"/>
              <w:bottom w:val="nil"/>
              <w:right w:val="nil"/>
            </w:tcBorders>
          </w:tcPr>
          <w:p w:rsidR="001D3553" w:rsidRDefault="001D3553">
            <w:pPr>
              <w:pStyle w:val="ConsPlusNormal"/>
              <w:jc w:val="center"/>
            </w:pPr>
            <w:r>
              <w:t>(ФИО)</w:t>
            </w:r>
          </w:p>
        </w:tc>
      </w:tr>
      <w:tr w:rsidR="001D3553">
        <w:tc>
          <w:tcPr>
            <w:tcW w:w="9075" w:type="dxa"/>
            <w:gridSpan w:val="5"/>
            <w:tcBorders>
              <w:top w:val="nil"/>
              <w:left w:val="nil"/>
              <w:bottom w:val="nil"/>
              <w:right w:val="nil"/>
            </w:tcBorders>
          </w:tcPr>
          <w:p w:rsidR="001D3553" w:rsidRDefault="001D3553">
            <w:pPr>
              <w:pStyle w:val="ConsPlusNormal"/>
              <w:jc w:val="right"/>
            </w:pPr>
            <w:r>
              <w:t>М.П.</w:t>
            </w:r>
          </w:p>
        </w:tc>
      </w:tr>
    </w:tbl>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jc w:val="right"/>
        <w:outlineLvl w:val="0"/>
      </w:pPr>
      <w:r>
        <w:t>УТВЕРЖДЕНО</w:t>
      </w:r>
    </w:p>
    <w:p w:rsidR="001D3553" w:rsidRDefault="001D3553">
      <w:pPr>
        <w:pStyle w:val="ConsPlusNormal"/>
        <w:jc w:val="right"/>
      </w:pPr>
      <w:r>
        <w:t>распоряжением комитета</w:t>
      </w:r>
    </w:p>
    <w:p w:rsidR="001D3553" w:rsidRDefault="001D3553">
      <w:pPr>
        <w:pStyle w:val="ConsPlusNormal"/>
        <w:jc w:val="right"/>
      </w:pPr>
      <w:r>
        <w:t>по жилищно-коммунальному</w:t>
      </w:r>
    </w:p>
    <w:p w:rsidR="001D3553" w:rsidRDefault="001D3553">
      <w:pPr>
        <w:pStyle w:val="ConsPlusNormal"/>
        <w:jc w:val="right"/>
      </w:pPr>
      <w:r>
        <w:t>хозяйству Ленинградской области</w:t>
      </w:r>
    </w:p>
    <w:p w:rsidR="001D3553" w:rsidRDefault="001D3553">
      <w:pPr>
        <w:pStyle w:val="ConsPlusNormal"/>
        <w:jc w:val="right"/>
      </w:pPr>
      <w:r>
        <w:t>от 14.10.2021 N 170</w:t>
      </w:r>
    </w:p>
    <w:p w:rsidR="001D3553" w:rsidRDefault="001D3553">
      <w:pPr>
        <w:pStyle w:val="ConsPlusNormal"/>
        <w:jc w:val="right"/>
      </w:pPr>
      <w:r>
        <w:t>(приложение 3)</w:t>
      </w:r>
    </w:p>
    <w:p w:rsidR="001D3553" w:rsidRDefault="001D3553">
      <w:pPr>
        <w:pStyle w:val="ConsPlusNormal"/>
      </w:pPr>
    </w:p>
    <w:p w:rsidR="001D3553" w:rsidRDefault="001D3553">
      <w:pPr>
        <w:pStyle w:val="ConsPlusTitle"/>
        <w:jc w:val="center"/>
      </w:pPr>
      <w:bookmarkStart w:id="2" w:name="P117"/>
      <w:bookmarkEnd w:id="2"/>
      <w:r>
        <w:t>ПОЛОЖЕНИЕ</w:t>
      </w:r>
    </w:p>
    <w:p w:rsidR="001D3553" w:rsidRDefault="001D3553">
      <w:pPr>
        <w:pStyle w:val="ConsPlusTitle"/>
        <w:jc w:val="center"/>
      </w:pPr>
      <w:r>
        <w:t xml:space="preserve">О КОНКУРСНОЙ КОМИССИИ ПО ПРОВЕДЕНИЮ ОТБОРА </w:t>
      </w:r>
      <w:proofErr w:type="gramStart"/>
      <w:r>
        <w:t>МУНИЦИПАЛЬНЫХ</w:t>
      </w:r>
      <w:proofErr w:type="gramEnd"/>
    </w:p>
    <w:p w:rsidR="001D3553" w:rsidRDefault="001D3553">
      <w:pPr>
        <w:pStyle w:val="ConsPlusTitle"/>
        <w:jc w:val="center"/>
      </w:pPr>
      <w:r>
        <w:t>ОБРАЗОВАНИЙ ЛЕНИНГРАДСКОЙ ОБЛАСТИ ДЛЯ ПРЕДОСТАВЛЕНИЯ</w:t>
      </w:r>
    </w:p>
    <w:p w:rsidR="001D3553" w:rsidRDefault="001D3553">
      <w:pPr>
        <w:pStyle w:val="ConsPlusTitle"/>
        <w:jc w:val="center"/>
      </w:pPr>
      <w:r>
        <w:lastRenderedPageBreak/>
        <w:t>СУБСИДИЙ ИЗ ОБЛАСТНОГО БЮДЖЕТА ЛЕНИНГРАДСКОЙ ОБЛАСТИ</w:t>
      </w:r>
    </w:p>
    <w:p w:rsidR="001D3553" w:rsidRDefault="001D3553">
      <w:pPr>
        <w:pStyle w:val="ConsPlusTitle"/>
        <w:jc w:val="center"/>
      </w:pPr>
      <w:r>
        <w:t>БЮДЖЕТАМ МУНИЦИПАЛЬНЫХ ОБРАЗОВАНИЙ ЛЕНИНГРАДСКОЙ ОБЛАСТИ</w:t>
      </w:r>
    </w:p>
    <w:p w:rsidR="001D3553" w:rsidRDefault="001D3553">
      <w:pPr>
        <w:pStyle w:val="ConsPlusTitle"/>
        <w:jc w:val="center"/>
      </w:pPr>
      <w:r>
        <w:t>НА МЕРОПРИЯТИЯ ПО ПРИСПОСОБЛЕНИЮ ЖИЛЫХ ПОМЕЩЕНИЙ ИНВАЛИДОВ,</w:t>
      </w:r>
    </w:p>
    <w:p w:rsidR="001D3553" w:rsidRDefault="001D3553">
      <w:pPr>
        <w:pStyle w:val="ConsPlusTitle"/>
        <w:jc w:val="center"/>
      </w:pPr>
      <w:proofErr w:type="gramStart"/>
      <w:r>
        <w:t>ОТНОСЯЩИХСЯ</w:t>
      </w:r>
      <w:proofErr w:type="gramEnd"/>
      <w:r>
        <w:t xml:space="preserve"> К МУНИЦИПАЛЬНОМУ ЖИЛИЩНОМУ ФОНДУ, И ОБЩЕГО</w:t>
      </w:r>
    </w:p>
    <w:p w:rsidR="001D3553" w:rsidRDefault="001D3553">
      <w:pPr>
        <w:pStyle w:val="ConsPlusTitle"/>
        <w:jc w:val="center"/>
      </w:pPr>
      <w:r>
        <w:t>ИМУЩЕСТВА В МНОГОКВАРТИРНЫХ ДОМАХ, В КОТОРЫХ ПРОЖИВАЮТ</w:t>
      </w:r>
    </w:p>
    <w:p w:rsidR="001D3553" w:rsidRDefault="001D3553">
      <w:pPr>
        <w:pStyle w:val="ConsPlusTitle"/>
        <w:jc w:val="center"/>
      </w:pPr>
      <w:r>
        <w:t>ИНВАЛИДЫ, С УЧЕТОМ ПОТРЕБНОСТЕЙ ИНВАЛИДОВ И ОБЕСПЕЧЕНИЯ</w:t>
      </w:r>
    </w:p>
    <w:p w:rsidR="001D3553" w:rsidRDefault="001D3553">
      <w:pPr>
        <w:pStyle w:val="ConsPlusTitle"/>
        <w:jc w:val="center"/>
      </w:pPr>
      <w:r>
        <w:t>УСЛОВИЙ ИХ ДОСТУПНОСТИ ДЛЯ ИНВАЛИДОВ В РАМКАХ РЕАЛИЗАЦИИ</w:t>
      </w:r>
    </w:p>
    <w:p w:rsidR="001D3553" w:rsidRDefault="001D3553">
      <w:pPr>
        <w:pStyle w:val="ConsPlusTitle"/>
        <w:jc w:val="center"/>
      </w:pPr>
      <w:r>
        <w:t>ПОДПРОГРАММЫ "ДОСТУПНАЯ СРЕДА ДЛЯ ИНВАЛИДОВ И МАЛОМОБИЛЬНЫХ</w:t>
      </w:r>
    </w:p>
    <w:p w:rsidR="001D3553" w:rsidRDefault="001D3553">
      <w:pPr>
        <w:pStyle w:val="ConsPlusTitle"/>
        <w:jc w:val="center"/>
      </w:pPr>
      <w:r>
        <w:t>ГРУПП НАСЕЛЕНИЯ В ЛЕНИНГРАДСКОЙ ОБЛАСТИ" ГОСУДАРСТВЕННОЙ</w:t>
      </w:r>
    </w:p>
    <w:p w:rsidR="001D3553" w:rsidRDefault="001D3553">
      <w:pPr>
        <w:pStyle w:val="ConsPlusTitle"/>
        <w:jc w:val="center"/>
      </w:pPr>
      <w:r>
        <w:t>ПРОГРАММЫ ЛЕНИНГРАДСКОЙ ОБЛАСТИ "СОЦИАЛЬНАЯ ПОДДЕРЖКА</w:t>
      </w:r>
    </w:p>
    <w:p w:rsidR="001D3553" w:rsidRDefault="001D3553">
      <w:pPr>
        <w:pStyle w:val="ConsPlusTitle"/>
        <w:jc w:val="center"/>
      </w:pPr>
      <w:r>
        <w:t>ОТДЕЛЬНЫХ КАТЕГОРИЙ ГРАЖДАН В ЛЕНИНГРАДСКОЙ ОБЛАСТИ"</w:t>
      </w:r>
    </w:p>
    <w:p w:rsidR="001D3553" w:rsidRDefault="001D3553">
      <w:pPr>
        <w:pStyle w:val="ConsPlusNormal"/>
      </w:pPr>
    </w:p>
    <w:p w:rsidR="001D3553" w:rsidRDefault="001D3553">
      <w:pPr>
        <w:pStyle w:val="ConsPlusTitle"/>
        <w:jc w:val="center"/>
        <w:outlineLvl w:val="1"/>
      </w:pPr>
      <w:r>
        <w:t>1. Общие положения</w:t>
      </w:r>
    </w:p>
    <w:p w:rsidR="001D3553" w:rsidRDefault="001D3553">
      <w:pPr>
        <w:pStyle w:val="ConsPlusNormal"/>
      </w:pPr>
    </w:p>
    <w:p w:rsidR="001D3553" w:rsidRDefault="001D3553">
      <w:pPr>
        <w:pStyle w:val="ConsPlusNormal"/>
        <w:ind w:firstLine="540"/>
        <w:jc w:val="both"/>
      </w:pPr>
      <w:r>
        <w:t xml:space="preserve">1.1. </w:t>
      </w:r>
      <w:proofErr w:type="gramStart"/>
      <w:r>
        <w:t>Настоящая комиссия создана с целью проведения конкурсного отбора муниципальных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в рамках</w:t>
      </w:r>
      <w:proofErr w:type="gramEnd"/>
      <w:r>
        <w:t xml:space="preserve"> реализации подпрограммы "Доступная среда для инвалидов и маломобильных групп населения в Ленинградской области" государственной программы Ленинградской области "Социальная поддержка отдельных категорий граждан в Ленинградской области" (далее - комиссия, субсидия).</w:t>
      </w:r>
    </w:p>
    <w:p w:rsidR="001D3553" w:rsidRDefault="001D3553">
      <w:pPr>
        <w:pStyle w:val="ConsPlusNormal"/>
        <w:spacing w:before="200"/>
        <w:ind w:firstLine="540"/>
        <w:jc w:val="both"/>
      </w:pPr>
      <w:r>
        <w:t>1.2. В своей деятельности комиссия руководствуется законодательством Российской Федерации, Ленинградской области и настоящим Положением.</w:t>
      </w:r>
    </w:p>
    <w:p w:rsidR="001D3553" w:rsidRDefault="001D3553">
      <w:pPr>
        <w:pStyle w:val="ConsPlusNormal"/>
      </w:pPr>
    </w:p>
    <w:p w:rsidR="001D3553" w:rsidRDefault="001D3553">
      <w:pPr>
        <w:pStyle w:val="ConsPlusTitle"/>
        <w:jc w:val="center"/>
        <w:outlineLvl w:val="1"/>
      </w:pPr>
      <w:r>
        <w:t>2. Порядок работы комиссии</w:t>
      </w:r>
    </w:p>
    <w:p w:rsidR="001D3553" w:rsidRDefault="001D3553">
      <w:pPr>
        <w:pStyle w:val="ConsPlusNormal"/>
      </w:pPr>
    </w:p>
    <w:p w:rsidR="001D3553" w:rsidRDefault="001D3553">
      <w:pPr>
        <w:pStyle w:val="ConsPlusNormal"/>
        <w:ind w:firstLine="540"/>
        <w:jc w:val="both"/>
      </w:pPr>
      <w:r>
        <w:t>2.1. Председатель комиссии:</w:t>
      </w:r>
    </w:p>
    <w:p w:rsidR="001D3553" w:rsidRDefault="001D3553">
      <w:pPr>
        <w:pStyle w:val="ConsPlusNormal"/>
        <w:spacing w:before="200"/>
        <w:ind w:firstLine="540"/>
        <w:jc w:val="both"/>
      </w:pPr>
      <w:r>
        <w:t>осуществляет руководство деятельностью комиссии;</w:t>
      </w:r>
    </w:p>
    <w:p w:rsidR="001D3553" w:rsidRDefault="001D3553">
      <w:pPr>
        <w:pStyle w:val="ConsPlusNormal"/>
        <w:spacing w:before="200"/>
        <w:ind w:firstLine="540"/>
        <w:jc w:val="both"/>
      </w:pPr>
      <w:r>
        <w:t>проводит заседание комиссии;</w:t>
      </w:r>
    </w:p>
    <w:p w:rsidR="001D3553" w:rsidRDefault="001D3553">
      <w:pPr>
        <w:pStyle w:val="ConsPlusNormal"/>
        <w:spacing w:before="200"/>
        <w:ind w:firstLine="540"/>
        <w:jc w:val="both"/>
      </w:pPr>
      <w:r>
        <w:t>подписывает протоколы заседания комиссии;</w:t>
      </w:r>
    </w:p>
    <w:p w:rsidR="001D3553" w:rsidRDefault="001D3553">
      <w:pPr>
        <w:pStyle w:val="ConsPlusNormal"/>
        <w:spacing w:before="200"/>
        <w:ind w:firstLine="540"/>
        <w:jc w:val="both"/>
      </w:pPr>
      <w:r>
        <w:t>осуществляет иные полномочия, необходимые для организации деятельности комиссии.</w:t>
      </w:r>
    </w:p>
    <w:p w:rsidR="001D3553" w:rsidRDefault="001D3553">
      <w:pPr>
        <w:pStyle w:val="ConsPlusNormal"/>
        <w:spacing w:before="200"/>
        <w:ind w:firstLine="540"/>
        <w:jc w:val="both"/>
      </w:pPr>
      <w:r>
        <w:t>2.2. Заместитель председателя комиссии:</w:t>
      </w:r>
    </w:p>
    <w:p w:rsidR="001D3553" w:rsidRDefault="001D3553">
      <w:pPr>
        <w:pStyle w:val="ConsPlusNormal"/>
        <w:spacing w:before="200"/>
        <w:ind w:firstLine="540"/>
        <w:jc w:val="both"/>
      </w:pPr>
      <w:r>
        <w:t>по поручению председателя комиссии участвует в подготовке заседаний комиссии;</w:t>
      </w:r>
    </w:p>
    <w:p w:rsidR="001D3553" w:rsidRDefault="001D3553">
      <w:pPr>
        <w:pStyle w:val="ConsPlusNormal"/>
        <w:spacing w:before="200"/>
        <w:ind w:firstLine="540"/>
        <w:jc w:val="both"/>
      </w:pPr>
      <w:r>
        <w:t>в случае отсутствия председателя комиссии по его поручению исполняет обязанности председателя комиссии.</w:t>
      </w:r>
    </w:p>
    <w:p w:rsidR="001D3553" w:rsidRDefault="001D3553">
      <w:pPr>
        <w:pStyle w:val="ConsPlusNormal"/>
        <w:spacing w:before="200"/>
        <w:ind w:firstLine="540"/>
        <w:jc w:val="both"/>
      </w:pPr>
      <w:r>
        <w:t>2.3. Члены комиссии:</w:t>
      </w:r>
    </w:p>
    <w:p w:rsidR="001D3553" w:rsidRDefault="001D3553">
      <w:pPr>
        <w:pStyle w:val="ConsPlusNormal"/>
        <w:spacing w:before="200"/>
        <w:ind w:firstLine="540"/>
        <w:jc w:val="both"/>
      </w:pPr>
      <w:r>
        <w:t>вносят предложения по вопросам, находящимся в ведении комиссии;</w:t>
      </w:r>
    </w:p>
    <w:p w:rsidR="001D3553" w:rsidRDefault="001D3553">
      <w:pPr>
        <w:pStyle w:val="ConsPlusNormal"/>
        <w:spacing w:before="200"/>
        <w:ind w:firstLine="540"/>
        <w:jc w:val="both"/>
      </w:pPr>
      <w:r>
        <w:t>в случае невозможности участвовать в заседании комиссии по уважительным причинам уведомляют об этом председателя комиссии;</w:t>
      </w:r>
    </w:p>
    <w:p w:rsidR="001D3553" w:rsidRDefault="001D3553">
      <w:pPr>
        <w:pStyle w:val="ConsPlusNormal"/>
        <w:spacing w:before="200"/>
        <w:ind w:firstLine="540"/>
        <w:jc w:val="both"/>
      </w:pPr>
      <w:r>
        <w:t>осуществляют иные полномочия, необходимые для надлежащего осуществления своей деятельности.</w:t>
      </w:r>
    </w:p>
    <w:p w:rsidR="001D3553" w:rsidRDefault="001D3553">
      <w:pPr>
        <w:pStyle w:val="ConsPlusNormal"/>
        <w:spacing w:before="200"/>
        <w:ind w:firstLine="540"/>
        <w:jc w:val="both"/>
      </w:pPr>
      <w:r>
        <w:t>2.4. Секретарь комиссии:</w:t>
      </w:r>
    </w:p>
    <w:p w:rsidR="001D3553" w:rsidRDefault="001D3553">
      <w:pPr>
        <w:pStyle w:val="ConsPlusNormal"/>
        <w:spacing w:before="200"/>
        <w:ind w:firstLine="540"/>
        <w:jc w:val="both"/>
      </w:pPr>
      <w:r>
        <w:t>размещает на официальном сайте комитета по жилищно-коммунальному хозяйству Ленинградской области в информационно-телекоммуникационной сети "Интернет" информацию о проведении отбора;</w:t>
      </w:r>
    </w:p>
    <w:p w:rsidR="001D3553" w:rsidRDefault="001D3553">
      <w:pPr>
        <w:pStyle w:val="ConsPlusNormal"/>
        <w:spacing w:before="200"/>
        <w:ind w:firstLine="540"/>
        <w:jc w:val="both"/>
      </w:pPr>
      <w:r>
        <w:t>осуществляет прием заявок и документов, поданных на предоставление субсидии;</w:t>
      </w:r>
    </w:p>
    <w:p w:rsidR="001D3553" w:rsidRDefault="001D3553">
      <w:pPr>
        <w:pStyle w:val="ConsPlusNormal"/>
        <w:spacing w:before="200"/>
        <w:ind w:firstLine="540"/>
        <w:jc w:val="both"/>
      </w:pPr>
      <w:proofErr w:type="gramStart"/>
      <w:r>
        <w:lastRenderedPageBreak/>
        <w:t xml:space="preserve">осуществляет проверку соответствия муниципальных образований Ленинградской области критериям, установленным </w:t>
      </w:r>
      <w:hyperlink r:id="rId7">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утвержденного постановлением Правительства</w:t>
      </w:r>
      <w:proofErr w:type="gramEnd"/>
      <w:r>
        <w:t xml:space="preserve"> Ленинградской области от 14 ноября 2013 года N 406 (далее - Порядок);</w:t>
      </w:r>
    </w:p>
    <w:p w:rsidR="001D3553" w:rsidRDefault="001D3553">
      <w:pPr>
        <w:pStyle w:val="ConsPlusNormal"/>
        <w:spacing w:before="200"/>
        <w:ind w:firstLine="540"/>
        <w:jc w:val="both"/>
      </w:pPr>
      <w:r>
        <w:t>осуществляет проверку представленных муниципальными образованиями Ленинградской области документов в соответствии с Порядком;</w:t>
      </w:r>
    </w:p>
    <w:p w:rsidR="001D3553" w:rsidRDefault="001D3553">
      <w:pPr>
        <w:pStyle w:val="ConsPlusNormal"/>
        <w:spacing w:before="200"/>
        <w:ind w:firstLine="540"/>
        <w:jc w:val="both"/>
      </w:pPr>
      <w:r>
        <w:t>передает в комиссию заявки и документы для рассмотрения и принятия соответствующего решения;</w:t>
      </w:r>
    </w:p>
    <w:p w:rsidR="001D3553" w:rsidRDefault="001D3553">
      <w:pPr>
        <w:pStyle w:val="ConsPlusNormal"/>
        <w:spacing w:before="200"/>
        <w:ind w:firstLine="540"/>
        <w:jc w:val="both"/>
      </w:pPr>
      <w:r>
        <w:t>размещает на официальном сайте комитета в информационно-телекоммуникационной сети "Интернет" информацию о результатах отбора;</w:t>
      </w:r>
    </w:p>
    <w:p w:rsidR="001D3553" w:rsidRDefault="001D3553">
      <w:pPr>
        <w:pStyle w:val="ConsPlusNormal"/>
        <w:spacing w:before="200"/>
        <w:ind w:firstLine="540"/>
        <w:jc w:val="both"/>
      </w:pPr>
      <w:r>
        <w:t>осуществляет иные полномочия, необходимые для организации деятельности комиссии.</w:t>
      </w:r>
    </w:p>
    <w:p w:rsidR="001D3553" w:rsidRDefault="001D3553">
      <w:pPr>
        <w:pStyle w:val="ConsPlusNormal"/>
        <w:spacing w:before="200"/>
        <w:ind w:firstLine="540"/>
        <w:jc w:val="both"/>
      </w:pPr>
      <w:r>
        <w:t xml:space="preserve">2.5. Заседание комиссии и утверждение протокола проводится в срок не позднее 15 рабочих дней </w:t>
      </w:r>
      <w:proofErr w:type="gramStart"/>
      <w:r>
        <w:t>с даты окончания</w:t>
      </w:r>
      <w:proofErr w:type="gramEnd"/>
      <w:r>
        <w:t xml:space="preserve"> срока приема заявок.</w:t>
      </w:r>
    </w:p>
    <w:p w:rsidR="001D3553" w:rsidRDefault="001D3553">
      <w:pPr>
        <w:pStyle w:val="ConsPlusNormal"/>
        <w:spacing w:before="200"/>
        <w:ind w:firstLine="540"/>
        <w:jc w:val="both"/>
      </w:pPr>
      <w:r>
        <w:t>2.6. Заседания комиссии считаются правомочными, если в них принимает участие не менее половины от ее состава. Решения комиссии принимаются простым большинством голосов присутствующих на ее заседании. При равенстве голосов принятым считается решение, за которое проголосовал председательствующий на заседании.</w:t>
      </w:r>
    </w:p>
    <w:p w:rsidR="001D3553" w:rsidRDefault="001D3553">
      <w:pPr>
        <w:pStyle w:val="ConsPlusNormal"/>
        <w:spacing w:before="200"/>
        <w:ind w:firstLine="540"/>
        <w:jc w:val="both"/>
      </w:pPr>
      <w:r>
        <w:t>2.7. При принятии решений на заседании комиссии каждый член комиссии обладает одним голосом. Решения комиссии оформляются протоколами, которые подписываются присутствующими председательствующими председателем и членами комиссии, и содержат перечень получателей субсидии с указанием размера субсидии.</w:t>
      </w: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pPr>
    </w:p>
    <w:p w:rsidR="001D3553" w:rsidRDefault="001D3553">
      <w:pPr>
        <w:pStyle w:val="ConsPlusNormal"/>
        <w:jc w:val="right"/>
        <w:outlineLvl w:val="0"/>
      </w:pPr>
      <w:r>
        <w:t>УТВЕРЖДЕН</w:t>
      </w:r>
    </w:p>
    <w:p w:rsidR="001D3553" w:rsidRDefault="001D3553">
      <w:pPr>
        <w:pStyle w:val="ConsPlusNormal"/>
        <w:jc w:val="right"/>
      </w:pPr>
      <w:r>
        <w:t>распоряжением комитета</w:t>
      </w:r>
    </w:p>
    <w:p w:rsidR="001D3553" w:rsidRDefault="001D3553">
      <w:pPr>
        <w:pStyle w:val="ConsPlusNormal"/>
        <w:jc w:val="right"/>
      </w:pPr>
      <w:r>
        <w:t>по жилищно-коммунальному</w:t>
      </w:r>
    </w:p>
    <w:p w:rsidR="001D3553" w:rsidRDefault="001D3553">
      <w:pPr>
        <w:pStyle w:val="ConsPlusNormal"/>
        <w:jc w:val="right"/>
      </w:pPr>
      <w:r>
        <w:t>хозяйству Ленинградской области</w:t>
      </w:r>
    </w:p>
    <w:p w:rsidR="001D3553" w:rsidRDefault="001D3553">
      <w:pPr>
        <w:pStyle w:val="ConsPlusNormal"/>
        <w:jc w:val="right"/>
      </w:pPr>
      <w:r>
        <w:t>от 14.10.2021 N 170</w:t>
      </w:r>
    </w:p>
    <w:p w:rsidR="001D3553" w:rsidRDefault="001D3553">
      <w:pPr>
        <w:pStyle w:val="ConsPlusNormal"/>
        <w:jc w:val="right"/>
      </w:pPr>
      <w:r>
        <w:t>(приложение 4)</w:t>
      </w:r>
    </w:p>
    <w:p w:rsidR="001D3553" w:rsidRDefault="001D3553">
      <w:pPr>
        <w:pStyle w:val="ConsPlusNormal"/>
      </w:pPr>
    </w:p>
    <w:p w:rsidR="001D3553" w:rsidRDefault="001D3553">
      <w:pPr>
        <w:pStyle w:val="ConsPlusTitle"/>
        <w:jc w:val="center"/>
      </w:pPr>
      <w:bookmarkStart w:id="3" w:name="P174"/>
      <w:bookmarkEnd w:id="3"/>
      <w:r>
        <w:t>СОСТАВ</w:t>
      </w:r>
    </w:p>
    <w:p w:rsidR="001D3553" w:rsidRDefault="001D3553">
      <w:pPr>
        <w:pStyle w:val="ConsPlusTitle"/>
        <w:jc w:val="center"/>
      </w:pPr>
      <w:r>
        <w:t>КОНКУРСНОЙ КОМИССИИ ПО ПРОВЕДЕНИЮ КОНКУРСНОГО ОТБОРА</w:t>
      </w:r>
    </w:p>
    <w:p w:rsidR="001D3553" w:rsidRDefault="001D3553">
      <w:pPr>
        <w:pStyle w:val="ConsPlusTitle"/>
        <w:jc w:val="center"/>
      </w:pPr>
      <w:r>
        <w:t>МУНИЦИПАЛЬНЫХ ОБРАЗОВАНИЙ ЛЕНИНГРАДСКОЙ ОБЛАСТИ</w:t>
      </w:r>
    </w:p>
    <w:p w:rsidR="001D3553" w:rsidRDefault="001D3553">
      <w:pPr>
        <w:pStyle w:val="ConsPlusTitle"/>
        <w:jc w:val="center"/>
      </w:pPr>
      <w:r>
        <w:t>ДЛЯ ПРЕДОСТАВЛЕНИЯ СУБСИДИЙ ИЗ ОБЛАСТНОГО БЮДЖЕТА</w:t>
      </w:r>
    </w:p>
    <w:p w:rsidR="001D3553" w:rsidRDefault="001D3553">
      <w:pPr>
        <w:pStyle w:val="ConsPlusTitle"/>
        <w:jc w:val="center"/>
      </w:pPr>
      <w:r>
        <w:t>ЛЕНИНГРАДСКОЙ ОБЛАСТИ БЮДЖЕТАМ МУНИЦИПАЛЬНЫХ ОБРАЗОВАНИЙ</w:t>
      </w:r>
    </w:p>
    <w:p w:rsidR="001D3553" w:rsidRDefault="001D3553">
      <w:pPr>
        <w:pStyle w:val="ConsPlusTitle"/>
        <w:jc w:val="center"/>
      </w:pPr>
      <w:r>
        <w:t xml:space="preserve">ЛЕНИНГРАДСКОЙ ОБЛАСТИ НА МЕРОПРИЯТИЯ ПО ПРИСПОСОБЛЕНИЮ </w:t>
      </w:r>
      <w:proofErr w:type="gramStart"/>
      <w:r>
        <w:t>ЖИЛЫХ</w:t>
      </w:r>
      <w:proofErr w:type="gramEnd"/>
    </w:p>
    <w:p w:rsidR="001D3553" w:rsidRDefault="001D3553">
      <w:pPr>
        <w:pStyle w:val="ConsPlusTitle"/>
        <w:jc w:val="center"/>
      </w:pPr>
      <w:r>
        <w:t xml:space="preserve">ПОМЕЩЕНИЙ ИНВАЛИДОВ, ОТНОСЯЩИХСЯ К </w:t>
      </w:r>
      <w:proofErr w:type="gramStart"/>
      <w:r>
        <w:t>МУНИЦИПАЛЬНОМУ</w:t>
      </w:r>
      <w:proofErr w:type="gramEnd"/>
      <w:r>
        <w:t xml:space="preserve"> ЖИЛИЩНОМУ</w:t>
      </w:r>
    </w:p>
    <w:p w:rsidR="001D3553" w:rsidRDefault="001D3553">
      <w:pPr>
        <w:pStyle w:val="ConsPlusTitle"/>
        <w:jc w:val="center"/>
      </w:pPr>
      <w:r>
        <w:t>ФОНДУ, И ОБЩЕГО ИМУЩЕСТВА В МНОГОКВАРТИРНЫХ ДОМАХ, В КОТОРЫХ</w:t>
      </w:r>
    </w:p>
    <w:p w:rsidR="001D3553" w:rsidRDefault="001D3553">
      <w:pPr>
        <w:pStyle w:val="ConsPlusTitle"/>
        <w:jc w:val="center"/>
      </w:pPr>
      <w:r>
        <w:t>ПРОЖИВАЮТ ИНВАЛИДЫ, С УЧЕТОМ ПОТРЕБНОСТЕЙ ИНВАЛИДОВ</w:t>
      </w:r>
    </w:p>
    <w:p w:rsidR="001D3553" w:rsidRDefault="001D3553">
      <w:pPr>
        <w:pStyle w:val="ConsPlusTitle"/>
        <w:jc w:val="center"/>
      </w:pPr>
      <w:r>
        <w:t>И ОБЕСПЕЧЕНИЯ УСЛОВИЙ ИХ ДОСТУПНОСТИ ДЛЯ ИНВАЛИДОВ В РАМКАХ</w:t>
      </w:r>
    </w:p>
    <w:p w:rsidR="001D3553" w:rsidRDefault="001D3553">
      <w:pPr>
        <w:pStyle w:val="ConsPlusTitle"/>
        <w:jc w:val="center"/>
      </w:pPr>
      <w:r>
        <w:t>РЕАЛИЗАЦИИ ПОДПРОГРАММЫ "ДОСТУПНАЯ СРЕДА ДЛЯ ИНВАЛИДОВ</w:t>
      </w:r>
    </w:p>
    <w:p w:rsidR="001D3553" w:rsidRDefault="001D3553">
      <w:pPr>
        <w:pStyle w:val="ConsPlusTitle"/>
        <w:jc w:val="center"/>
      </w:pPr>
      <w:r>
        <w:t>И МАЛОМОБИЛЬНЫХ ГРУПП НАСЕЛЕНИЯ В ЛЕНИНГРАДСКОЙ ОБЛАСТИ"</w:t>
      </w:r>
    </w:p>
    <w:p w:rsidR="001D3553" w:rsidRDefault="001D3553">
      <w:pPr>
        <w:pStyle w:val="ConsPlusTitle"/>
        <w:jc w:val="center"/>
      </w:pPr>
      <w:r>
        <w:t>ГОСУДАРСТВЕННОЙ ПРОГРАММЫ ЛЕНИНГРАДСКОЙ ОБЛАСТИ</w:t>
      </w:r>
    </w:p>
    <w:p w:rsidR="001D3553" w:rsidRDefault="001D3553">
      <w:pPr>
        <w:pStyle w:val="ConsPlusTitle"/>
        <w:jc w:val="center"/>
      </w:pPr>
      <w:r>
        <w:t>"СОЦИАЛЬНАЯ ПОДДЕРЖКА ОТДЕЛЬНЫХ КАТЕГОРИЙ ГРАЖДАН</w:t>
      </w:r>
    </w:p>
    <w:p w:rsidR="001D3553" w:rsidRDefault="001D3553">
      <w:pPr>
        <w:pStyle w:val="ConsPlusTitle"/>
        <w:jc w:val="center"/>
      </w:pPr>
      <w:r>
        <w:t>В ЛЕНИНГРАДСКОЙ ОБЛАСТИ"</w:t>
      </w:r>
    </w:p>
    <w:p w:rsidR="001D3553" w:rsidRDefault="001D355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1D3553">
        <w:tc>
          <w:tcPr>
            <w:tcW w:w="9071" w:type="dxa"/>
            <w:gridSpan w:val="2"/>
            <w:tcBorders>
              <w:top w:val="nil"/>
              <w:left w:val="nil"/>
              <w:bottom w:val="nil"/>
              <w:right w:val="nil"/>
            </w:tcBorders>
          </w:tcPr>
          <w:p w:rsidR="001D3553" w:rsidRDefault="001D3553">
            <w:pPr>
              <w:pStyle w:val="ConsPlusNormal"/>
            </w:pPr>
            <w:r>
              <w:t>Председатель комиссии</w:t>
            </w:r>
          </w:p>
        </w:tc>
      </w:tr>
      <w:tr w:rsidR="001D3553">
        <w:tc>
          <w:tcPr>
            <w:tcW w:w="2835" w:type="dxa"/>
            <w:tcBorders>
              <w:top w:val="nil"/>
              <w:left w:val="nil"/>
              <w:bottom w:val="nil"/>
              <w:right w:val="nil"/>
            </w:tcBorders>
          </w:tcPr>
          <w:p w:rsidR="001D3553" w:rsidRDefault="001D3553">
            <w:pPr>
              <w:pStyle w:val="ConsPlusNormal"/>
            </w:pPr>
            <w:r>
              <w:t>Кайянен</w:t>
            </w:r>
          </w:p>
          <w:p w:rsidR="001D3553" w:rsidRDefault="001D3553">
            <w:pPr>
              <w:pStyle w:val="ConsPlusNormal"/>
            </w:pPr>
            <w:r>
              <w:lastRenderedPageBreak/>
              <w:t>Екатерина Евгеньевна</w:t>
            </w:r>
          </w:p>
        </w:tc>
        <w:tc>
          <w:tcPr>
            <w:tcW w:w="6236" w:type="dxa"/>
            <w:tcBorders>
              <w:top w:val="nil"/>
              <w:left w:val="nil"/>
              <w:bottom w:val="nil"/>
              <w:right w:val="nil"/>
            </w:tcBorders>
          </w:tcPr>
          <w:p w:rsidR="001D3553" w:rsidRDefault="001D3553">
            <w:pPr>
              <w:pStyle w:val="ConsPlusNormal"/>
              <w:jc w:val="both"/>
            </w:pPr>
            <w:r>
              <w:lastRenderedPageBreak/>
              <w:t>первый заместитель председателя комитета по жилищно-</w:t>
            </w:r>
            <w:r>
              <w:lastRenderedPageBreak/>
              <w:t>коммунальному хозяйству Ленинградской области (далее - комитет)</w:t>
            </w:r>
          </w:p>
        </w:tc>
      </w:tr>
      <w:tr w:rsidR="001D3553">
        <w:tc>
          <w:tcPr>
            <w:tcW w:w="9071" w:type="dxa"/>
            <w:gridSpan w:val="2"/>
            <w:tcBorders>
              <w:top w:val="nil"/>
              <w:left w:val="nil"/>
              <w:bottom w:val="nil"/>
              <w:right w:val="nil"/>
            </w:tcBorders>
          </w:tcPr>
          <w:p w:rsidR="001D3553" w:rsidRDefault="001D3553">
            <w:pPr>
              <w:pStyle w:val="ConsPlusNormal"/>
            </w:pPr>
            <w:r>
              <w:lastRenderedPageBreak/>
              <w:t>Заместитель председателя комиссии</w:t>
            </w:r>
          </w:p>
        </w:tc>
      </w:tr>
      <w:tr w:rsidR="001D3553">
        <w:tc>
          <w:tcPr>
            <w:tcW w:w="2835" w:type="dxa"/>
            <w:tcBorders>
              <w:top w:val="nil"/>
              <w:left w:val="nil"/>
              <w:bottom w:val="nil"/>
              <w:right w:val="nil"/>
            </w:tcBorders>
          </w:tcPr>
          <w:p w:rsidR="001D3553" w:rsidRDefault="001D3553">
            <w:pPr>
              <w:pStyle w:val="ConsPlusNormal"/>
            </w:pPr>
            <w:r>
              <w:t>Чепенко</w:t>
            </w:r>
          </w:p>
          <w:p w:rsidR="001D3553" w:rsidRDefault="001D3553">
            <w:pPr>
              <w:pStyle w:val="ConsPlusNormal"/>
            </w:pPr>
            <w:r>
              <w:t>Ирина Григорьевна</w:t>
            </w:r>
          </w:p>
        </w:tc>
        <w:tc>
          <w:tcPr>
            <w:tcW w:w="6236" w:type="dxa"/>
            <w:tcBorders>
              <w:top w:val="nil"/>
              <w:left w:val="nil"/>
              <w:bottom w:val="nil"/>
              <w:right w:val="nil"/>
            </w:tcBorders>
          </w:tcPr>
          <w:p w:rsidR="001D3553" w:rsidRDefault="001D3553">
            <w:pPr>
              <w:pStyle w:val="ConsPlusNormal"/>
              <w:jc w:val="both"/>
            </w:pPr>
            <w:r>
              <w:t>начальник отдела жилищной политики комитета</w:t>
            </w:r>
          </w:p>
        </w:tc>
      </w:tr>
      <w:tr w:rsidR="001D3553">
        <w:tc>
          <w:tcPr>
            <w:tcW w:w="9071" w:type="dxa"/>
            <w:gridSpan w:val="2"/>
            <w:tcBorders>
              <w:top w:val="nil"/>
              <w:left w:val="nil"/>
              <w:bottom w:val="nil"/>
              <w:right w:val="nil"/>
            </w:tcBorders>
          </w:tcPr>
          <w:p w:rsidR="001D3553" w:rsidRDefault="001D3553">
            <w:pPr>
              <w:pStyle w:val="ConsPlusNormal"/>
            </w:pPr>
            <w:r>
              <w:t>Секретарь комиссии</w:t>
            </w:r>
          </w:p>
        </w:tc>
      </w:tr>
      <w:tr w:rsidR="001D3553">
        <w:tc>
          <w:tcPr>
            <w:tcW w:w="2835" w:type="dxa"/>
            <w:tcBorders>
              <w:top w:val="nil"/>
              <w:left w:val="nil"/>
              <w:bottom w:val="nil"/>
              <w:right w:val="nil"/>
            </w:tcBorders>
          </w:tcPr>
          <w:p w:rsidR="001D3553" w:rsidRDefault="001D3553">
            <w:pPr>
              <w:pStyle w:val="ConsPlusNormal"/>
            </w:pPr>
            <w:r>
              <w:t>Дорогин</w:t>
            </w:r>
          </w:p>
          <w:p w:rsidR="001D3553" w:rsidRDefault="001D3553">
            <w:pPr>
              <w:pStyle w:val="ConsPlusNormal"/>
            </w:pPr>
            <w:r>
              <w:t>Иван Иванович</w:t>
            </w:r>
          </w:p>
        </w:tc>
        <w:tc>
          <w:tcPr>
            <w:tcW w:w="6236" w:type="dxa"/>
            <w:tcBorders>
              <w:top w:val="nil"/>
              <w:left w:val="nil"/>
              <w:bottom w:val="nil"/>
              <w:right w:val="nil"/>
            </w:tcBorders>
          </w:tcPr>
          <w:p w:rsidR="001D3553" w:rsidRDefault="001D3553">
            <w:pPr>
              <w:pStyle w:val="ConsPlusNormal"/>
              <w:jc w:val="both"/>
            </w:pPr>
            <w:r>
              <w:t>главный специалист отдела жилищной политики комитета</w:t>
            </w:r>
          </w:p>
        </w:tc>
      </w:tr>
      <w:tr w:rsidR="001D3553">
        <w:tc>
          <w:tcPr>
            <w:tcW w:w="9071" w:type="dxa"/>
            <w:gridSpan w:val="2"/>
            <w:tcBorders>
              <w:top w:val="nil"/>
              <w:left w:val="nil"/>
              <w:bottom w:val="nil"/>
              <w:right w:val="nil"/>
            </w:tcBorders>
          </w:tcPr>
          <w:p w:rsidR="001D3553" w:rsidRDefault="001D3553">
            <w:pPr>
              <w:pStyle w:val="ConsPlusNormal"/>
            </w:pPr>
            <w:r>
              <w:t>Члены комиссии:</w:t>
            </w:r>
          </w:p>
        </w:tc>
      </w:tr>
      <w:tr w:rsidR="001D3553">
        <w:tc>
          <w:tcPr>
            <w:tcW w:w="2835" w:type="dxa"/>
            <w:tcBorders>
              <w:top w:val="nil"/>
              <w:left w:val="nil"/>
              <w:bottom w:val="nil"/>
              <w:right w:val="nil"/>
            </w:tcBorders>
          </w:tcPr>
          <w:p w:rsidR="001D3553" w:rsidRDefault="001D3553">
            <w:pPr>
              <w:pStyle w:val="ConsPlusNormal"/>
            </w:pPr>
            <w:r>
              <w:t>Булавко</w:t>
            </w:r>
          </w:p>
          <w:p w:rsidR="001D3553" w:rsidRDefault="001D3553">
            <w:pPr>
              <w:pStyle w:val="ConsPlusNormal"/>
            </w:pPr>
            <w:r>
              <w:t>Елена Владимировна</w:t>
            </w:r>
          </w:p>
        </w:tc>
        <w:tc>
          <w:tcPr>
            <w:tcW w:w="6236" w:type="dxa"/>
            <w:tcBorders>
              <w:top w:val="nil"/>
              <w:left w:val="nil"/>
              <w:bottom w:val="nil"/>
              <w:right w:val="nil"/>
            </w:tcBorders>
          </w:tcPr>
          <w:p w:rsidR="001D3553" w:rsidRDefault="001D3553">
            <w:pPr>
              <w:pStyle w:val="ConsPlusNormal"/>
              <w:jc w:val="both"/>
            </w:pPr>
            <w:r>
              <w:t>начальник отдела финансов, бухгалтерского учета и правового обеспечения комитета</w:t>
            </w:r>
          </w:p>
        </w:tc>
      </w:tr>
      <w:tr w:rsidR="001D3553">
        <w:tc>
          <w:tcPr>
            <w:tcW w:w="2835" w:type="dxa"/>
            <w:tcBorders>
              <w:top w:val="nil"/>
              <w:left w:val="nil"/>
              <w:bottom w:val="nil"/>
              <w:right w:val="nil"/>
            </w:tcBorders>
          </w:tcPr>
          <w:p w:rsidR="001D3553" w:rsidRDefault="001D3553">
            <w:pPr>
              <w:pStyle w:val="ConsPlusNormal"/>
            </w:pPr>
            <w:r>
              <w:t>Дегтярев</w:t>
            </w:r>
          </w:p>
          <w:p w:rsidR="001D3553" w:rsidRDefault="001D3553">
            <w:pPr>
              <w:pStyle w:val="ConsPlusNormal"/>
            </w:pPr>
            <w:r>
              <w:t>Александр Николаевич</w:t>
            </w:r>
          </w:p>
        </w:tc>
        <w:tc>
          <w:tcPr>
            <w:tcW w:w="6236" w:type="dxa"/>
            <w:tcBorders>
              <w:top w:val="nil"/>
              <w:left w:val="nil"/>
              <w:bottom w:val="nil"/>
              <w:right w:val="nil"/>
            </w:tcBorders>
          </w:tcPr>
          <w:p w:rsidR="001D3553" w:rsidRDefault="001D3553">
            <w:pPr>
              <w:pStyle w:val="ConsPlusNormal"/>
              <w:jc w:val="both"/>
            </w:pPr>
            <w:r>
              <w:t>главный специалист отдела жилищной политики комитета</w:t>
            </w:r>
          </w:p>
        </w:tc>
      </w:tr>
      <w:tr w:rsidR="001D3553">
        <w:tc>
          <w:tcPr>
            <w:tcW w:w="2835" w:type="dxa"/>
            <w:tcBorders>
              <w:top w:val="nil"/>
              <w:left w:val="nil"/>
              <w:bottom w:val="nil"/>
              <w:right w:val="nil"/>
            </w:tcBorders>
          </w:tcPr>
          <w:p w:rsidR="001D3553" w:rsidRDefault="001D3553">
            <w:pPr>
              <w:pStyle w:val="ConsPlusNormal"/>
            </w:pPr>
            <w:r>
              <w:t>Иванова</w:t>
            </w:r>
          </w:p>
          <w:p w:rsidR="001D3553" w:rsidRDefault="001D3553">
            <w:pPr>
              <w:pStyle w:val="ConsPlusNormal"/>
            </w:pPr>
            <w:r>
              <w:t>Татьяна Ивановна</w:t>
            </w:r>
          </w:p>
        </w:tc>
        <w:tc>
          <w:tcPr>
            <w:tcW w:w="6236" w:type="dxa"/>
            <w:tcBorders>
              <w:top w:val="nil"/>
              <w:left w:val="nil"/>
              <w:bottom w:val="nil"/>
              <w:right w:val="nil"/>
            </w:tcBorders>
          </w:tcPr>
          <w:p w:rsidR="001D3553" w:rsidRDefault="001D3553">
            <w:pPr>
              <w:pStyle w:val="ConsPlusNormal"/>
              <w:jc w:val="both"/>
            </w:pPr>
            <w:r>
              <w:t>главный специалист отдела жилищной политики комитета</w:t>
            </w:r>
          </w:p>
        </w:tc>
      </w:tr>
      <w:tr w:rsidR="001D3553">
        <w:tc>
          <w:tcPr>
            <w:tcW w:w="2835" w:type="dxa"/>
            <w:tcBorders>
              <w:top w:val="nil"/>
              <w:left w:val="nil"/>
              <w:bottom w:val="nil"/>
              <w:right w:val="nil"/>
            </w:tcBorders>
          </w:tcPr>
          <w:p w:rsidR="001D3553" w:rsidRDefault="001D3553">
            <w:pPr>
              <w:pStyle w:val="ConsPlusNormal"/>
            </w:pPr>
            <w:r>
              <w:t>Кравцова</w:t>
            </w:r>
          </w:p>
          <w:p w:rsidR="001D3553" w:rsidRDefault="001D3553">
            <w:pPr>
              <w:pStyle w:val="ConsPlusNormal"/>
            </w:pPr>
            <w:r>
              <w:t>Олеся Евгеньевна</w:t>
            </w:r>
          </w:p>
        </w:tc>
        <w:tc>
          <w:tcPr>
            <w:tcW w:w="6236" w:type="dxa"/>
            <w:tcBorders>
              <w:top w:val="nil"/>
              <w:left w:val="nil"/>
              <w:bottom w:val="nil"/>
              <w:right w:val="nil"/>
            </w:tcBorders>
          </w:tcPr>
          <w:p w:rsidR="001D3553" w:rsidRDefault="001D3553">
            <w:pPr>
              <w:pStyle w:val="ConsPlusNormal"/>
              <w:jc w:val="both"/>
            </w:pPr>
            <w:r>
              <w:t>консультант отдела жилищной политики комитета</w:t>
            </w:r>
          </w:p>
        </w:tc>
      </w:tr>
    </w:tbl>
    <w:p w:rsidR="001D3553" w:rsidRDefault="001D3553">
      <w:pPr>
        <w:pStyle w:val="ConsPlusNormal"/>
      </w:pPr>
    </w:p>
    <w:p w:rsidR="001D3553" w:rsidRDefault="001D3553">
      <w:pPr>
        <w:pStyle w:val="ConsPlusNormal"/>
      </w:pPr>
    </w:p>
    <w:p w:rsidR="001D3553" w:rsidRDefault="001D3553">
      <w:pPr>
        <w:pStyle w:val="ConsPlusNormal"/>
        <w:pBdr>
          <w:bottom w:val="single" w:sz="6" w:space="0" w:color="auto"/>
        </w:pBdr>
        <w:spacing w:before="100" w:after="100"/>
        <w:jc w:val="both"/>
        <w:rPr>
          <w:sz w:val="2"/>
          <w:szCs w:val="2"/>
        </w:rPr>
      </w:pPr>
    </w:p>
    <w:p w:rsidR="001B2754" w:rsidRDefault="001B2754">
      <w:bookmarkStart w:id="4" w:name="_GoBack"/>
      <w:bookmarkEnd w:id="4"/>
    </w:p>
    <w:sectPr w:rsidR="001B2754" w:rsidSect="00E00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53"/>
    <w:rsid w:val="001B2754"/>
    <w:rsid w:val="001D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5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D35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D355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5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D35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D35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478EEF8098BA0952441AD6CC3782CAC2C29E1101D6A4D0C44DDC150F5604A50CB1A98F423D8A3A79E308FB6F7B5F687AA376D80EBBABA5kBM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478EEF8098BA0952441AD6CC3782CAC2C29E1101D6A4D0C44DDC150F5604A50CB1A98F423D8A3473E308FB6F7B5F687AA376D80EBBABA5kBM5O"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2022-11-09T14:12:00Z</dcterms:created>
  <dcterms:modified xsi:type="dcterms:W3CDTF">2022-11-09T14:12:00Z</dcterms:modified>
</cp:coreProperties>
</file>