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066B8BB4" w:rsidR="00F45D6F" w:rsidRPr="00971B7E" w:rsidRDefault="0065473D" w:rsidP="00401542">
      <w:pPr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Выписка из протокола</w:t>
      </w:r>
      <w:r w:rsidR="000D15B5" w:rsidRPr="00971B7E">
        <w:rPr>
          <w:b/>
          <w:sz w:val="26"/>
          <w:szCs w:val="26"/>
        </w:rPr>
        <w:t xml:space="preserve"> №</w:t>
      </w:r>
      <w:r w:rsidR="005C7BEC" w:rsidRPr="00971B7E">
        <w:rPr>
          <w:b/>
          <w:sz w:val="26"/>
          <w:szCs w:val="26"/>
        </w:rPr>
        <w:t xml:space="preserve"> </w:t>
      </w:r>
      <w:r w:rsidR="000A273B">
        <w:rPr>
          <w:b/>
          <w:sz w:val="26"/>
          <w:szCs w:val="26"/>
        </w:rPr>
        <w:t>2</w:t>
      </w:r>
      <w:r w:rsidR="005C7BEC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 xml:space="preserve">от </w:t>
      </w:r>
      <w:r w:rsidR="000A273B">
        <w:rPr>
          <w:b/>
          <w:sz w:val="26"/>
          <w:szCs w:val="26"/>
        </w:rPr>
        <w:t>17</w:t>
      </w:r>
      <w:r w:rsidR="009245B0" w:rsidRPr="00971B7E">
        <w:rPr>
          <w:b/>
          <w:sz w:val="26"/>
          <w:szCs w:val="26"/>
        </w:rPr>
        <w:t>.</w:t>
      </w:r>
      <w:r w:rsidR="00766F6E" w:rsidRPr="00971B7E">
        <w:rPr>
          <w:b/>
          <w:sz w:val="26"/>
          <w:szCs w:val="26"/>
        </w:rPr>
        <w:t>0</w:t>
      </w:r>
      <w:r w:rsidR="000A273B">
        <w:rPr>
          <w:b/>
          <w:sz w:val="26"/>
          <w:szCs w:val="26"/>
        </w:rPr>
        <w:t>2</w:t>
      </w:r>
      <w:r w:rsidR="009245B0" w:rsidRPr="00971B7E">
        <w:rPr>
          <w:b/>
          <w:sz w:val="26"/>
          <w:szCs w:val="26"/>
        </w:rPr>
        <w:t>.20</w:t>
      </w:r>
      <w:r w:rsidR="00766F6E" w:rsidRPr="00971B7E">
        <w:rPr>
          <w:b/>
          <w:sz w:val="26"/>
          <w:szCs w:val="26"/>
        </w:rPr>
        <w:t>22</w:t>
      </w:r>
    </w:p>
    <w:p w14:paraId="00974A94" w14:textId="59D6D1AE" w:rsidR="0059391D" w:rsidRPr="00971B7E" w:rsidRDefault="00730C3D" w:rsidP="00401542">
      <w:pPr>
        <w:spacing w:after="120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заседания комиссии по установлению необходимости </w:t>
      </w:r>
      <w:r w:rsidR="00F45D6F" w:rsidRPr="00971B7E">
        <w:rPr>
          <w:b/>
          <w:sz w:val="26"/>
          <w:szCs w:val="26"/>
        </w:rPr>
        <w:t>(</w:t>
      </w:r>
      <w:r w:rsidRPr="00971B7E">
        <w:rPr>
          <w:b/>
          <w:sz w:val="26"/>
          <w:szCs w:val="26"/>
        </w:rPr>
        <w:t>отсутствия</w:t>
      </w:r>
      <w:r w:rsidR="00F45D6F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>необходимости) проведения капитального ремонта общего</w:t>
      </w:r>
      <w:r w:rsidR="00711B63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>имущества в многоквартирных домах, расположенных на территории</w:t>
      </w:r>
      <w:r w:rsidR="00F45D6F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>Ленинградской области</w:t>
      </w:r>
    </w:p>
    <w:p w14:paraId="4A799D8C" w14:textId="77777777" w:rsidR="000A273B" w:rsidRPr="00D972B6" w:rsidRDefault="000A273B" w:rsidP="000A273B">
      <w:pPr>
        <w:ind w:right="-1"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Hlk23945172"/>
      <w:r>
        <w:rPr>
          <w:rFonts w:eastAsia="Calibri"/>
          <w:sz w:val="26"/>
          <w:szCs w:val="26"/>
          <w:lang w:eastAsia="en-US"/>
        </w:rPr>
        <w:t>1</w:t>
      </w:r>
      <w:r w:rsidRPr="00D972B6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D972B6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Тихвинский муниципальный район Ленинградской области, о переносе установленного </w:t>
      </w:r>
      <w:r w:rsidRPr="00D972B6">
        <w:rPr>
          <w:sz w:val="26"/>
          <w:szCs w:val="26"/>
        </w:rPr>
        <w:t xml:space="preserve">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</w:t>
      </w:r>
      <w:r w:rsidRPr="00D972B6">
        <w:rPr>
          <w:rFonts w:eastAsia="Calibri"/>
          <w:sz w:val="26"/>
          <w:szCs w:val="26"/>
          <w:lang w:eastAsia="en-US"/>
        </w:rPr>
        <w:t>Региональной программой капитального ремонта</w:t>
      </w:r>
      <w:r w:rsidRPr="00D972B6">
        <w:rPr>
          <w:sz w:val="26"/>
          <w:szCs w:val="26"/>
        </w:rPr>
        <w:t xml:space="preserve"> общего имущества в</w:t>
      </w:r>
      <w:proofErr w:type="gramEnd"/>
      <w:r w:rsidRPr="00D972B6">
        <w:rPr>
          <w:sz w:val="26"/>
          <w:szCs w:val="26"/>
        </w:rPr>
        <w:t xml:space="preserve"> многоквартирных </w:t>
      </w:r>
      <w:proofErr w:type="gramStart"/>
      <w:r w:rsidRPr="00D972B6">
        <w:rPr>
          <w:sz w:val="26"/>
          <w:szCs w:val="26"/>
        </w:rPr>
        <w:t>домах</w:t>
      </w:r>
      <w:proofErr w:type="gramEnd"/>
      <w:r w:rsidRPr="00D972B6">
        <w:rPr>
          <w:sz w:val="26"/>
          <w:szCs w:val="26"/>
        </w:rPr>
        <w:t>, расположенных на территории Ленинградской области, на 2014-2043 годы, утвержденной постановлением Правительства Ленинградской области от 26 декабря 2013 года № 508 (далее – региональная программа):</w:t>
      </w:r>
    </w:p>
    <w:p w14:paraId="369DD7A1" w14:textId="77777777" w:rsidR="000A273B" w:rsidRPr="00D972B6" w:rsidRDefault="000A273B" w:rsidP="000A273B">
      <w:pPr>
        <w:tabs>
          <w:tab w:val="left" w:pos="851"/>
        </w:tabs>
        <w:ind w:right="-1" w:firstLine="567"/>
        <w:jc w:val="both"/>
        <w:rPr>
          <w:rFonts w:eastAsia="Calibri"/>
          <w:b/>
          <w:sz w:val="26"/>
          <w:szCs w:val="26"/>
        </w:rPr>
      </w:pPr>
      <w:r w:rsidRPr="000A273B">
        <w:rPr>
          <w:rFonts w:eastAsia="Calibri"/>
          <w:b/>
          <w:bCs/>
          <w:sz w:val="26"/>
          <w:szCs w:val="26"/>
          <w:lang w:eastAsia="en-US"/>
        </w:rPr>
        <w:t>1)</w:t>
      </w:r>
      <w:r w:rsidRPr="000A273B">
        <w:rPr>
          <w:b/>
          <w:sz w:val="26"/>
          <w:szCs w:val="26"/>
        </w:rPr>
        <w:t xml:space="preserve"> </w:t>
      </w:r>
      <w:r w:rsidRPr="000A273B">
        <w:rPr>
          <w:rFonts w:eastAsia="Calibri"/>
          <w:b/>
          <w:sz w:val="26"/>
          <w:szCs w:val="26"/>
        </w:rPr>
        <w:t>Тихвинский</w:t>
      </w:r>
      <w:r w:rsidRPr="00D972B6">
        <w:rPr>
          <w:rFonts w:eastAsia="Calibri"/>
          <w:b/>
          <w:sz w:val="26"/>
          <w:szCs w:val="26"/>
        </w:rPr>
        <w:t xml:space="preserve"> район, </w:t>
      </w:r>
      <w:proofErr w:type="spellStart"/>
      <w:r w:rsidRPr="00D972B6">
        <w:rPr>
          <w:rFonts w:eastAsia="Calibri"/>
          <w:b/>
          <w:sz w:val="26"/>
          <w:szCs w:val="26"/>
        </w:rPr>
        <w:t>г</w:t>
      </w:r>
      <w:proofErr w:type="gramStart"/>
      <w:r w:rsidRPr="00D972B6">
        <w:rPr>
          <w:rFonts w:eastAsia="Calibri"/>
          <w:b/>
          <w:sz w:val="26"/>
          <w:szCs w:val="26"/>
        </w:rPr>
        <w:t>.Т</w:t>
      </w:r>
      <w:proofErr w:type="gramEnd"/>
      <w:r w:rsidRPr="00D972B6">
        <w:rPr>
          <w:rFonts w:eastAsia="Calibri"/>
          <w:b/>
          <w:sz w:val="26"/>
          <w:szCs w:val="26"/>
        </w:rPr>
        <w:t>ихвин</w:t>
      </w:r>
      <w:proofErr w:type="spellEnd"/>
      <w:r w:rsidRPr="00D972B6">
        <w:rPr>
          <w:rFonts w:eastAsia="Calibri"/>
          <w:b/>
          <w:sz w:val="26"/>
          <w:szCs w:val="26"/>
        </w:rPr>
        <w:t xml:space="preserve">, микрорайон 2, д.2 </w:t>
      </w:r>
      <w:r w:rsidRPr="00D972B6">
        <w:rPr>
          <w:rFonts w:eastAsia="Calibri"/>
          <w:bCs/>
          <w:sz w:val="26"/>
          <w:szCs w:val="26"/>
        </w:rPr>
        <w:t>– перенос сроков проведения капитального ремонта подвальных помещений на ранний период. Дом 1987 года постройки. Капитальный ремонт не проводился. Ближайший период проведения капитального ремонта – 2035-2037 годов;</w:t>
      </w:r>
    </w:p>
    <w:p w14:paraId="6066182C" w14:textId="77777777" w:rsidR="000A273B" w:rsidRPr="00D972B6" w:rsidRDefault="000A273B" w:rsidP="000A273B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  <w:r w:rsidRPr="00D972B6">
        <w:rPr>
          <w:rFonts w:eastAsia="Calibri"/>
          <w:b/>
          <w:sz w:val="26"/>
          <w:szCs w:val="26"/>
        </w:rPr>
        <w:t xml:space="preserve">2) Тихвинский район, </w:t>
      </w:r>
      <w:proofErr w:type="spellStart"/>
      <w:r w:rsidRPr="00D972B6">
        <w:rPr>
          <w:rFonts w:eastAsia="Calibri"/>
          <w:b/>
          <w:sz w:val="26"/>
          <w:szCs w:val="26"/>
        </w:rPr>
        <w:t>г</w:t>
      </w:r>
      <w:proofErr w:type="gramStart"/>
      <w:r w:rsidRPr="00D972B6">
        <w:rPr>
          <w:rFonts w:eastAsia="Calibri"/>
          <w:b/>
          <w:sz w:val="26"/>
          <w:szCs w:val="26"/>
        </w:rPr>
        <w:t>.Т</w:t>
      </w:r>
      <w:proofErr w:type="gramEnd"/>
      <w:r w:rsidRPr="00D972B6">
        <w:rPr>
          <w:rFonts w:eastAsia="Calibri"/>
          <w:b/>
          <w:sz w:val="26"/>
          <w:szCs w:val="26"/>
        </w:rPr>
        <w:t>ихвин</w:t>
      </w:r>
      <w:proofErr w:type="spellEnd"/>
      <w:r w:rsidRPr="00D972B6">
        <w:rPr>
          <w:rFonts w:eastAsia="Calibri"/>
          <w:b/>
          <w:sz w:val="26"/>
          <w:szCs w:val="26"/>
        </w:rPr>
        <w:t xml:space="preserve">, микрорайон 2, д.3 </w:t>
      </w:r>
      <w:r w:rsidRPr="00D972B6">
        <w:rPr>
          <w:rFonts w:eastAsia="Calibri"/>
          <w:bCs/>
          <w:sz w:val="26"/>
          <w:szCs w:val="26"/>
        </w:rPr>
        <w:t>– перенос сроков проведения капитального ремонта подвальных помещений на ранний период. Дом 1987 года постройки. Капитальный ремонт не проводился. Ближайший период проведения капитального ремонта – 2035-2037 годов.</w:t>
      </w:r>
    </w:p>
    <w:p w14:paraId="4FDA07AC" w14:textId="77777777" w:rsidR="000A273B" w:rsidRPr="00D972B6" w:rsidRDefault="000A273B" w:rsidP="000A273B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D972B6">
        <w:rPr>
          <w:rFonts w:eastAsia="Calibri"/>
          <w:b/>
          <w:sz w:val="26"/>
          <w:szCs w:val="26"/>
          <w:lang w:eastAsia="en-US"/>
        </w:rPr>
        <w:t>Решили: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D972B6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 пунктом 3.10.1 Порядка</w:t>
      </w:r>
      <w:r w:rsidRPr="00D972B6">
        <w:rPr>
          <w:rFonts w:eastAsia="Calibri"/>
          <w:sz w:val="26"/>
          <w:szCs w:val="26"/>
          <w:lang w:eastAsia="en-US"/>
        </w:rPr>
        <w:t xml:space="preserve"> </w:t>
      </w:r>
      <w:r w:rsidRPr="00D972B6">
        <w:rPr>
          <w:rFonts w:eastAsia="Calibri"/>
          <w:bCs/>
          <w:sz w:val="26"/>
          <w:szCs w:val="26"/>
          <w:lang w:eastAsia="en-US"/>
        </w:rPr>
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 декабря 2017 года № 625 (далее – Порядок), и оформлением документов не в соответствии с требованиями действующего законодательства.</w:t>
      </w:r>
      <w:proofErr w:type="gramEnd"/>
    </w:p>
    <w:p w14:paraId="16A07C4D" w14:textId="3E8D9236" w:rsidR="000A273B" w:rsidRPr="000A273B" w:rsidRDefault="000A273B" w:rsidP="000A273B">
      <w:pPr>
        <w:ind w:right="-1"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</w:t>
      </w:r>
      <w:r w:rsidRPr="000A273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№1.</w:t>
      </w:r>
    </w:p>
    <w:p w14:paraId="6CE1E71C" w14:textId="77777777" w:rsidR="000A273B" w:rsidRPr="00D972B6" w:rsidRDefault="000A273B" w:rsidP="000A273B">
      <w:pPr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14:paraId="25CD524B" w14:textId="77777777" w:rsidR="000A273B" w:rsidRPr="00D972B6" w:rsidRDefault="000A273B" w:rsidP="000A273B">
      <w:pPr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D972B6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Pr="00D972B6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«Всеволожский муниципальный район» Ленинградской области, о переносе установленного </w:t>
      </w:r>
      <w:r w:rsidRPr="00D972B6">
        <w:rPr>
          <w:sz w:val="26"/>
          <w:szCs w:val="26"/>
        </w:rPr>
        <w:t xml:space="preserve">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</w:t>
      </w:r>
      <w:r w:rsidRPr="00D972B6">
        <w:rPr>
          <w:rFonts w:eastAsia="Calibri"/>
          <w:sz w:val="26"/>
          <w:szCs w:val="26"/>
          <w:lang w:eastAsia="en-US"/>
        </w:rPr>
        <w:t>региональной программой</w:t>
      </w:r>
      <w:r w:rsidRPr="00D972B6">
        <w:rPr>
          <w:sz w:val="26"/>
          <w:szCs w:val="26"/>
        </w:rPr>
        <w:t>:</w:t>
      </w:r>
      <w:proofErr w:type="gramEnd"/>
    </w:p>
    <w:p w14:paraId="50DAC330" w14:textId="77777777" w:rsidR="000A273B" w:rsidRPr="00D972B6" w:rsidRDefault="000A273B" w:rsidP="000A273B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  <w:r w:rsidRPr="00D972B6">
        <w:rPr>
          <w:rFonts w:eastAsia="Calibri"/>
          <w:b/>
          <w:bCs/>
          <w:sz w:val="26"/>
          <w:szCs w:val="26"/>
          <w:lang w:eastAsia="en-US"/>
        </w:rPr>
        <w:t>1)</w:t>
      </w:r>
      <w:r w:rsidRPr="00D972B6">
        <w:rPr>
          <w:sz w:val="26"/>
          <w:szCs w:val="26"/>
        </w:rPr>
        <w:t xml:space="preserve"> </w:t>
      </w:r>
      <w:r w:rsidRPr="00D972B6">
        <w:rPr>
          <w:b/>
          <w:sz w:val="26"/>
          <w:szCs w:val="26"/>
        </w:rPr>
        <w:t xml:space="preserve">Всеволожский район, </w:t>
      </w:r>
      <w:proofErr w:type="spellStart"/>
      <w:r w:rsidRPr="00D972B6">
        <w:rPr>
          <w:b/>
          <w:sz w:val="26"/>
          <w:szCs w:val="26"/>
        </w:rPr>
        <w:t>г</w:t>
      </w:r>
      <w:proofErr w:type="gramStart"/>
      <w:r w:rsidRPr="00D972B6">
        <w:rPr>
          <w:b/>
          <w:sz w:val="26"/>
          <w:szCs w:val="26"/>
        </w:rPr>
        <w:t>.В</w:t>
      </w:r>
      <w:proofErr w:type="gramEnd"/>
      <w:r w:rsidRPr="00D972B6">
        <w:rPr>
          <w:b/>
          <w:sz w:val="26"/>
          <w:szCs w:val="26"/>
        </w:rPr>
        <w:t>севоложск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ул.Приютинская</w:t>
      </w:r>
      <w:proofErr w:type="spellEnd"/>
      <w:r w:rsidRPr="00D972B6">
        <w:rPr>
          <w:b/>
          <w:sz w:val="26"/>
          <w:szCs w:val="26"/>
        </w:rPr>
        <w:t xml:space="preserve">, д.17 – </w:t>
      </w:r>
      <w:r w:rsidRPr="00D972B6">
        <w:rPr>
          <w:bCs/>
          <w:sz w:val="26"/>
          <w:szCs w:val="26"/>
        </w:rPr>
        <w:t xml:space="preserve">перенос сроков проведения </w:t>
      </w:r>
      <w:r w:rsidRPr="00D972B6">
        <w:rPr>
          <w:sz w:val="26"/>
          <w:szCs w:val="26"/>
        </w:rPr>
        <w:t xml:space="preserve">капитального ремонта фасада и фундамента </w:t>
      </w:r>
      <w:r w:rsidRPr="00D972B6">
        <w:rPr>
          <w:bCs/>
          <w:sz w:val="26"/>
          <w:szCs w:val="26"/>
        </w:rPr>
        <w:t xml:space="preserve">на период 2020-2022 годов. </w:t>
      </w:r>
      <w:r w:rsidRPr="00D972B6">
        <w:rPr>
          <w:sz w:val="26"/>
          <w:szCs w:val="26"/>
        </w:rPr>
        <w:t>Дом 1986 года постройки. Капитальный ремонт не проводился. Ближайший период проведения капитального ремонта – 2035-2037 годов.</w:t>
      </w:r>
    </w:p>
    <w:p w14:paraId="67877AC5" w14:textId="77777777" w:rsidR="000A273B" w:rsidRPr="00D972B6" w:rsidRDefault="000A273B" w:rsidP="000A273B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D972B6">
        <w:rPr>
          <w:rFonts w:eastAsia="Calibri"/>
          <w:b/>
          <w:sz w:val="26"/>
          <w:szCs w:val="26"/>
          <w:lang w:eastAsia="en-US"/>
        </w:rPr>
        <w:t>Решили: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 </w:t>
      </w:r>
      <w:r w:rsidRPr="00D972B6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 пунктом 3.10.1 Порядка и оформлением документов не в соответствии с требованиями действующего законодательства.</w:t>
      </w:r>
    </w:p>
    <w:p w14:paraId="537DD046" w14:textId="77777777" w:rsidR="000A273B" w:rsidRPr="00D972B6" w:rsidRDefault="000A273B" w:rsidP="000A273B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972B6">
        <w:rPr>
          <w:rFonts w:eastAsia="Calibri"/>
          <w:sz w:val="26"/>
          <w:szCs w:val="26"/>
          <w:lang w:eastAsia="en-US"/>
        </w:rPr>
        <w:t xml:space="preserve">При неотложной необходимости проведения капитального ремонта необходимого вида работ (внутридомовых инженерных систем или крыши, или фундамента, или фасада) в многоквартирных домах ранее сроков, установленных региональной программой, </w:t>
      </w:r>
      <w:r w:rsidRPr="00D972B6">
        <w:rPr>
          <w:rFonts w:eastAsia="Calibri"/>
          <w:sz w:val="26"/>
          <w:szCs w:val="26"/>
          <w:lang w:eastAsia="en-US"/>
        </w:rPr>
        <w:lastRenderedPageBreak/>
        <w:t xml:space="preserve">возможно выделение субсидии из бюджета Ленинградской области, для чего рекомендовать администрации муниципального образования 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D972B6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</w:t>
      </w:r>
      <w:r w:rsidRPr="00D972B6">
        <w:rPr>
          <w:rFonts w:eastAsia="Calibri"/>
          <w:sz w:val="26"/>
          <w:szCs w:val="26"/>
        </w:rPr>
        <w:t>от 25 октября</w:t>
      </w:r>
      <w:proofErr w:type="gramEnd"/>
      <w:r w:rsidRPr="00D972B6">
        <w:rPr>
          <w:rFonts w:eastAsia="Calibri"/>
          <w:sz w:val="26"/>
          <w:szCs w:val="26"/>
        </w:rPr>
        <w:t xml:space="preserve">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rFonts w:eastAsia="Calibri"/>
          <w:sz w:val="26"/>
          <w:szCs w:val="26"/>
        </w:rPr>
        <w:br/>
        <w:t>(далее – Порядок № 499)</w:t>
      </w:r>
      <w:r w:rsidRPr="00D972B6">
        <w:rPr>
          <w:rFonts w:eastAsia="Calibri"/>
          <w:sz w:val="26"/>
          <w:szCs w:val="26"/>
          <w:lang w:eastAsia="en-US"/>
        </w:rPr>
        <w:t>.</w:t>
      </w:r>
    </w:p>
    <w:p w14:paraId="2DD97D5C" w14:textId="377BCC21" w:rsidR="000A273B" w:rsidRPr="000A273B" w:rsidRDefault="000A273B" w:rsidP="000A273B">
      <w:pPr>
        <w:ind w:right="-1"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</w:t>
      </w:r>
      <w:r w:rsidRPr="000A273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0A273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D690A7D" w14:textId="77777777" w:rsidR="000A273B" w:rsidRPr="00D972B6" w:rsidRDefault="000A273B" w:rsidP="000A273B">
      <w:pPr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14:paraId="11C4062D" w14:textId="77777777" w:rsidR="000A273B" w:rsidRPr="00D972B6" w:rsidRDefault="000A273B" w:rsidP="000A273B">
      <w:pPr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D972B6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D972B6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</w:t>
      </w:r>
      <w:proofErr w:type="spellStart"/>
      <w:r w:rsidRPr="00D972B6">
        <w:rPr>
          <w:rFonts w:eastAsia="Calibri"/>
          <w:sz w:val="26"/>
          <w:szCs w:val="26"/>
          <w:lang w:eastAsia="en-US"/>
        </w:rPr>
        <w:t>Гостилицкое</w:t>
      </w:r>
      <w:proofErr w:type="spellEnd"/>
      <w:r w:rsidRPr="00D972B6">
        <w:rPr>
          <w:rFonts w:eastAsia="Calibri"/>
          <w:sz w:val="26"/>
          <w:szCs w:val="26"/>
          <w:lang w:eastAsia="en-US"/>
        </w:rPr>
        <w:t xml:space="preserve"> сельское поселение муниципального образования Ломоносовского муниципального района Ленинградской области, о переносе установленного </w:t>
      </w:r>
      <w:r w:rsidRPr="00D972B6">
        <w:rPr>
          <w:sz w:val="26"/>
          <w:szCs w:val="26"/>
        </w:rPr>
        <w:t xml:space="preserve">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</w:t>
      </w:r>
      <w:r w:rsidRPr="00D972B6">
        <w:rPr>
          <w:rFonts w:eastAsia="Calibri"/>
          <w:sz w:val="26"/>
          <w:szCs w:val="26"/>
          <w:lang w:eastAsia="en-US"/>
        </w:rPr>
        <w:t>региональной программой</w:t>
      </w:r>
      <w:r w:rsidRPr="00D972B6">
        <w:rPr>
          <w:sz w:val="26"/>
          <w:szCs w:val="26"/>
        </w:rPr>
        <w:t>:</w:t>
      </w:r>
      <w:proofErr w:type="gramEnd"/>
    </w:p>
    <w:p w14:paraId="282D98A2" w14:textId="77777777" w:rsidR="000A273B" w:rsidRPr="00D972B6" w:rsidRDefault="000A273B" w:rsidP="000A273B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  <w:r w:rsidRPr="00D972B6">
        <w:rPr>
          <w:rFonts w:eastAsia="Calibri"/>
          <w:b/>
          <w:bCs/>
          <w:sz w:val="26"/>
          <w:szCs w:val="26"/>
          <w:lang w:eastAsia="en-US"/>
        </w:rPr>
        <w:t>1)</w:t>
      </w:r>
      <w:r w:rsidRPr="00D972B6">
        <w:rPr>
          <w:sz w:val="26"/>
          <w:szCs w:val="26"/>
        </w:rPr>
        <w:t xml:space="preserve"> </w:t>
      </w:r>
      <w:r w:rsidRPr="00D972B6">
        <w:rPr>
          <w:b/>
          <w:sz w:val="26"/>
          <w:szCs w:val="26"/>
        </w:rPr>
        <w:t xml:space="preserve">Ломоносовский район, </w:t>
      </w:r>
      <w:proofErr w:type="spellStart"/>
      <w:r w:rsidRPr="00D972B6">
        <w:rPr>
          <w:b/>
          <w:sz w:val="26"/>
          <w:szCs w:val="26"/>
        </w:rPr>
        <w:t>дер</w:t>
      </w:r>
      <w:proofErr w:type="gramStart"/>
      <w:r w:rsidRPr="00D972B6">
        <w:rPr>
          <w:b/>
          <w:sz w:val="26"/>
          <w:szCs w:val="26"/>
        </w:rPr>
        <w:t>.Г</w:t>
      </w:r>
      <w:proofErr w:type="gramEnd"/>
      <w:r w:rsidRPr="00D972B6">
        <w:rPr>
          <w:b/>
          <w:sz w:val="26"/>
          <w:szCs w:val="26"/>
        </w:rPr>
        <w:t>остилицы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ул.Школьная</w:t>
      </w:r>
      <w:proofErr w:type="spellEnd"/>
      <w:r w:rsidRPr="00D972B6">
        <w:rPr>
          <w:b/>
          <w:sz w:val="26"/>
          <w:szCs w:val="26"/>
        </w:rPr>
        <w:t xml:space="preserve">, д.7 – </w:t>
      </w:r>
      <w:r w:rsidRPr="00D972B6">
        <w:rPr>
          <w:bCs/>
          <w:sz w:val="26"/>
          <w:szCs w:val="26"/>
        </w:rPr>
        <w:t xml:space="preserve">перенос сроков проведения </w:t>
      </w:r>
      <w:r w:rsidRPr="00D972B6">
        <w:rPr>
          <w:sz w:val="26"/>
          <w:szCs w:val="26"/>
        </w:rPr>
        <w:t xml:space="preserve">капитального ремонта фасада </w:t>
      </w:r>
      <w:r w:rsidRPr="00D972B6">
        <w:rPr>
          <w:bCs/>
          <w:sz w:val="26"/>
          <w:szCs w:val="26"/>
        </w:rPr>
        <w:t xml:space="preserve">на период 2020-2022 годов. </w:t>
      </w:r>
      <w:r w:rsidRPr="00D972B6">
        <w:rPr>
          <w:sz w:val="26"/>
          <w:szCs w:val="26"/>
        </w:rPr>
        <w:t>Дом 1978 года постройки. Капитальный ремонт проводился (в 2014 году СМР крыши). Ближайший период проведения капитального ремонта – 2029-2031 годов.</w:t>
      </w:r>
    </w:p>
    <w:p w14:paraId="13AB1B0B" w14:textId="77777777" w:rsidR="000A273B" w:rsidRDefault="000A273B" w:rsidP="000A273B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972B6">
        <w:rPr>
          <w:rFonts w:eastAsia="Calibri"/>
          <w:b/>
          <w:sz w:val="26"/>
          <w:szCs w:val="26"/>
          <w:lang w:eastAsia="en-US"/>
        </w:rPr>
        <w:t>Решили: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D972B6">
        <w:rPr>
          <w:rFonts w:eastAsia="Calibri"/>
          <w:bCs/>
          <w:sz w:val="26"/>
          <w:szCs w:val="26"/>
          <w:lang w:eastAsia="en-US"/>
        </w:rPr>
        <w:t xml:space="preserve">переноса сроков проведения капитального ремонта </w:t>
      </w:r>
      <w:r w:rsidRPr="00D972B6">
        <w:rPr>
          <w:sz w:val="26"/>
          <w:szCs w:val="26"/>
        </w:rPr>
        <w:t>фасада</w:t>
      </w:r>
      <w:proofErr w:type="gramEnd"/>
      <w:r w:rsidRPr="00D972B6">
        <w:rPr>
          <w:sz w:val="26"/>
          <w:szCs w:val="26"/>
        </w:rPr>
        <w:t xml:space="preserve"> 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в многоквартирном доме на более ранний период </w:t>
      </w:r>
      <w:r w:rsidRPr="00D972B6">
        <w:rPr>
          <w:sz w:val="26"/>
          <w:szCs w:val="26"/>
        </w:rPr>
        <w:t>(срок)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 </w:t>
      </w:r>
      <w:r w:rsidRPr="00D972B6">
        <w:rPr>
          <w:bCs/>
          <w:sz w:val="26"/>
          <w:szCs w:val="26"/>
        </w:rPr>
        <w:t>–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 </w:t>
      </w:r>
      <w:r w:rsidRPr="00D972B6">
        <w:rPr>
          <w:rFonts w:eastAsia="Calibri"/>
          <w:b/>
          <w:bCs/>
          <w:sz w:val="26"/>
          <w:szCs w:val="26"/>
          <w:lang w:eastAsia="en-US"/>
        </w:rPr>
        <w:t>202</w:t>
      </w:r>
      <w:r>
        <w:rPr>
          <w:rFonts w:eastAsia="Calibri"/>
          <w:b/>
          <w:bCs/>
          <w:sz w:val="26"/>
          <w:szCs w:val="26"/>
          <w:lang w:eastAsia="en-US"/>
        </w:rPr>
        <w:t>6</w:t>
      </w:r>
      <w:r w:rsidRPr="00D972B6">
        <w:rPr>
          <w:rFonts w:eastAsia="Calibri"/>
          <w:b/>
          <w:bCs/>
          <w:sz w:val="26"/>
          <w:szCs w:val="26"/>
          <w:lang w:eastAsia="en-US"/>
        </w:rPr>
        <w:t>-202</w:t>
      </w:r>
      <w:r>
        <w:rPr>
          <w:rFonts w:eastAsia="Calibri"/>
          <w:b/>
          <w:bCs/>
          <w:sz w:val="26"/>
          <w:szCs w:val="26"/>
          <w:lang w:eastAsia="en-US"/>
        </w:rPr>
        <w:t>8</w:t>
      </w:r>
      <w:r w:rsidRPr="00D972B6">
        <w:rPr>
          <w:rFonts w:eastAsia="Calibri"/>
          <w:b/>
          <w:bCs/>
          <w:sz w:val="26"/>
          <w:szCs w:val="26"/>
          <w:lang w:eastAsia="en-US"/>
        </w:rPr>
        <w:t xml:space="preserve"> годов.</w:t>
      </w:r>
    </w:p>
    <w:p w14:paraId="26391F55" w14:textId="77777777" w:rsidR="000A273B" w:rsidRPr="00D972B6" w:rsidRDefault="000A273B" w:rsidP="000A273B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972B6">
        <w:rPr>
          <w:rFonts w:eastAsia="Calibri"/>
          <w:sz w:val="26"/>
          <w:szCs w:val="26"/>
          <w:lang w:eastAsia="en-US"/>
        </w:rPr>
        <w:t xml:space="preserve">При неотложной необходимости проведения капитального ремонта необходимого вида работ (внутридомовых инженерных систем или крыши, или фундамента, или фасада) в многоквартирных домах ранее сроков, установленных региональной программой, возможно выделение субсидии из бюджета Ленинградской области, для чего рекомендовать администрации муниципального образования 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D972B6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</w:t>
      </w:r>
      <w:r>
        <w:rPr>
          <w:rFonts w:eastAsia="Calibri"/>
          <w:sz w:val="26"/>
          <w:szCs w:val="26"/>
          <w:lang w:eastAsia="en-US"/>
        </w:rPr>
        <w:t>Порядком № 499.</w:t>
      </w:r>
      <w:proofErr w:type="gramEnd"/>
    </w:p>
    <w:p w14:paraId="2352F28B" w14:textId="7B953CB0" w:rsidR="000A273B" w:rsidRPr="000A273B" w:rsidRDefault="000A273B" w:rsidP="000A273B">
      <w:pPr>
        <w:ind w:right="-1"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</w:t>
      </w:r>
      <w:r w:rsidRPr="000A273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0A273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D4F3238" w14:textId="77777777" w:rsidR="000A273B" w:rsidRPr="00D972B6" w:rsidRDefault="000A273B" w:rsidP="000A273B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14:paraId="3246554D" w14:textId="77777777" w:rsidR="000A273B" w:rsidRPr="00D972B6" w:rsidRDefault="000A273B" w:rsidP="000A273B">
      <w:pPr>
        <w:ind w:right="-1" w:firstLine="567"/>
        <w:jc w:val="both"/>
        <w:rPr>
          <w:sz w:val="26"/>
          <w:szCs w:val="26"/>
        </w:rPr>
      </w:pPr>
      <w:r w:rsidRPr="00D972B6">
        <w:rPr>
          <w:rFonts w:eastAsia="Calibri"/>
          <w:sz w:val="26"/>
          <w:szCs w:val="26"/>
          <w:lang w:eastAsia="en-US"/>
        </w:rPr>
        <w:t xml:space="preserve">4. Рассмотрение заявлений, представленных НО «Фонд капитального ремонта многоквартирных домов Ленинградской области», о </w:t>
      </w:r>
      <w:r w:rsidRPr="00D972B6">
        <w:rPr>
          <w:sz w:val="26"/>
          <w:szCs w:val="26"/>
        </w:rPr>
        <w:t xml:space="preserve">сокращении перечня планируемых видов услуг </w:t>
      </w:r>
      <w:proofErr w:type="gramStart"/>
      <w:r w:rsidRPr="00D972B6">
        <w:rPr>
          <w:sz w:val="26"/>
          <w:szCs w:val="26"/>
        </w:rPr>
        <w:t>и(</w:t>
      </w:r>
      <w:proofErr w:type="gramEnd"/>
      <w:r w:rsidRPr="00D972B6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Федерации):</w:t>
      </w:r>
    </w:p>
    <w:p w14:paraId="4F434556" w14:textId="77777777" w:rsidR="000A273B" w:rsidRPr="00D972B6" w:rsidRDefault="000A273B" w:rsidP="000A273B">
      <w:pPr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D972B6">
        <w:rPr>
          <w:rFonts w:eastAsia="Calibri"/>
          <w:b/>
          <w:bCs/>
          <w:sz w:val="26"/>
          <w:szCs w:val="26"/>
          <w:lang w:eastAsia="en-US"/>
        </w:rPr>
        <w:t xml:space="preserve">1) Выборгский район, </w:t>
      </w:r>
      <w:proofErr w:type="spellStart"/>
      <w:r w:rsidRPr="00D972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972B6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D972B6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D972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972B6">
        <w:rPr>
          <w:rFonts w:eastAsia="Calibri"/>
          <w:b/>
          <w:bCs/>
          <w:sz w:val="26"/>
          <w:szCs w:val="26"/>
          <w:lang w:eastAsia="en-US"/>
        </w:rPr>
        <w:t>ул.Димитрова</w:t>
      </w:r>
      <w:proofErr w:type="spellEnd"/>
      <w:r w:rsidRPr="00D972B6">
        <w:rPr>
          <w:rFonts w:eastAsia="Calibri"/>
          <w:b/>
          <w:bCs/>
          <w:sz w:val="26"/>
          <w:szCs w:val="26"/>
          <w:lang w:eastAsia="en-US"/>
        </w:rPr>
        <w:t>, д.9</w:t>
      </w:r>
      <w:r w:rsidRPr="00D972B6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ВДИС горячего водоснабжения. Дом 1940 года постройки;</w:t>
      </w:r>
    </w:p>
    <w:p w14:paraId="62C7D054" w14:textId="77777777" w:rsidR="000A273B" w:rsidRPr="00D972B6" w:rsidRDefault="000A273B" w:rsidP="000A273B">
      <w:pPr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D972B6">
        <w:rPr>
          <w:rFonts w:eastAsia="Calibri"/>
          <w:b/>
          <w:bCs/>
          <w:sz w:val="26"/>
          <w:szCs w:val="26"/>
          <w:lang w:eastAsia="en-US"/>
        </w:rPr>
        <w:t xml:space="preserve">2) Кировский район, </w:t>
      </w:r>
      <w:proofErr w:type="spellStart"/>
      <w:r w:rsidRPr="00D972B6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D972B6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D972B6">
        <w:rPr>
          <w:rFonts w:eastAsia="Calibri"/>
          <w:b/>
          <w:bCs/>
          <w:sz w:val="26"/>
          <w:szCs w:val="26"/>
          <w:lang w:eastAsia="en-US"/>
        </w:rPr>
        <w:t>азия</w:t>
      </w:r>
      <w:proofErr w:type="spellEnd"/>
      <w:r w:rsidRPr="00D972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972B6">
        <w:rPr>
          <w:rFonts w:eastAsia="Calibri"/>
          <w:b/>
          <w:bCs/>
          <w:sz w:val="26"/>
          <w:szCs w:val="26"/>
          <w:lang w:eastAsia="en-US"/>
        </w:rPr>
        <w:t>ул.Артеменко</w:t>
      </w:r>
      <w:proofErr w:type="spellEnd"/>
      <w:r w:rsidRPr="00D972B6">
        <w:rPr>
          <w:rFonts w:eastAsia="Calibri"/>
          <w:b/>
          <w:bCs/>
          <w:sz w:val="26"/>
          <w:szCs w:val="26"/>
          <w:lang w:eastAsia="en-US"/>
        </w:rPr>
        <w:t>, д.2</w:t>
      </w:r>
      <w:r w:rsidRPr="00D972B6">
        <w:rPr>
          <w:rFonts w:eastAsia="Calibri"/>
          <w:sz w:val="26"/>
          <w:szCs w:val="26"/>
          <w:lang w:eastAsia="en-US"/>
        </w:rPr>
        <w:t xml:space="preserve"> – отсутствие технической возможности выполнения работ по капитальному ремонту (установке) ПУ и УУ тепловой энергии. Период проведения работ – 2020-2022 годов;</w:t>
      </w:r>
    </w:p>
    <w:p w14:paraId="2690096C" w14:textId="77777777" w:rsidR="000A273B" w:rsidRPr="00D972B6" w:rsidRDefault="000A273B" w:rsidP="000A273B">
      <w:pPr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D972B6">
        <w:rPr>
          <w:rFonts w:eastAsia="Calibri"/>
          <w:b/>
          <w:bCs/>
          <w:sz w:val="26"/>
          <w:szCs w:val="26"/>
          <w:lang w:eastAsia="en-US"/>
        </w:rPr>
        <w:lastRenderedPageBreak/>
        <w:t xml:space="preserve">3) Кировский район, </w:t>
      </w:r>
      <w:proofErr w:type="spellStart"/>
      <w:r w:rsidRPr="00D972B6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D972B6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D972B6">
        <w:rPr>
          <w:rFonts w:eastAsia="Calibri"/>
          <w:b/>
          <w:bCs/>
          <w:sz w:val="26"/>
          <w:szCs w:val="26"/>
          <w:lang w:eastAsia="en-US"/>
        </w:rPr>
        <w:t>азия</w:t>
      </w:r>
      <w:proofErr w:type="spellEnd"/>
      <w:r w:rsidRPr="00D972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972B6">
        <w:rPr>
          <w:rFonts w:eastAsia="Calibri"/>
          <w:b/>
          <w:bCs/>
          <w:sz w:val="26"/>
          <w:szCs w:val="26"/>
          <w:lang w:eastAsia="en-US"/>
        </w:rPr>
        <w:t>ул.Артеменко</w:t>
      </w:r>
      <w:proofErr w:type="spellEnd"/>
      <w:r w:rsidRPr="00D972B6">
        <w:rPr>
          <w:rFonts w:eastAsia="Calibri"/>
          <w:b/>
          <w:bCs/>
          <w:sz w:val="26"/>
          <w:szCs w:val="26"/>
          <w:lang w:eastAsia="en-US"/>
        </w:rPr>
        <w:t>, д.4</w:t>
      </w:r>
      <w:r w:rsidRPr="00D972B6">
        <w:rPr>
          <w:rFonts w:eastAsia="Calibri"/>
          <w:sz w:val="26"/>
          <w:szCs w:val="26"/>
          <w:lang w:eastAsia="en-US"/>
        </w:rPr>
        <w:t xml:space="preserve"> – отсутствие технической возможности выполнения работ по капитальному ремонту (установке) ПУ и УУ тепловой энергии. Период проведения работ – 2020-2022 годов;</w:t>
      </w:r>
    </w:p>
    <w:p w14:paraId="7EC64514" w14:textId="77777777" w:rsidR="000A273B" w:rsidRPr="00D972B6" w:rsidRDefault="000A273B" w:rsidP="000A273B">
      <w:pPr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D972B6">
        <w:rPr>
          <w:rFonts w:eastAsia="Calibri"/>
          <w:b/>
          <w:bCs/>
          <w:sz w:val="26"/>
          <w:szCs w:val="26"/>
          <w:lang w:eastAsia="en-US"/>
        </w:rPr>
        <w:t xml:space="preserve">4) </w:t>
      </w:r>
      <w:proofErr w:type="spellStart"/>
      <w:r w:rsidRPr="00D972B6">
        <w:rPr>
          <w:rFonts w:eastAsia="Calibri"/>
          <w:b/>
          <w:bCs/>
          <w:sz w:val="26"/>
          <w:szCs w:val="26"/>
          <w:lang w:eastAsia="en-US"/>
        </w:rPr>
        <w:t>Лужский</w:t>
      </w:r>
      <w:proofErr w:type="spellEnd"/>
      <w:r w:rsidRPr="00D972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972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972B6">
        <w:rPr>
          <w:rFonts w:eastAsia="Calibri"/>
          <w:b/>
          <w:bCs/>
          <w:sz w:val="26"/>
          <w:szCs w:val="26"/>
          <w:lang w:eastAsia="en-US"/>
        </w:rPr>
        <w:t>.Л</w:t>
      </w:r>
      <w:proofErr w:type="gramEnd"/>
      <w:r w:rsidRPr="00D972B6">
        <w:rPr>
          <w:rFonts w:eastAsia="Calibri"/>
          <w:b/>
          <w:bCs/>
          <w:sz w:val="26"/>
          <w:szCs w:val="26"/>
          <w:lang w:eastAsia="en-US"/>
        </w:rPr>
        <w:t>уга</w:t>
      </w:r>
      <w:proofErr w:type="spellEnd"/>
      <w:r w:rsidRPr="00D972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972B6">
        <w:rPr>
          <w:rFonts w:eastAsia="Calibri"/>
          <w:b/>
          <w:bCs/>
          <w:sz w:val="26"/>
          <w:szCs w:val="26"/>
          <w:lang w:eastAsia="en-US"/>
        </w:rPr>
        <w:t>просп.Кирова</w:t>
      </w:r>
      <w:proofErr w:type="spellEnd"/>
      <w:r w:rsidRPr="00D972B6">
        <w:rPr>
          <w:rFonts w:eastAsia="Calibri"/>
          <w:b/>
          <w:bCs/>
          <w:sz w:val="26"/>
          <w:szCs w:val="26"/>
          <w:lang w:eastAsia="en-US"/>
        </w:rPr>
        <w:t>, д.9</w:t>
      </w:r>
      <w:r w:rsidRPr="00D972B6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ВДИС горячего водоснабжения. Дом 1960 года постройки;</w:t>
      </w:r>
    </w:p>
    <w:p w14:paraId="17551019" w14:textId="77777777" w:rsidR="000A273B" w:rsidRPr="00D972B6" w:rsidRDefault="000A273B" w:rsidP="000A273B">
      <w:pPr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D972B6">
        <w:rPr>
          <w:rFonts w:eastAsia="Calibri"/>
          <w:b/>
          <w:bCs/>
          <w:sz w:val="26"/>
          <w:szCs w:val="26"/>
          <w:lang w:eastAsia="en-US"/>
        </w:rPr>
        <w:t xml:space="preserve">5) Тихвинский район, </w:t>
      </w:r>
      <w:proofErr w:type="spellStart"/>
      <w:r w:rsidRPr="00D972B6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D972B6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D972B6">
        <w:rPr>
          <w:rFonts w:eastAsia="Calibri"/>
          <w:b/>
          <w:bCs/>
          <w:sz w:val="26"/>
          <w:szCs w:val="26"/>
          <w:lang w:eastAsia="en-US"/>
        </w:rPr>
        <w:t>расава</w:t>
      </w:r>
      <w:proofErr w:type="spellEnd"/>
      <w:r w:rsidRPr="00D972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972B6">
        <w:rPr>
          <w:rFonts w:eastAsia="Calibri"/>
          <w:b/>
          <w:bCs/>
          <w:sz w:val="26"/>
          <w:szCs w:val="26"/>
          <w:lang w:eastAsia="en-US"/>
        </w:rPr>
        <w:t>ул.Комсомольская</w:t>
      </w:r>
      <w:proofErr w:type="spellEnd"/>
      <w:r w:rsidRPr="00D972B6">
        <w:rPr>
          <w:rFonts w:eastAsia="Calibri"/>
          <w:b/>
          <w:bCs/>
          <w:sz w:val="26"/>
          <w:szCs w:val="26"/>
          <w:lang w:eastAsia="en-US"/>
        </w:rPr>
        <w:t>, д.6</w:t>
      </w:r>
      <w:r w:rsidRPr="00D972B6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ВДИС горячего водоснабжения. Дом 1955 года постройки;</w:t>
      </w:r>
    </w:p>
    <w:p w14:paraId="35573E10" w14:textId="77777777" w:rsidR="000A273B" w:rsidRPr="00D972B6" w:rsidRDefault="000A273B" w:rsidP="000A273B">
      <w:pPr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D972B6">
        <w:rPr>
          <w:rFonts w:eastAsia="Calibri"/>
          <w:b/>
          <w:bCs/>
          <w:sz w:val="26"/>
          <w:szCs w:val="26"/>
          <w:lang w:eastAsia="en-US"/>
        </w:rPr>
        <w:t xml:space="preserve">6) Тихвинский район, </w:t>
      </w:r>
      <w:proofErr w:type="spellStart"/>
      <w:r w:rsidRPr="00D972B6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D972B6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D972B6">
        <w:rPr>
          <w:rFonts w:eastAsia="Calibri"/>
          <w:b/>
          <w:bCs/>
          <w:sz w:val="26"/>
          <w:szCs w:val="26"/>
          <w:lang w:eastAsia="en-US"/>
        </w:rPr>
        <w:t>расава</w:t>
      </w:r>
      <w:proofErr w:type="spellEnd"/>
      <w:r w:rsidRPr="00D972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972B6">
        <w:rPr>
          <w:rFonts w:eastAsia="Calibri"/>
          <w:b/>
          <w:bCs/>
          <w:sz w:val="26"/>
          <w:szCs w:val="26"/>
          <w:lang w:eastAsia="en-US"/>
        </w:rPr>
        <w:t>ул.Комсомольская</w:t>
      </w:r>
      <w:proofErr w:type="spellEnd"/>
      <w:r w:rsidRPr="00D972B6">
        <w:rPr>
          <w:rFonts w:eastAsia="Calibri"/>
          <w:b/>
          <w:bCs/>
          <w:sz w:val="26"/>
          <w:szCs w:val="26"/>
          <w:lang w:eastAsia="en-US"/>
        </w:rPr>
        <w:t>, д.7</w:t>
      </w:r>
      <w:r w:rsidRPr="00D972B6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ВДИС горячего водоснабжения. Дом 1956 года постройки.</w:t>
      </w:r>
    </w:p>
    <w:p w14:paraId="3EAB90B6" w14:textId="77777777" w:rsidR="000A273B" w:rsidRPr="00D972B6" w:rsidRDefault="000A273B" w:rsidP="000A273B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972B6">
        <w:rPr>
          <w:rFonts w:eastAsia="Calibri"/>
          <w:b/>
          <w:sz w:val="26"/>
          <w:szCs w:val="26"/>
          <w:lang w:eastAsia="en-US"/>
        </w:rPr>
        <w:t>Решили: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сокращения перечня видов услуг </w:t>
      </w:r>
      <w:proofErr w:type="gramStart"/>
      <w:r w:rsidRPr="00D972B6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D972B6">
        <w:rPr>
          <w:rFonts w:eastAsia="Calibri"/>
          <w:bCs/>
          <w:sz w:val="26"/>
          <w:szCs w:val="26"/>
          <w:lang w:eastAsia="en-US"/>
        </w:rPr>
        <w:t>или) работ по капитальному ремонту в многоквартирных домах.</w:t>
      </w:r>
    </w:p>
    <w:p w14:paraId="27462FBD" w14:textId="4A9683C3" w:rsidR="000A273B" w:rsidRPr="000A273B" w:rsidRDefault="000A273B" w:rsidP="000A273B">
      <w:pPr>
        <w:ind w:right="-1"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</w:t>
      </w:r>
      <w:r w:rsidRPr="000A273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4.</w:t>
      </w:r>
    </w:p>
    <w:p w14:paraId="3C09942D" w14:textId="77777777" w:rsidR="000A273B" w:rsidRPr="00D972B6" w:rsidRDefault="000A273B" w:rsidP="000A273B">
      <w:pPr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14:paraId="568652E5" w14:textId="77777777" w:rsidR="000A273B" w:rsidRPr="00D972B6" w:rsidRDefault="000A273B" w:rsidP="000A273B">
      <w:pPr>
        <w:ind w:right="-1" w:firstLine="567"/>
        <w:jc w:val="both"/>
        <w:rPr>
          <w:sz w:val="26"/>
          <w:szCs w:val="26"/>
        </w:rPr>
      </w:pPr>
      <w:r w:rsidRPr="00D972B6">
        <w:rPr>
          <w:rFonts w:eastAsia="Calibri"/>
          <w:sz w:val="26"/>
          <w:szCs w:val="26"/>
          <w:lang w:eastAsia="en-US"/>
        </w:rPr>
        <w:t xml:space="preserve">5. </w:t>
      </w:r>
      <w:r w:rsidRPr="00D972B6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</w:t>
      </w:r>
      <w:r w:rsidRPr="00D972B6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 </w:t>
      </w:r>
      <w:r w:rsidRPr="00D972B6">
        <w:rPr>
          <w:sz w:val="26"/>
          <w:szCs w:val="26"/>
        </w:rPr>
        <w:t xml:space="preserve">переносе установленного срока капитального ремонта (срока оказания отдельных услуг </w:t>
      </w:r>
      <w:proofErr w:type="gramStart"/>
      <w:r w:rsidRPr="00D972B6">
        <w:rPr>
          <w:sz w:val="26"/>
          <w:szCs w:val="26"/>
        </w:rPr>
        <w:t>и(</w:t>
      </w:r>
      <w:proofErr w:type="gramEnd"/>
      <w:r w:rsidRPr="00D972B6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2 части 4 статьи 168 и частью 5 статьи 181 Жилищного кодекса Российской Федерации:</w:t>
      </w:r>
    </w:p>
    <w:p w14:paraId="7A26FF24" w14:textId="77777777" w:rsidR="000A273B" w:rsidRPr="00D972B6" w:rsidRDefault="000A273B" w:rsidP="000A273B">
      <w:pPr>
        <w:ind w:right="-1" w:firstLine="567"/>
        <w:jc w:val="both"/>
        <w:rPr>
          <w:sz w:val="26"/>
          <w:szCs w:val="26"/>
        </w:rPr>
      </w:pPr>
      <w:r w:rsidRPr="00D972B6">
        <w:rPr>
          <w:b/>
          <w:bCs/>
          <w:sz w:val="26"/>
          <w:szCs w:val="26"/>
        </w:rPr>
        <w:t xml:space="preserve">1) </w:t>
      </w:r>
      <w:proofErr w:type="spellStart"/>
      <w:r w:rsidRPr="00D972B6">
        <w:rPr>
          <w:b/>
          <w:bCs/>
          <w:sz w:val="26"/>
          <w:szCs w:val="26"/>
        </w:rPr>
        <w:t>Волховский</w:t>
      </w:r>
      <w:proofErr w:type="spellEnd"/>
      <w:r w:rsidRPr="00D972B6">
        <w:rPr>
          <w:b/>
          <w:sz w:val="26"/>
          <w:szCs w:val="26"/>
        </w:rPr>
        <w:t xml:space="preserve"> район, </w:t>
      </w:r>
      <w:proofErr w:type="spellStart"/>
      <w:r w:rsidRPr="00D972B6">
        <w:rPr>
          <w:b/>
          <w:sz w:val="26"/>
          <w:szCs w:val="26"/>
        </w:rPr>
        <w:t>г</w:t>
      </w:r>
      <w:proofErr w:type="gramStart"/>
      <w:r w:rsidRPr="00D972B6">
        <w:rPr>
          <w:b/>
          <w:sz w:val="26"/>
          <w:szCs w:val="26"/>
        </w:rPr>
        <w:t>.В</w:t>
      </w:r>
      <w:proofErr w:type="gramEnd"/>
      <w:r w:rsidRPr="00D972B6">
        <w:rPr>
          <w:b/>
          <w:sz w:val="26"/>
          <w:szCs w:val="26"/>
        </w:rPr>
        <w:t>олхов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ул.Пирогова</w:t>
      </w:r>
      <w:proofErr w:type="spellEnd"/>
      <w:r w:rsidRPr="00D972B6">
        <w:rPr>
          <w:b/>
          <w:sz w:val="26"/>
          <w:szCs w:val="26"/>
        </w:rPr>
        <w:t xml:space="preserve">, д.5 </w:t>
      </w:r>
      <w:r w:rsidRPr="00D972B6">
        <w:rPr>
          <w:sz w:val="26"/>
          <w:szCs w:val="26"/>
        </w:rPr>
        <w:t xml:space="preserve">– </w:t>
      </w:r>
      <w:r w:rsidRPr="00D972B6">
        <w:rPr>
          <w:rFonts w:eastAsia="Calibri"/>
          <w:sz w:val="26"/>
          <w:szCs w:val="26"/>
        </w:rPr>
        <w:t xml:space="preserve">перенос </w:t>
      </w:r>
      <w:r w:rsidRPr="00D972B6">
        <w:rPr>
          <w:bCs/>
          <w:sz w:val="26"/>
          <w:szCs w:val="26"/>
        </w:rPr>
        <w:t xml:space="preserve">сроков выполнения работ по </w:t>
      </w:r>
      <w:r w:rsidRPr="00D972B6">
        <w:rPr>
          <w:rFonts w:eastAsia="Calibri"/>
          <w:sz w:val="26"/>
          <w:szCs w:val="26"/>
        </w:rPr>
        <w:t>капитальному ремонту</w:t>
      </w:r>
      <w:r w:rsidRPr="00D972B6">
        <w:rPr>
          <w:bCs/>
          <w:sz w:val="26"/>
          <w:szCs w:val="26"/>
        </w:rPr>
        <w:t xml:space="preserve"> ПУ тепловой энергии </w:t>
      </w:r>
      <w:r w:rsidRPr="00D972B6">
        <w:rPr>
          <w:sz w:val="26"/>
          <w:szCs w:val="26"/>
        </w:rPr>
        <w:t>на более поздний период. Дом 1934 года постройки.</w:t>
      </w:r>
    </w:p>
    <w:p w14:paraId="216BAF79" w14:textId="77777777" w:rsidR="000A273B" w:rsidRPr="00D972B6" w:rsidRDefault="000A273B" w:rsidP="000A273B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972B6">
        <w:rPr>
          <w:rFonts w:eastAsia="Calibri"/>
          <w:b/>
          <w:sz w:val="26"/>
          <w:szCs w:val="26"/>
          <w:lang w:eastAsia="en-US"/>
        </w:rPr>
        <w:t>Решили: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переноса сроков проведения капитального ремонта </w:t>
      </w:r>
      <w:r w:rsidRPr="00D972B6">
        <w:rPr>
          <w:bCs/>
          <w:sz w:val="26"/>
          <w:szCs w:val="26"/>
        </w:rPr>
        <w:t xml:space="preserve">ПУ тепловой энергии 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в многоквартирном доме на более поздний период </w:t>
      </w:r>
      <w:r w:rsidRPr="00D972B6">
        <w:rPr>
          <w:sz w:val="26"/>
          <w:szCs w:val="26"/>
        </w:rPr>
        <w:t>(срок)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 </w:t>
      </w:r>
      <w:r w:rsidRPr="00D972B6">
        <w:rPr>
          <w:bCs/>
          <w:sz w:val="26"/>
          <w:szCs w:val="26"/>
        </w:rPr>
        <w:t>–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 </w:t>
      </w:r>
      <w:r w:rsidRPr="00D972B6">
        <w:rPr>
          <w:rFonts w:eastAsia="Calibri"/>
          <w:b/>
          <w:bCs/>
          <w:sz w:val="26"/>
          <w:szCs w:val="26"/>
          <w:lang w:eastAsia="en-US"/>
        </w:rPr>
        <w:t>2035-2037 годов.</w:t>
      </w:r>
    </w:p>
    <w:p w14:paraId="0B49ABEE" w14:textId="0002A537" w:rsidR="000A273B" w:rsidRPr="000A273B" w:rsidRDefault="000A273B" w:rsidP="000A273B">
      <w:pPr>
        <w:ind w:right="-1"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</w:t>
      </w:r>
      <w:r w:rsidRPr="000A273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0A273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8D08EEF" w14:textId="77777777" w:rsidR="000A273B" w:rsidRPr="00D972B6" w:rsidRDefault="000A273B" w:rsidP="000A273B">
      <w:pPr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14:paraId="540845FB" w14:textId="77777777" w:rsidR="000A273B" w:rsidRPr="00D972B6" w:rsidRDefault="000A273B" w:rsidP="000A273B">
      <w:pPr>
        <w:ind w:right="-1" w:firstLine="567"/>
        <w:jc w:val="both"/>
        <w:rPr>
          <w:sz w:val="26"/>
          <w:szCs w:val="26"/>
        </w:rPr>
      </w:pPr>
      <w:r w:rsidRPr="00D972B6">
        <w:rPr>
          <w:rFonts w:eastAsia="Calibri"/>
          <w:sz w:val="26"/>
          <w:szCs w:val="26"/>
          <w:lang w:eastAsia="en-US"/>
        </w:rPr>
        <w:t xml:space="preserve">6. </w:t>
      </w:r>
      <w:r w:rsidRPr="00D972B6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</w:t>
      </w:r>
      <w:r w:rsidRPr="00D972B6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 </w:t>
      </w:r>
      <w:r w:rsidRPr="00D972B6">
        <w:rPr>
          <w:sz w:val="26"/>
          <w:szCs w:val="26"/>
        </w:rPr>
        <w:t xml:space="preserve">переносе установленного срока капитального ремонта (срока оказания отдельных услуг </w:t>
      </w:r>
      <w:proofErr w:type="gramStart"/>
      <w:r w:rsidRPr="00D972B6">
        <w:rPr>
          <w:sz w:val="26"/>
          <w:szCs w:val="26"/>
        </w:rPr>
        <w:t>и(</w:t>
      </w:r>
      <w:proofErr w:type="gramEnd"/>
      <w:r w:rsidRPr="00D972B6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Федерации:</w:t>
      </w:r>
    </w:p>
    <w:p w14:paraId="5C71A23F" w14:textId="77777777" w:rsidR="000A273B" w:rsidRPr="00D972B6" w:rsidRDefault="000A273B" w:rsidP="000A273B">
      <w:pPr>
        <w:ind w:right="-1" w:firstLine="567"/>
        <w:jc w:val="both"/>
        <w:rPr>
          <w:b/>
          <w:bCs/>
          <w:sz w:val="26"/>
          <w:szCs w:val="26"/>
        </w:rPr>
      </w:pPr>
      <w:r w:rsidRPr="00D972B6">
        <w:rPr>
          <w:b/>
          <w:bCs/>
          <w:sz w:val="26"/>
          <w:szCs w:val="26"/>
        </w:rPr>
        <w:t xml:space="preserve">1) Выборгский район, </w:t>
      </w:r>
      <w:proofErr w:type="spellStart"/>
      <w:r w:rsidRPr="00D972B6">
        <w:rPr>
          <w:b/>
          <w:bCs/>
          <w:sz w:val="26"/>
          <w:szCs w:val="26"/>
        </w:rPr>
        <w:t>г</w:t>
      </w:r>
      <w:proofErr w:type="gramStart"/>
      <w:r w:rsidRPr="00D972B6">
        <w:rPr>
          <w:b/>
          <w:bCs/>
          <w:sz w:val="26"/>
          <w:szCs w:val="26"/>
        </w:rPr>
        <w:t>.В</w:t>
      </w:r>
      <w:proofErr w:type="gramEnd"/>
      <w:r w:rsidRPr="00D972B6">
        <w:rPr>
          <w:b/>
          <w:bCs/>
          <w:sz w:val="26"/>
          <w:szCs w:val="26"/>
        </w:rPr>
        <w:t>ыборг</w:t>
      </w:r>
      <w:proofErr w:type="spellEnd"/>
      <w:r w:rsidRPr="00D972B6">
        <w:rPr>
          <w:b/>
          <w:bCs/>
          <w:sz w:val="26"/>
          <w:szCs w:val="26"/>
        </w:rPr>
        <w:t xml:space="preserve">, </w:t>
      </w:r>
      <w:proofErr w:type="spellStart"/>
      <w:r w:rsidRPr="00D972B6">
        <w:rPr>
          <w:b/>
          <w:bCs/>
          <w:sz w:val="26"/>
          <w:szCs w:val="26"/>
        </w:rPr>
        <w:t>пер.Дорожный</w:t>
      </w:r>
      <w:proofErr w:type="spellEnd"/>
      <w:r w:rsidRPr="00D972B6">
        <w:rPr>
          <w:b/>
          <w:bCs/>
          <w:sz w:val="26"/>
          <w:szCs w:val="26"/>
        </w:rPr>
        <w:t xml:space="preserve">, д.1 </w:t>
      </w:r>
      <w:r w:rsidRPr="00D972B6">
        <w:rPr>
          <w:sz w:val="26"/>
          <w:szCs w:val="26"/>
        </w:rPr>
        <w:t>– перенос сроков выполнения работ по капитальному ремонту крыши на более поздний период. Дом 1940 года постройки;</w:t>
      </w:r>
    </w:p>
    <w:p w14:paraId="0E6A3297" w14:textId="77777777" w:rsidR="000A273B" w:rsidRPr="00D972B6" w:rsidRDefault="000A273B" w:rsidP="000A273B">
      <w:pPr>
        <w:ind w:right="-1" w:firstLine="567"/>
        <w:jc w:val="both"/>
        <w:rPr>
          <w:b/>
          <w:bCs/>
          <w:sz w:val="26"/>
          <w:szCs w:val="26"/>
        </w:rPr>
      </w:pPr>
      <w:r w:rsidRPr="00D972B6">
        <w:rPr>
          <w:b/>
          <w:bCs/>
          <w:sz w:val="26"/>
          <w:szCs w:val="26"/>
        </w:rPr>
        <w:t xml:space="preserve">2) Выборгский район, </w:t>
      </w:r>
      <w:proofErr w:type="spellStart"/>
      <w:r w:rsidRPr="00D972B6">
        <w:rPr>
          <w:b/>
          <w:bCs/>
          <w:sz w:val="26"/>
          <w:szCs w:val="26"/>
        </w:rPr>
        <w:t>г</w:t>
      </w:r>
      <w:proofErr w:type="gramStart"/>
      <w:r w:rsidRPr="00D972B6">
        <w:rPr>
          <w:b/>
          <w:bCs/>
          <w:sz w:val="26"/>
          <w:szCs w:val="26"/>
        </w:rPr>
        <w:t>.В</w:t>
      </w:r>
      <w:proofErr w:type="gramEnd"/>
      <w:r w:rsidRPr="00D972B6">
        <w:rPr>
          <w:b/>
          <w:bCs/>
          <w:sz w:val="26"/>
          <w:szCs w:val="26"/>
        </w:rPr>
        <w:t>ыборг</w:t>
      </w:r>
      <w:proofErr w:type="spellEnd"/>
      <w:r w:rsidRPr="00D972B6">
        <w:rPr>
          <w:b/>
          <w:bCs/>
          <w:sz w:val="26"/>
          <w:szCs w:val="26"/>
        </w:rPr>
        <w:t xml:space="preserve">, </w:t>
      </w:r>
      <w:proofErr w:type="spellStart"/>
      <w:r w:rsidRPr="00D972B6">
        <w:rPr>
          <w:b/>
          <w:bCs/>
          <w:sz w:val="26"/>
          <w:szCs w:val="26"/>
        </w:rPr>
        <w:t>ул.Крепостная</w:t>
      </w:r>
      <w:proofErr w:type="spellEnd"/>
      <w:r w:rsidRPr="00D972B6">
        <w:rPr>
          <w:b/>
          <w:bCs/>
          <w:sz w:val="26"/>
          <w:szCs w:val="26"/>
        </w:rPr>
        <w:t xml:space="preserve">, д.49 </w:t>
      </w:r>
      <w:r w:rsidRPr="00D972B6">
        <w:rPr>
          <w:sz w:val="26"/>
          <w:szCs w:val="26"/>
        </w:rPr>
        <w:t>– перенос сроков выполнения работ по капитальному ремонту (ПИР фундамента) на более поздний период. Дом 1940 года постройки;</w:t>
      </w:r>
    </w:p>
    <w:p w14:paraId="1B238D52" w14:textId="77777777" w:rsidR="000A273B" w:rsidRPr="00D972B6" w:rsidRDefault="000A273B" w:rsidP="000A273B">
      <w:pPr>
        <w:ind w:right="-1" w:firstLine="567"/>
        <w:jc w:val="both"/>
        <w:rPr>
          <w:sz w:val="26"/>
          <w:szCs w:val="26"/>
        </w:rPr>
      </w:pPr>
      <w:r w:rsidRPr="00D972B6">
        <w:rPr>
          <w:b/>
          <w:bCs/>
          <w:sz w:val="26"/>
          <w:szCs w:val="26"/>
        </w:rPr>
        <w:t xml:space="preserve">3) Выборгский район, </w:t>
      </w:r>
      <w:proofErr w:type="spellStart"/>
      <w:r w:rsidRPr="00D972B6">
        <w:rPr>
          <w:b/>
          <w:bCs/>
          <w:sz w:val="26"/>
          <w:szCs w:val="26"/>
        </w:rPr>
        <w:t>г</w:t>
      </w:r>
      <w:proofErr w:type="gramStart"/>
      <w:r w:rsidRPr="00D972B6">
        <w:rPr>
          <w:b/>
          <w:bCs/>
          <w:sz w:val="26"/>
          <w:szCs w:val="26"/>
        </w:rPr>
        <w:t>.В</w:t>
      </w:r>
      <w:proofErr w:type="gramEnd"/>
      <w:r w:rsidRPr="00D972B6">
        <w:rPr>
          <w:b/>
          <w:bCs/>
          <w:sz w:val="26"/>
          <w:szCs w:val="26"/>
        </w:rPr>
        <w:t>ыборг</w:t>
      </w:r>
      <w:proofErr w:type="spellEnd"/>
      <w:r w:rsidRPr="00D972B6">
        <w:rPr>
          <w:b/>
          <w:bCs/>
          <w:sz w:val="26"/>
          <w:szCs w:val="26"/>
        </w:rPr>
        <w:t xml:space="preserve">, </w:t>
      </w:r>
      <w:proofErr w:type="spellStart"/>
      <w:r w:rsidRPr="00D972B6">
        <w:rPr>
          <w:b/>
          <w:bCs/>
          <w:sz w:val="26"/>
          <w:szCs w:val="26"/>
        </w:rPr>
        <w:t>ул.Рубежная</w:t>
      </w:r>
      <w:proofErr w:type="spellEnd"/>
      <w:r w:rsidRPr="00D972B6">
        <w:rPr>
          <w:b/>
          <w:bCs/>
          <w:sz w:val="26"/>
          <w:szCs w:val="26"/>
        </w:rPr>
        <w:t xml:space="preserve">, д.21 </w:t>
      </w:r>
      <w:r w:rsidRPr="00D972B6">
        <w:rPr>
          <w:sz w:val="26"/>
          <w:szCs w:val="26"/>
        </w:rPr>
        <w:t>– перенос сроков выполнения работ по капитальному ремонту (ПИР крыши) на более поздний период. Дом 1997 года постройки;</w:t>
      </w:r>
    </w:p>
    <w:p w14:paraId="3DF13AB0" w14:textId="77777777" w:rsidR="000A273B" w:rsidRPr="00D972B6" w:rsidRDefault="000A273B" w:rsidP="000A273B">
      <w:pPr>
        <w:ind w:right="-1" w:firstLine="567"/>
        <w:jc w:val="both"/>
        <w:rPr>
          <w:b/>
          <w:bCs/>
          <w:sz w:val="26"/>
          <w:szCs w:val="26"/>
        </w:rPr>
      </w:pPr>
      <w:r w:rsidRPr="00D972B6">
        <w:rPr>
          <w:b/>
          <w:bCs/>
          <w:sz w:val="26"/>
          <w:szCs w:val="26"/>
        </w:rPr>
        <w:t xml:space="preserve">4) Выборгский район, </w:t>
      </w:r>
      <w:proofErr w:type="spellStart"/>
      <w:r w:rsidRPr="00D972B6">
        <w:rPr>
          <w:b/>
          <w:bCs/>
          <w:sz w:val="26"/>
          <w:szCs w:val="26"/>
        </w:rPr>
        <w:t>г</w:t>
      </w:r>
      <w:proofErr w:type="gramStart"/>
      <w:r w:rsidRPr="00D972B6">
        <w:rPr>
          <w:b/>
          <w:bCs/>
          <w:sz w:val="26"/>
          <w:szCs w:val="26"/>
        </w:rPr>
        <w:t>.В</w:t>
      </w:r>
      <w:proofErr w:type="gramEnd"/>
      <w:r w:rsidRPr="00D972B6">
        <w:rPr>
          <w:b/>
          <w:bCs/>
          <w:sz w:val="26"/>
          <w:szCs w:val="26"/>
        </w:rPr>
        <w:t>ыборг</w:t>
      </w:r>
      <w:proofErr w:type="spellEnd"/>
      <w:r w:rsidRPr="00D972B6">
        <w:rPr>
          <w:b/>
          <w:bCs/>
          <w:sz w:val="26"/>
          <w:szCs w:val="26"/>
        </w:rPr>
        <w:t xml:space="preserve">, </w:t>
      </w:r>
      <w:proofErr w:type="spellStart"/>
      <w:r w:rsidRPr="00D972B6">
        <w:rPr>
          <w:b/>
          <w:bCs/>
          <w:sz w:val="26"/>
          <w:szCs w:val="26"/>
        </w:rPr>
        <w:t>ул.Хвойная</w:t>
      </w:r>
      <w:proofErr w:type="spellEnd"/>
      <w:r w:rsidRPr="00D972B6">
        <w:rPr>
          <w:b/>
          <w:bCs/>
          <w:sz w:val="26"/>
          <w:szCs w:val="26"/>
        </w:rPr>
        <w:t xml:space="preserve">, д.11 </w:t>
      </w:r>
      <w:r w:rsidRPr="00D972B6">
        <w:rPr>
          <w:sz w:val="26"/>
          <w:szCs w:val="26"/>
        </w:rPr>
        <w:t>– перенос сроков выполнения работ по капитальному ремонту (ПИР ВДИС электроснабжения) на более поздний период. Дом 1940 года постройки;</w:t>
      </w:r>
    </w:p>
    <w:p w14:paraId="6A6538BE" w14:textId="77777777" w:rsidR="000A273B" w:rsidRPr="00D972B6" w:rsidRDefault="000A273B" w:rsidP="000A273B">
      <w:pPr>
        <w:ind w:right="-1" w:firstLine="567"/>
        <w:jc w:val="both"/>
        <w:rPr>
          <w:sz w:val="26"/>
          <w:szCs w:val="26"/>
        </w:rPr>
      </w:pPr>
      <w:r w:rsidRPr="00D972B6">
        <w:rPr>
          <w:b/>
          <w:bCs/>
          <w:sz w:val="26"/>
          <w:szCs w:val="26"/>
        </w:rPr>
        <w:t xml:space="preserve">5) Ломоносовский район, </w:t>
      </w:r>
      <w:proofErr w:type="spellStart"/>
      <w:r w:rsidRPr="00D972B6">
        <w:rPr>
          <w:b/>
          <w:bCs/>
          <w:sz w:val="26"/>
          <w:szCs w:val="26"/>
        </w:rPr>
        <w:t>г.п</w:t>
      </w:r>
      <w:proofErr w:type="gramStart"/>
      <w:r w:rsidRPr="00D972B6">
        <w:rPr>
          <w:b/>
          <w:bCs/>
          <w:sz w:val="26"/>
          <w:szCs w:val="26"/>
        </w:rPr>
        <w:t>.Н</w:t>
      </w:r>
      <w:proofErr w:type="gramEnd"/>
      <w:r w:rsidRPr="00D972B6">
        <w:rPr>
          <w:b/>
          <w:bCs/>
          <w:sz w:val="26"/>
          <w:szCs w:val="26"/>
        </w:rPr>
        <w:t>овоселье</w:t>
      </w:r>
      <w:proofErr w:type="spellEnd"/>
      <w:r w:rsidRPr="00D972B6">
        <w:rPr>
          <w:b/>
          <w:bCs/>
          <w:sz w:val="26"/>
          <w:szCs w:val="26"/>
        </w:rPr>
        <w:t xml:space="preserve">, д.13 </w:t>
      </w:r>
      <w:r w:rsidRPr="00D972B6">
        <w:rPr>
          <w:sz w:val="26"/>
          <w:szCs w:val="26"/>
        </w:rPr>
        <w:t>– перенос сроков выполнения работ по капитальному ремонту ВДИС электроснабжения на более поздний период. Дом 1985 года постройки.</w:t>
      </w:r>
    </w:p>
    <w:p w14:paraId="2AEAE6E5" w14:textId="77777777" w:rsidR="000A273B" w:rsidRPr="00D972B6" w:rsidRDefault="000A273B" w:rsidP="000A273B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972B6">
        <w:rPr>
          <w:rFonts w:eastAsia="Calibri"/>
          <w:b/>
          <w:sz w:val="26"/>
          <w:szCs w:val="26"/>
          <w:lang w:eastAsia="en-US"/>
        </w:rPr>
        <w:lastRenderedPageBreak/>
        <w:t>Решили: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D972B6">
        <w:rPr>
          <w:rFonts w:eastAsia="Calibri"/>
          <w:bCs/>
          <w:sz w:val="26"/>
          <w:szCs w:val="26"/>
          <w:lang w:eastAsia="en-US"/>
        </w:rPr>
        <w:t>переноса сроков проведения капитального ремонта видов работ</w:t>
      </w:r>
      <w:proofErr w:type="gramEnd"/>
      <w:r w:rsidRPr="00D972B6">
        <w:rPr>
          <w:rFonts w:eastAsia="Calibri"/>
          <w:bCs/>
          <w:sz w:val="26"/>
          <w:szCs w:val="26"/>
          <w:lang w:eastAsia="en-US"/>
        </w:rPr>
        <w:t xml:space="preserve"> в многоквартирных домах, указанных в заявлениях, на более поздний период </w:t>
      </w:r>
      <w:r w:rsidRPr="00D972B6">
        <w:rPr>
          <w:sz w:val="26"/>
          <w:szCs w:val="26"/>
        </w:rPr>
        <w:t>(срок)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 </w:t>
      </w:r>
      <w:r w:rsidRPr="00D972B6">
        <w:rPr>
          <w:bCs/>
          <w:sz w:val="26"/>
          <w:szCs w:val="26"/>
        </w:rPr>
        <w:t>–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 </w:t>
      </w:r>
      <w:r w:rsidRPr="00D972B6">
        <w:rPr>
          <w:rFonts w:eastAsia="Calibri"/>
          <w:b/>
          <w:bCs/>
          <w:sz w:val="26"/>
          <w:szCs w:val="26"/>
          <w:lang w:eastAsia="en-US"/>
        </w:rPr>
        <w:t>2035-2037 годов.</w:t>
      </w:r>
    </w:p>
    <w:p w14:paraId="10A89AFD" w14:textId="0C6F0CA4" w:rsidR="000A273B" w:rsidRPr="00D972B6" w:rsidRDefault="000A273B" w:rsidP="000A273B">
      <w:pPr>
        <w:ind w:right="-1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</w:t>
      </w:r>
      <w:r w:rsidRPr="000A273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0A273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F4E8D70" w14:textId="77777777" w:rsidR="000A273B" w:rsidRPr="00D972B6" w:rsidRDefault="000A273B" w:rsidP="000A273B">
      <w:pPr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14:paraId="7394DDFF" w14:textId="77777777" w:rsidR="000A273B" w:rsidRPr="00D972B6" w:rsidRDefault="000A273B" w:rsidP="000A273B">
      <w:pPr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D972B6">
        <w:rPr>
          <w:rFonts w:eastAsia="Calibri"/>
          <w:sz w:val="26"/>
          <w:szCs w:val="26"/>
          <w:lang w:eastAsia="en-US"/>
        </w:rPr>
        <w:t xml:space="preserve">7. </w:t>
      </w:r>
      <w:r w:rsidRPr="00D972B6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</w:t>
      </w:r>
      <w:r w:rsidRPr="00D972B6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об </w:t>
      </w:r>
      <w:r w:rsidRPr="00D972B6">
        <w:rPr>
          <w:sz w:val="26"/>
          <w:szCs w:val="26"/>
        </w:rPr>
        <w:t xml:space="preserve">отсутствии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D972B6">
        <w:rPr>
          <w:sz w:val="26"/>
          <w:szCs w:val="26"/>
        </w:rPr>
        <w:t>и(</w:t>
      </w:r>
      <w:proofErr w:type="gramEnd"/>
      <w:r w:rsidRPr="00D972B6">
        <w:rPr>
          <w:sz w:val="26"/>
          <w:szCs w:val="26"/>
        </w:rPr>
        <w:t>или) капитального ремонта данного или иного конструктивного элемента/внутридомовой инженерной системы):</w:t>
      </w:r>
    </w:p>
    <w:p w14:paraId="31157773" w14:textId="77777777" w:rsidR="000A273B" w:rsidRPr="00D972B6" w:rsidRDefault="000A273B" w:rsidP="000A273B">
      <w:pPr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D972B6">
        <w:rPr>
          <w:rFonts w:eastAsia="Calibri"/>
          <w:b/>
          <w:bCs/>
          <w:sz w:val="26"/>
          <w:szCs w:val="26"/>
          <w:lang w:eastAsia="en-US"/>
        </w:rPr>
        <w:t xml:space="preserve">1) Выборгский район, </w:t>
      </w:r>
      <w:proofErr w:type="spellStart"/>
      <w:r w:rsidRPr="00D972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972B6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D972B6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D972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972B6">
        <w:rPr>
          <w:rFonts w:eastAsia="Calibri"/>
          <w:b/>
          <w:bCs/>
          <w:sz w:val="26"/>
          <w:szCs w:val="26"/>
          <w:lang w:eastAsia="en-US"/>
        </w:rPr>
        <w:t>ул.Красноармейская</w:t>
      </w:r>
      <w:proofErr w:type="spellEnd"/>
      <w:r w:rsidRPr="00D972B6">
        <w:rPr>
          <w:rFonts w:eastAsia="Calibri"/>
          <w:b/>
          <w:bCs/>
          <w:sz w:val="26"/>
          <w:szCs w:val="26"/>
          <w:lang w:eastAsia="en-US"/>
        </w:rPr>
        <w:t>, д.14 (ОКН)</w:t>
      </w:r>
      <w:r w:rsidRPr="00D972B6">
        <w:rPr>
          <w:rFonts w:eastAsia="Calibri"/>
          <w:sz w:val="26"/>
          <w:szCs w:val="26"/>
          <w:lang w:eastAsia="en-US"/>
        </w:rPr>
        <w:t xml:space="preserve"> – отсутствие технической возможности выполнения работ по капитальному ремонту (ПИР фундамента). Период проведения работ – 2020-2022 годов;</w:t>
      </w:r>
    </w:p>
    <w:p w14:paraId="1F943B57" w14:textId="77777777" w:rsidR="000A273B" w:rsidRPr="00D972B6" w:rsidRDefault="000A273B" w:rsidP="000A273B">
      <w:pPr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D972B6">
        <w:rPr>
          <w:rFonts w:eastAsia="Calibri"/>
          <w:b/>
          <w:bCs/>
          <w:sz w:val="26"/>
          <w:szCs w:val="26"/>
          <w:lang w:eastAsia="en-US"/>
        </w:rPr>
        <w:t xml:space="preserve">2) Выборгский район, </w:t>
      </w:r>
      <w:proofErr w:type="spellStart"/>
      <w:r w:rsidRPr="00D972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972B6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D972B6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D972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972B6">
        <w:rPr>
          <w:rFonts w:eastAsia="Calibri"/>
          <w:b/>
          <w:bCs/>
          <w:sz w:val="26"/>
          <w:szCs w:val="26"/>
          <w:lang w:eastAsia="en-US"/>
        </w:rPr>
        <w:t>ул.Красноармейская</w:t>
      </w:r>
      <w:proofErr w:type="spellEnd"/>
      <w:r w:rsidRPr="00D972B6">
        <w:rPr>
          <w:rFonts w:eastAsia="Calibri"/>
          <w:b/>
          <w:bCs/>
          <w:sz w:val="26"/>
          <w:szCs w:val="26"/>
          <w:lang w:eastAsia="en-US"/>
        </w:rPr>
        <w:t>, д.16 (ОКН)</w:t>
      </w:r>
      <w:r w:rsidRPr="00D972B6">
        <w:rPr>
          <w:rFonts w:eastAsia="Calibri"/>
          <w:sz w:val="26"/>
          <w:szCs w:val="26"/>
          <w:lang w:eastAsia="en-US"/>
        </w:rPr>
        <w:t xml:space="preserve"> – отсутствие технической возможности выполнения работ по капитальному ремонту (ПИР фундамента). Период проведения работ – 2020-2022 годов;</w:t>
      </w:r>
    </w:p>
    <w:p w14:paraId="14B533CD" w14:textId="77777777" w:rsidR="000A273B" w:rsidRPr="00D972B6" w:rsidRDefault="000A273B" w:rsidP="000A273B">
      <w:pPr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D972B6">
        <w:rPr>
          <w:rFonts w:eastAsia="Calibri"/>
          <w:b/>
          <w:bCs/>
          <w:sz w:val="26"/>
          <w:szCs w:val="26"/>
          <w:lang w:eastAsia="en-US"/>
        </w:rPr>
        <w:t xml:space="preserve">3) Выборгский район, </w:t>
      </w:r>
      <w:proofErr w:type="spellStart"/>
      <w:r w:rsidRPr="00D972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972B6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D972B6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D972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972B6">
        <w:rPr>
          <w:rFonts w:eastAsia="Calibri"/>
          <w:b/>
          <w:bCs/>
          <w:sz w:val="26"/>
          <w:szCs w:val="26"/>
          <w:lang w:eastAsia="en-US"/>
        </w:rPr>
        <w:t>ул.Крепостная</w:t>
      </w:r>
      <w:proofErr w:type="spellEnd"/>
      <w:r w:rsidRPr="00D972B6">
        <w:rPr>
          <w:rFonts w:eastAsia="Calibri"/>
          <w:b/>
          <w:bCs/>
          <w:sz w:val="26"/>
          <w:szCs w:val="26"/>
          <w:lang w:eastAsia="en-US"/>
        </w:rPr>
        <w:t>, д.21 (ОКН)</w:t>
      </w:r>
      <w:r w:rsidRPr="00D972B6">
        <w:rPr>
          <w:rFonts w:eastAsia="Calibri"/>
          <w:sz w:val="26"/>
          <w:szCs w:val="26"/>
          <w:lang w:eastAsia="en-US"/>
        </w:rPr>
        <w:t xml:space="preserve"> – отсутствие технической возможности выполнения работ по капитальному ремонту (ПИР фундамента). Период проведения работ – 2020-2022 годов.</w:t>
      </w:r>
    </w:p>
    <w:p w14:paraId="049F451B" w14:textId="77777777" w:rsidR="000A273B" w:rsidRPr="00D972B6" w:rsidRDefault="000A273B" w:rsidP="000A273B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972B6">
        <w:rPr>
          <w:rFonts w:eastAsia="Calibri"/>
          <w:b/>
          <w:sz w:val="26"/>
          <w:szCs w:val="26"/>
          <w:lang w:eastAsia="en-US"/>
        </w:rPr>
        <w:t>Решили: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D972B6">
        <w:rPr>
          <w:rFonts w:eastAsia="Calibri"/>
          <w:bCs/>
          <w:sz w:val="26"/>
          <w:szCs w:val="26"/>
          <w:lang w:eastAsia="en-US"/>
        </w:rPr>
        <w:t>переноса сроков проведения капитального ремонта видов работ</w:t>
      </w:r>
      <w:proofErr w:type="gramEnd"/>
      <w:r w:rsidRPr="00D972B6">
        <w:rPr>
          <w:rFonts w:eastAsia="Calibri"/>
          <w:bCs/>
          <w:sz w:val="26"/>
          <w:szCs w:val="26"/>
          <w:lang w:eastAsia="en-US"/>
        </w:rPr>
        <w:t xml:space="preserve"> в многоквартирных домах, указанных в заявлениях, на более поздний период </w:t>
      </w:r>
      <w:r w:rsidRPr="00D972B6">
        <w:rPr>
          <w:sz w:val="26"/>
          <w:szCs w:val="26"/>
        </w:rPr>
        <w:t>(срок)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 </w:t>
      </w:r>
      <w:r w:rsidRPr="00D972B6">
        <w:rPr>
          <w:bCs/>
          <w:sz w:val="26"/>
          <w:szCs w:val="26"/>
        </w:rPr>
        <w:t>–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 </w:t>
      </w:r>
      <w:r w:rsidRPr="00D972B6">
        <w:rPr>
          <w:rFonts w:eastAsia="Calibri"/>
          <w:b/>
          <w:bCs/>
          <w:sz w:val="26"/>
          <w:szCs w:val="26"/>
          <w:lang w:eastAsia="en-US"/>
        </w:rPr>
        <w:t>2041-2043 годов.</w:t>
      </w:r>
    </w:p>
    <w:p w14:paraId="354C8972" w14:textId="767C40FE" w:rsidR="000A273B" w:rsidRPr="000A273B" w:rsidRDefault="000A273B" w:rsidP="000A273B">
      <w:pPr>
        <w:ind w:right="-1"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</w:t>
      </w:r>
      <w:r w:rsidRPr="000A273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</w:t>
      </w:r>
      <w:r w:rsidRPr="000A273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CD065DA" w14:textId="77777777" w:rsidR="000A273B" w:rsidRDefault="000A273B" w:rsidP="000A273B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14:paraId="01E01BF7" w14:textId="77777777" w:rsidR="000A273B" w:rsidRPr="00D972B6" w:rsidRDefault="000A273B" w:rsidP="000A273B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D972B6">
        <w:rPr>
          <w:rFonts w:eastAsia="Calibri"/>
          <w:sz w:val="26"/>
          <w:szCs w:val="26"/>
          <w:lang w:eastAsia="en-US"/>
        </w:rPr>
        <w:t xml:space="preserve">8. </w:t>
      </w:r>
      <w:proofErr w:type="gramStart"/>
      <w:r w:rsidRPr="00D972B6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НО «Фонд капитального ремонта многоквартирных домов Ленинградской области», 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об исключении из </w:t>
      </w:r>
      <w:r w:rsidRPr="00D972B6">
        <w:rPr>
          <w:sz w:val="26"/>
          <w:szCs w:val="26"/>
        </w:rPr>
        <w:t xml:space="preserve">региональной программы </w:t>
      </w:r>
      <w:r w:rsidRPr="00D972B6">
        <w:rPr>
          <w:rFonts w:eastAsia="Calibri"/>
          <w:bCs/>
          <w:sz w:val="26"/>
          <w:szCs w:val="26"/>
          <w:lang w:eastAsia="en-US"/>
        </w:rPr>
        <w:t>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D972B6">
        <w:rPr>
          <w:rFonts w:eastAsia="Calibri"/>
          <w:bCs/>
          <w:sz w:val="26"/>
          <w:szCs w:val="26"/>
          <w:lang w:eastAsia="en-US"/>
        </w:rPr>
        <w:t xml:space="preserve"> домом, утвержденным постановлением Правительства Российской Федерации от 28 января 2006 года № 47:</w:t>
      </w:r>
    </w:p>
    <w:p w14:paraId="0D9D75F3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D972B6">
        <w:rPr>
          <w:b/>
          <w:sz w:val="26"/>
          <w:szCs w:val="26"/>
        </w:rPr>
        <w:t>Бокситогорский</w:t>
      </w:r>
      <w:proofErr w:type="spellEnd"/>
      <w:r w:rsidRPr="00D972B6">
        <w:rPr>
          <w:b/>
          <w:sz w:val="26"/>
          <w:szCs w:val="26"/>
        </w:rPr>
        <w:t xml:space="preserve"> район, </w:t>
      </w:r>
      <w:proofErr w:type="spellStart"/>
      <w:r w:rsidRPr="00D972B6">
        <w:rPr>
          <w:b/>
          <w:sz w:val="26"/>
          <w:szCs w:val="26"/>
        </w:rPr>
        <w:t>г</w:t>
      </w:r>
      <w:proofErr w:type="gramStart"/>
      <w:r w:rsidRPr="00D972B6">
        <w:rPr>
          <w:b/>
          <w:sz w:val="26"/>
          <w:szCs w:val="26"/>
        </w:rPr>
        <w:t>.П</w:t>
      </w:r>
      <w:proofErr w:type="gramEnd"/>
      <w:r w:rsidRPr="00D972B6">
        <w:rPr>
          <w:b/>
          <w:sz w:val="26"/>
          <w:szCs w:val="26"/>
        </w:rPr>
        <w:t>икалево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ул.Заводская</w:t>
      </w:r>
      <w:proofErr w:type="spellEnd"/>
      <w:r w:rsidRPr="00D972B6">
        <w:rPr>
          <w:b/>
          <w:sz w:val="26"/>
          <w:szCs w:val="26"/>
        </w:rPr>
        <w:t>, д.9;</w:t>
      </w:r>
    </w:p>
    <w:p w14:paraId="6CC2ACFD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b/>
          <w:sz w:val="26"/>
          <w:szCs w:val="26"/>
        </w:rPr>
        <w:t xml:space="preserve">2) </w:t>
      </w:r>
      <w:proofErr w:type="spellStart"/>
      <w:r w:rsidRPr="00D972B6">
        <w:rPr>
          <w:b/>
          <w:sz w:val="26"/>
          <w:szCs w:val="26"/>
        </w:rPr>
        <w:t>Бокситогорский</w:t>
      </w:r>
      <w:proofErr w:type="spellEnd"/>
      <w:r w:rsidRPr="00D972B6">
        <w:rPr>
          <w:b/>
          <w:sz w:val="26"/>
          <w:szCs w:val="26"/>
        </w:rPr>
        <w:t xml:space="preserve"> район, </w:t>
      </w:r>
      <w:proofErr w:type="spellStart"/>
      <w:r w:rsidRPr="00D972B6">
        <w:rPr>
          <w:b/>
          <w:sz w:val="26"/>
          <w:szCs w:val="26"/>
        </w:rPr>
        <w:t>г</w:t>
      </w:r>
      <w:proofErr w:type="gramStart"/>
      <w:r w:rsidRPr="00D972B6">
        <w:rPr>
          <w:b/>
          <w:sz w:val="26"/>
          <w:szCs w:val="26"/>
        </w:rPr>
        <w:t>.П</w:t>
      </w:r>
      <w:proofErr w:type="gramEnd"/>
      <w:r w:rsidRPr="00D972B6">
        <w:rPr>
          <w:b/>
          <w:sz w:val="26"/>
          <w:szCs w:val="26"/>
        </w:rPr>
        <w:t>икалево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ул.Строительная</w:t>
      </w:r>
      <w:proofErr w:type="spellEnd"/>
      <w:r w:rsidRPr="00D972B6">
        <w:rPr>
          <w:b/>
          <w:sz w:val="26"/>
          <w:szCs w:val="26"/>
        </w:rPr>
        <w:t>, д.19;</w:t>
      </w:r>
    </w:p>
    <w:p w14:paraId="03736238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b/>
          <w:sz w:val="26"/>
          <w:szCs w:val="26"/>
        </w:rPr>
        <w:t xml:space="preserve">3) Всеволожский район, </w:t>
      </w:r>
      <w:proofErr w:type="spellStart"/>
      <w:r w:rsidRPr="00D972B6">
        <w:rPr>
          <w:b/>
          <w:sz w:val="26"/>
          <w:szCs w:val="26"/>
        </w:rPr>
        <w:t>г</w:t>
      </w:r>
      <w:proofErr w:type="gramStart"/>
      <w:r w:rsidRPr="00D972B6">
        <w:rPr>
          <w:b/>
          <w:sz w:val="26"/>
          <w:szCs w:val="26"/>
        </w:rPr>
        <w:t>.В</w:t>
      </w:r>
      <w:proofErr w:type="gramEnd"/>
      <w:r w:rsidRPr="00D972B6">
        <w:rPr>
          <w:b/>
          <w:sz w:val="26"/>
          <w:szCs w:val="26"/>
        </w:rPr>
        <w:t>севоложск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ул.Боровая</w:t>
      </w:r>
      <w:proofErr w:type="spellEnd"/>
      <w:r w:rsidRPr="00D972B6">
        <w:rPr>
          <w:b/>
          <w:sz w:val="26"/>
          <w:szCs w:val="26"/>
        </w:rPr>
        <w:t>, д.18;</w:t>
      </w:r>
    </w:p>
    <w:p w14:paraId="7C8BBF01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b/>
          <w:sz w:val="26"/>
          <w:szCs w:val="26"/>
        </w:rPr>
        <w:t xml:space="preserve">4) Всеволожский район, </w:t>
      </w:r>
      <w:proofErr w:type="spellStart"/>
      <w:r w:rsidRPr="00D972B6">
        <w:rPr>
          <w:b/>
          <w:sz w:val="26"/>
          <w:szCs w:val="26"/>
        </w:rPr>
        <w:t>г</w:t>
      </w:r>
      <w:proofErr w:type="gramStart"/>
      <w:r w:rsidRPr="00D972B6">
        <w:rPr>
          <w:b/>
          <w:sz w:val="26"/>
          <w:szCs w:val="26"/>
        </w:rPr>
        <w:t>.В</w:t>
      </w:r>
      <w:proofErr w:type="gramEnd"/>
      <w:r w:rsidRPr="00D972B6">
        <w:rPr>
          <w:b/>
          <w:sz w:val="26"/>
          <w:szCs w:val="26"/>
        </w:rPr>
        <w:t>севоложск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ул.Боровая</w:t>
      </w:r>
      <w:proofErr w:type="spellEnd"/>
      <w:r w:rsidRPr="00D972B6">
        <w:rPr>
          <w:b/>
          <w:sz w:val="26"/>
          <w:szCs w:val="26"/>
        </w:rPr>
        <w:t>, д.20;</w:t>
      </w:r>
    </w:p>
    <w:p w14:paraId="182B8034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b/>
          <w:sz w:val="26"/>
          <w:szCs w:val="26"/>
        </w:rPr>
        <w:t xml:space="preserve">5) Всеволожский район, </w:t>
      </w:r>
      <w:proofErr w:type="spellStart"/>
      <w:r w:rsidRPr="00D972B6">
        <w:rPr>
          <w:b/>
          <w:sz w:val="26"/>
          <w:szCs w:val="26"/>
        </w:rPr>
        <w:t>г</w:t>
      </w:r>
      <w:proofErr w:type="gramStart"/>
      <w:r w:rsidRPr="00D972B6">
        <w:rPr>
          <w:b/>
          <w:sz w:val="26"/>
          <w:szCs w:val="26"/>
        </w:rPr>
        <w:t>.В</w:t>
      </w:r>
      <w:proofErr w:type="gramEnd"/>
      <w:r w:rsidRPr="00D972B6">
        <w:rPr>
          <w:b/>
          <w:sz w:val="26"/>
          <w:szCs w:val="26"/>
        </w:rPr>
        <w:t>севоложск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ул.Боровая</w:t>
      </w:r>
      <w:proofErr w:type="spellEnd"/>
      <w:r w:rsidRPr="00D972B6">
        <w:rPr>
          <w:b/>
          <w:sz w:val="26"/>
          <w:szCs w:val="26"/>
        </w:rPr>
        <w:t>, д.22;</w:t>
      </w:r>
    </w:p>
    <w:p w14:paraId="57E201A9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b/>
          <w:sz w:val="26"/>
          <w:szCs w:val="26"/>
        </w:rPr>
        <w:t xml:space="preserve">6) Всеволожский район, </w:t>
      </w:r>
      <w:proofErr w:type="spellStart"/>
      <w:r w:rsidRPr="00D972B6">
        <w:rPr>
          <w:b/>
          <w:sz w:val="26"/>
          <w:szCs w:val="26"/>
        </w:rPr>
        <w:t>г</w:t>
      </w:r>
      <w:proofErr w:type="gramStart"/>
      <w:r w:rsidRPr="00D972B6">
        <w:rPr>
          <w:b/>
          <w:sz w:val="26"/>
          <w:szCs w:val="26"/>
        </w:rPr>
        <w:t>.В</w:t>
      </w:r>
      <w:proofErr w:type="gramEnd"/>
      <w:r w:rsidRPr="00D972B6">
        <w:rPr>
          <w:b/>
          <w:sz w:val="26"/>
          <w:szCs w:val="26"/>
        </w:rPr>
        <w:t>севоложск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ул.Колхозная</w:t>
      </w:r>
      <w:proofErr w:type="spellEnd"/>
      <w:r w:rsidRPr="00D972B6">
        <w:rPr>
          <w:b/>
          <w:sz w:val="26"/>
          <w:szCs w:val="26"/>
        </w:rPr>
        <w:t>, д.9;</w:t>
      </w:r>
    </w:p>
    <w:p w14:paraId="1466A822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b/>
          <w:sz w:val="26"/>
          <w:szCs w:val="26"/>
        </w:rPr>
        <w:t xml:space="preserve">7) Всеволожский район, </w:t>
      </w:r>
      <w:proofErr w:type="spellStart"/>
      <w:r w:rsidRPr="00D972B6">
        <w:rPr>
          <w:b/>
          <w:sz w:val="26"/>
          <w:szCs w:val="26"/>
        </w:rPr>
        <w:t>г</w:t>
      </w:r>
      <w:proofErr w:type="gramStart"/>
      <w:r w:rsidRPr="00D972B6">
        <w:rPr>
          <w:b/>
          <w:sz w:val="26"/>
          <w:szCs w:val="26"/>
        </w:rPr>
        <w:t>.В</w:t>
      </w:r>
      <w:proofErr w:type="gramEnd"/>
      <w:r w:rsidRPr="00D972B6">
        <w:rPr>
          <w:b/>
          <w:sz w:val="26"/>
          <w:szCs w:val="26"/>
        </w:rPr>
        <w:t>севоложск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ул.Колхозная</w:t>
      </w:r>
      <w:proofErr w:type="spellEnd"/>
      <w:r w:rsidRPr="00D972B6">
        <w:rPr>
          <w:b/>
          <w:sz w:val="26"/>
          <w:szCs w:val="26"/>
        </w:rPr>
        <w:t>, д.14а;</w:t>
      </w:r>
    </w:p>
    <w:p w14:paraId="414CDDDE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b/>
          <w:sz w:val="26"/>
          <w:szCs w:val="26"/>
        </w:rPr>
        <w:t xml:space="preserve">8) Всеволожский район, </w:t>
      </w:r>
      <w:proofErr w:type="spellStart"/>
      <w:r w:rsidRPr="00D972B6">
        <w:rPr>
          <w:b/>
          <w:sz w:val="26"/>
          <w:szCs w:val="26"/>
        </w:rPr>
        <w:t>г</w:t>
      </w:r>
      <w:proofErr w:type="gramStart"/>
      <w:r w:rsidRPr="00D972B6">
        <w:rPr>
          <w:b/>
          <w:sz w:val="26"/>
          <w:szCs w:val="26"/>
        </w:rPr>
        <w:t>.В</w:t>
      </w:r>
      <w:proofErr w:type="gramEnd"/>
      <w:r w:rsidRPr="00D972B6">
        <w:rPr>
          <w:b/>
          <w:sz w:val="26"/>
          <w:szCs w:val="26"/>
        </w:rPr>
        <w:t>севоложск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ул.Колхозная</w:t>
      </w:r>
      <w:proofErr w:type="spellEnd"/>
      <w:r w:rsidRPr="00D972B6">
        <w:rPr>
          <w:b/>
          <w:sz w:val="26"/>
          <w:szCs w:val="26"/>
        </w:rPr>
        <w:t>, д.16а;</w:t>
      </w:r>
    </w:p>
    <w:p w14:paraId="3CE86C5C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b/>
          <w:sz w:val="26"/>
          <w:szCs w:val="26"/>
        </w:rPr>
        <w:t xml:space="preserve">9) Выборгский район, </w:t>
      </w:r>
      <w:proofErr w:type="spellStart"/>
      <w:r w:rsidRPr="00D972B6">
        <w:rPr>
          <w:b/>
          <w:sz w:val="26"/>
          <w:szCs w:val="26"/>
        </w:rPr>
        <w:t>г</w:t>
      </w:r>
      <w:proofErr w:type="gramStart"/>
      <w:r w:rsidRPr="00D972B6">
        <w:rPr>
          <w:b/>
          <w:sz w:val="26"/>
          <w:szCs w:val="26"/>
        </w:rPr>
        <w:t>.В</w:t>
      </w:r>
      <w:proofErr w:type="gramEnd"/>
      <w:r w:rsidRPr="00D972B6">
        <w:rPr>
          <w:b/>
          <w:sz w:val="26"/>
          <w:szCs w:val="26"/>
        </w:rPr>
        <w:t>ыборг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ул.Октябрьская</w:t>
      </w:r>
      <w:proofErr w:type="spellEnd"/>
      <w:r w:rsidRPr="00D972B6">
        <w:rPr>
          <w:b/>
          <w:sz w:val="26"/>
          <w:szCs w:val="26"/>
        </w:rPr>
        <w:t>, д.34;</w:t>
      </w:r>
    </w:p>
    <w:p w14:paraId="3B91CFAD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b/>
          <w:sz w:val="26"/>
          <w:szCs w:val="26"/>
        </w:rPr>
        <w:t xml:space="preserve">10) Выборгский район, </w:t>
      </w:r>
      <w:proofErr w:type="spellStart"/>
      <w:r w:rsidRPr="00D972B6">
        <w:rPr>
          <w:b/>
          <w:sz w:val="26"/>
          <w:szCs w:val="26"/>
        </w:rPr>
        <w:t>г</w:t>
      </w:r>
      <w:proofErr w:type="gramStart"/>
      <w:r w:rsidRPr="00D972B6">
        <w:rPr>
          <w:b/>
          <w:sz w:val="26"/>
          <w:szCs w:val="26"/>
        </w:rPr>
        <w:t>.В</w:t>
      </w:r>
      <w:proofErr w:type="gramEnd"/>
      <w:r w:rsidRPr="00D972B6">
        <w:rPr>
          <w:b/>
          <w:sz w:val="26"/>
          <w:szCs w:val="26"/>
        </w:rPr>
        <w:t>ыборг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ул.Уральская</w:t>
      </w:r>
      <w:proofErr w:type="spellEnd"/>
      <w:r w:rsidRPr="00D972B6">
        <w:rPr>
          <w:b/>
          <w:sz w:val="26"/>
          <w:szCs w:val="26"/>
        </w:rPr>
        <w:t>, д.2а;</w:t>
      </w:r>
    </w:p>
    <w:p w14:paraId="63D8F9E9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b/>
          <w:sz w:val="26"/>
          <w:szCs w:val="26"/>
        </w:rPr>
        <w:t xml:space="preserve">11) Выборгский район, </w:t>
      </w:r>
      <w:proofErr w:type="spellStart"/>
      <w:r w:rsidRPr="00D972B6">
        <w:rPr>
          <w:b/>
          <w:sz w:val="26"/>
          <w:szCs w:val="26"/>
        </w:rPr>
        <w:t>г</w:t>
      </w:r>
      <w:proofErr w:type="gramStart"/>
      <w:r w:rsidRPr="00D972B6">
        <w:rPr>
          <w:b/>
          <w:sz w:val="26"/>
          <w:szCs w:val="26"/>
        </w:rPr>
        <w:t>.В</w:t>
      </w:r>
      <w:proofErr w:type="gramEnd"/>
      <w:r w:rsidRPr="00D972B6">
        <w:rPr>
          <w:b/>
          <w:sz w:val="26"/>
          <w:szCs w:val="26"/>
        </w:rPr>
        <w:t>ыборг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ул.Уральская</w:t>
      </w:r>
      <w:proofErr w:type="spellEnd"/>
      <w:r w:rsidRPr="00D972B6">
        <w:rPr>
          <w:b/>
          <w:sz w:val="26"/>
          <w:szCs w:val="26"/>
        </w:rPr>
        <w:t>, д.29;</w:t>
      </w:r>
    </w:p>
    <w:p w14:paraId="15F84639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b/>
          <w:sz w:val="26"/>
          <w:szCs w:val="26"/>
        </w:rPr>
        <w:lastRenderedPageBreak/>
        <w:t xml:space="preserve">12) Гатчинский район, </w:t>
      </w:r>
      <w:proofErr w:type="spellStart"/>
      <w:r w:rsidRPr="00D972B6">
        <w:rPr>
          <w:b/>
          <w:sz w:val="26"/>
          <w:szCs w:val="26"/>
        </w:rPr>
        <w:t>г</w:t>
      </w:r>
      <w:proofErr w:type="gramStart"/>
      <w:r w:rsidRPr="00D972B6">
        <w:rPr>
          <w:b/>
          <w:sz w:val="26"/>
          <w:szCs w:val="26"/>
        </w:rPr>
        <w:t>.Г</w:t>
      </w:r>
      <w:proofErr w:type="gramEnd"/>
      <w:r w:rsidRPr="00D972B6">
        <w:rPr>
          <w:b/>
          <w:sz w:val="26"/>
          <w:szCs w:val="26"/>
        </w:rPr>
        <w:t>атчина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ул.Заводская</w:t>
      </w:r>
      <w:proofErr w:type="spellEnd"/>
      <w:r w:rsidRPr="00D972B6">
        <w:rPr>
          <w:b/>
          <w:sz w:val="26"/>
          <w:szCs w:val="26"/>
        </w:rPr>
        <w:t>, д.1В;</w:t>
      </w:r>
    </w:p>
    <w:p w14:paraId="70AAC5BB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b/>
          <w:sz w:val="26"/>
          <w:szCs w:val="26"/>
        </w:rPr>
        <w:t xml:space="preserve">13) Гатчинский район, </w:t>
      </w:r>
      <w:proofErr w:type="spellStart"/>
      <w:r w:rsidRPr="00D972B6">
        <w:rPr>
          <w:b/>
          <w:sz w:val="26"/>
          <w:szCs w:val="26"/>
        </w:rPr>
        <w:t>г.п</w:t>
      </w:r>
      <w:proofErr w:type="gramStart"/>
      <w:r w:rsidRPr="00D972B6">
        <w:rPr>
          <w:b/>
          <w:sz w:val="26"/>
          <w:szCs w:val="26"/>
        </w:rPr>
        <w:t>.В</w:t>
      </w:r>
      <w:proofErr w:type="gramEnd"/>
      <w:r w:rsidRPr="00D972B6">
        <w:rPr>
          <w:b/>
          <w:sz w:val="26"/>
          <w:szCs w:val="26"/>
        </w:rPr>
        <w:t>ырица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ул.Бакунина</w:t>
      </w:r>
      <w:proofErr w:type="spellEnd"/>
      <w:r w:rsidRPr="00D972B6">
        <w:rPr>
          <w:b/>
          <w:sz w:val="26"/>
          <w:szCs w:val="26"/>
        </w:rPr>
        <w:t>, д.64;</w:t>
      </w:r>
    </w:p>
    <w:p w14:paraId="62708CA5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b/>
          <w:sz w:val="26"/>
          <w:szCs w:val="26"/>
        </w:rPr>
        <w:t xml:space="preserve">14) Гатчинский район, </w:t>
      </w:r>
      <w:proofErr w:type="spellStart"/>
      <w:r w:rsidRPr="00D972B6">
        <w:rPr>
          <w:b/>
          <w:sz w:val="26"/>
          <w:szCs w:val="26"/>
        </w:rPr>
        <w:t>г.п</w:t>
      </w:r>
      <w:proofErr w:type="gramStart"/>
      <w:r w:rsidRPr="00D972B6">
        <w:rPr>
          <w:b/>
          <w:sz w:val="26"/>
          <w:szCs w:val="26"/>
        </w:rPr>
        <w:t>.В</w:t>
      </w:r>
      <w:proofErr w:type="gramEnd"/>
      <w:r w:rsidRPr="00D972B6">
        <w:rPr>
          <w:b/>
          <w:sz w:val="26"/>
          <w:szCs w:val="26"/>
        </w:rPr>
        <w:t>ырица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просп.Пильный</w:t>
      </w:r>
      <w:proofErr w:type="spellEnd"/>
      <w:r w:rsidRPr="00D972B6">
        <w:rPr>
          <w:b/>
          <w:sz w:val="26"/>
          <w:szCs w:val="26"/>
        </w:rPr>
        <w:t>, д.15;</w:t>
      </w:r>
    </w:p>
    <w:p w14:paraId="12D07D92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b/>
          <w:sz w:val="26"/>
          <w:szCs w:val="26"/>
        </w:rPr>
        <w:t xml:space="preserve">15) Гатчинский район, </w:t>
      </w:r>
      <w:proofErr w:type="spellStart"/>
      <w:r w:rsidRPr="00D972B6">
        <w:rPr>
          <w:b/>
          <w:sz w:val="26"/>
          <w:szCs w:val="26"/>
        </w:rPr>
        <w:t>г.п</w:t>
      </w:r>
      <w:proofErr w:type="gramStart"/>
      <w:r w:rsidRPr="00D972B6">
        <w:rPr>
          <w:b/>
          <w:sz w:val="26"/>
          <w:szCs w:val="26"/>
        </w:rPr>
        <w:t>.В</w:t>
      </w:r>
      <w:proofErr w:type="gramEnd"/>
      <w:r w:rsidRPr="00D972B6">
        <w:rPr>
          <w:b/>
          <w:sz w:val="26"/>
          <w:szCs w:val="26"/>
        </w:rPr>
        <w:t>ырица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ул.Советская</w:t>
      </w:r>
      <w:proofErr w:type="spellEnd"/>
      <w:r w:rsidRPr="00D972B6">
        <w:rPr>
          <w:b/>
          <w:sz w:val="26"/>
          <w:szCs w:val="26"/>
        </w:rPr>
        <w:t>, д.43;</w:t>
      </w:r>
    </w:p>
    <w:p w14:paraId="636E0588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b/>
          <w:sz w:val="26"/>
          <w:szCs w:val="26"/>
        </w:rPr>
        <w:t xml:space="preserve">16) Гатчинский район, </w:t>
      </w:r>
      <w:proofErr w:type="spellStart"/>
      <w:r w:rsidRPr="00D972B6">
        <w:rPr>
          <w:b/>
          <w:sz w:val="26"/>
          <w:szCs w:val="26"/>
        </w:rPr>
        <w:t>г.п</w:t>
      </w:r>
      <w:proofErr w:type="gramStart"/>
      <w:r w:rsidRPr="00D972B6">
        <w:rPr>
          <w:b/>
          <w:sz w:val="26"/>
          <w:szCs w:val="26"/>
        </w:rPr>
        <w:t>.В</w:t>
      </w:r>
      <w:proofErr w:type="gramEnd"/>
      <w:r w:rsidRPr="00D972B6">
        <w:rPr>
          <w:b/>
          <w:sz w:val="26"/>
          <w:szCs w:val="26"/>
        </w:rPr>
        <w:t>ырица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пер.Центральный</w:t>
      </w:r>
      <w:proofErr w:type="spellEnd"/>
      <w:r w:rsidRPr="00D972B6">
        <w:rPr>
          <w:b/>
          <w:sz w:val="26"/>
          <w:szCs w:val="26"/>
        </w:rPr>
        <w:t>, д.3;</w:t>
      </w:r>
    </w:p>
    <w:p w14:paraId="0ED714CA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b/>
          <w:sz w:val="26"/>
          <w:szCs w:val="26"/>
        </w:rPr>
        <w:t xml:space="preserve">17) Гатчинский район, </w:t>
      </w:r>
      <w:proofErr w:type="spellStart"/>
      <w:r w:rsidRPr="00D972B6">
        <w:rPr>
          <w:b/>
          <w:sz w:val="26"/>
          <w:szCs w:val="26"/>
        </w:rPr>
        <w:t>пос</w:t>
      </w:r>
      <w:proofErr w:type="gramStart"/>
      <w:r w:rsidRPr="00D972B6">
        <w:rPr>
          <w:b/>
          <w:sz w:val="26"/>
          <w:szCs w:val="26"/>
        </w:rPr>
        <w:t>.Д</w:t>
      </w:r>
      <w:proofErr w:type="gramEnd"/>
      <w:r w:rsidRPr="00D972B6">
        <w:rPr>
          <w:b/>
          <w:sz w:val="26"/>
          <w:szCs w:val="26"/>
        </w:rPr>
        <w:t>ружноселье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ул.Зеленая</w:t>
      </w:r>
      <w:proofErr w:type="spellEnd"/>
      <w:r w:rsidRPr="00D972B6">
        <w:rPr>
          <w:b/>
          <w:sz w:val="26"/>
          <w:szCs w:val="26"/>
        </w:rPr>
        <w:t>, д.2;</w:t>
      </w:r>
    </w:p>
    <w:p w14:paraId="6C454FD0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b/>
          <w:sz w:val="26"/>
          <w:szCs w:val="26"/>
        </w:rPr>
        <w:t xml:space="preserve">18) </w:t>
      </w:r>
      <w:proofErr w:type="spellStart"/>
      <w:r w:rsidRPr="00D972B6">
        <w:rPr>
          <w:b/>
          <w:sz w:val="26"/>
          <w:szCs w:val="26"/>
        </w:rPr>
        <w:t>Лужский</w:t>
      </w:r>
      <w:proofErr w:type="spellEnd"/>
      <w:r w:rsidRPr="00D972B6">
        <w:rPr>
          <w:b/>
          <w:sz w:val="26"/>
          <w:szCs w:val="26"/>
        </w:rPr>
        <w:t xml:space="preserve"> район, </w:t>
      </w:r>
      <w:proofErr w:type="spellStart"/>
      <w:r w:rsidRPr="00D972B6">
        <w:rPr>
          <w:b/>
          <w:sz w:val="26"/>
          <w:szCs w:val="26"/>
        </w:rPr>
        <w:t>пос</w:t>
      </w:r>
      <w:proofErr w:type="gramStart"/>
      <w:r w:rsidRPr="00D972B6">
        <w:rPr>
          <w:b/>
          <w:sz w:val="26"/>
          <w:szCs w:val="26"/>
        </w:rPr>
        <w:t>.О</w:t>
      </w:r>
      <w:proofErr w:type="gramEnd"/>
      <w:r w:rsidRPr="00D972B6">
        <w:rPr>
          <w:b/>
          <w:sz w:val="26"/>
          <w:szCs w:val="26"/>
        </w:rPr>
        <w:t>редеж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ул.Комсомола</w:t>
      </w:r>
      <w:proofErr w:type="spellEnd"/>
      <w:r w:rsidRPr="00D972B6">
        <w:rPr>
          <w:b/>
          <w:sz w:val="26"/>
          <w:szCs w:val="26"/>
        </w:rPr>
        <w:t>, д.1а;</w:t>
      </w:r>
    </w:p>
    <w:p w14:paraId="3A13D4E0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b/>
          <w:sz w:val="26"/>
          <w:szCs w:val="26"/>
        </w:rPr>
        <w:t xml:space="preserve">19) </w:t>
      </w:r>
      <w:proofErr w:type="spellStart"/>
      <w:r w:rsidRPr="00D972B6">
        <w:rPr>
          <w:b/>
          <w:sz w:val="26"/>
          <w:szCs w:val="26"/>
        </w:rPr>
        <w:t>Лужский</w:t>
      </w:r>
      <w:proofErr w:type="spellEnd"/>
      <w:r w:rsidRPr="00D972B6">
        <w:rPr>
          <w:b/>
          <w:sz w:val="26"/>
          <w:szCs w:val="26"/>
        </w:rPr>
        <w:t xml:space="preserve"> район, </w:t>
      </w:r>
      <w:proofErr w:type="spellStart"/>
      <w:r w:rsidRPr="00D972B6">
        <w:rPr>
          <w:b/>
          <w:sz w:val="26"/>
          <w:szCs w:val="26"/>
        </w:rPr>
        <w:t>пос</w:t>
      </w:r>
      <w:proofErr w:type="gramStart"/>
      <w:r w:rsidRPr="00D972B6">
        <w:rPr>
          <w:b/>
          <w:sz w:val="26"/>
          <w:szCs w:val="26"/>
        </w:rPr>
        <w:t>.О</w:t>
      </w:r>
      <w:proofErr w:type="gramEnd"/>
      <w:r w:rsidRPr="00D972B6">
        <w:rPr>
          <w:b/>
          <w:sz w:val="26"/>
          <w:szCs w:val="26"/>
        </w:rPr>
        <w:t>редеж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ул.Лермонтова</w:t>
      </w:r>
      <w:proofErr w:type="spellEnd"/>
      <w:r w:rsidRPr="00D972B6">
        <w:rPr>
          <w:b/>
          <w:sz w:val="26"/>
          <w:szCs w:val="26"/>
        </w:rPr>
        <w:t>, д.11;</w:t>
      </w:r>
    </w:p>
    <w:p w14:paraId="25DA6806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b/>
          <w:sz w:val="26"/>
          <w:szCs w:val="26"/>
        </w:rPr>
        <w:t xml:space="preserve">20) </w:t>
      </w:r>
      <w:proofErr w:type="spellStart"/>
      <w:r w:rsidRPr="00D972B6">
        <w:rPr>
          <w:b/>
          <w:sz w:val="26"/>
          <w:szCs w:val="26"/>
        </w:rPr>
        <w:t>Лужский</w:t>
      </w:r>
      <w:proofErr w:type="spellEnd"/>
      <w:r w:rsidRPr="00D972B6">
        <w:rPr>
          <w:b/>
          <w:sz w:val="26"/>
          <w:szCs w:val="26"/>
        </w:rPr>
        <w:t xml:space="preserve"> район, </w:t>
      </w:r>
      <w:proofErr w:type="spellStart"/>
      <w:r w:rsidRPr="00D972B6">
        <w:rPr>
          <w:b/>
          <w:sz w:val="26"/>
          <w:szCs w:val="26"/>
        </w:rPr>
        <w:t>пос</w:t>
      </w:r>
      <w:proofErr w:type="gramStart"/>
      <w:r w:rsidRPr="00D972B6">
        <w:rPr>
          <w:b/>
          <w:sz w:val="26"/>
          <w:szCs w:val="26"/>
        </w:rPr>
        <w:t>.О</w:t>
      </w:r>
      <w:proofErr w:type="gramEnd"/>
      <w:r w:rsidRPr="00D972B6">
        <w:rPr>
          <w:b/>
          <w:sz w:val="26"/>
          <w:szCs w:val="26"/>
        </w:rPr>
        <w:t>редеж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ул.Энгельса</w:t>
      </w:r>
      <w:proofErr w:type="spellEnd"/>
      <w:r w:rsidRPr="00D972B6">
        <w:rPr>
          <w:b/>
          <w:sz w:val="26"/>
          <w:szCs w:val="26"/>
        </w:rPr>
        <w:t>, д.10;</w:t>
      </w:r>
    </w:p>
    <w:p w14:paraId="46D56F11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b/>
          <w:sz w:val="26"/>
          <w:szCs w:val="26"/>
        </w:rPr>
        <w:t xml:space="preserve">21) </w:t>
      </w:r>
      <w:proofErr w:type="spellStart"/>
      <w:r w:rsidRPr="00D972B6">
        <w:rPr>
          <w:b/>
          <w:sz w:val="26"/>
          <w:szCs w:val="26"/>
        </w:rPr>
        <w:t>Лужский</w:t>
      </w:r>
      <w:proofErr w:type="spellEnd"/>
      <w:r w:rsidRPr="00D972B6">
        <w:rPr>
          <w:b/>
          <w:sz w:val="26"/>
          <w:szCs w:val="26"/>
        </w:rPr>
        <w:t xml:space="preserve"> район, </w:t>
      </w:r>
      <w:proofErr w:type="spellStart"/>
      <w:r w:rsidRPr="00D972B6">
        <w:rPr>
          <w:b/>
          <w:sz w:val="26"/>
          <w:szCs w:val="26"/>
        </w:rPr>
        <w:t>дер</w:t>
      </w:r>
      <w:proofErr w:type="gramStart"/>
      <w:r w:rsidRPr="00D972B6">
        <w:rPr>
          <w:b/>
          <w:sz w:val="26"/>
          <w:szCs w:val="26"/>
        </w:rPr>
        <w:t>.С</w:t>
      </w:r>
      <w:proofErr w:type="gramEnd"/>
      <w:r w:rsidRPr="00D972B6">
        <w:rPr>
          <w:b/>
          <w:sz w:val="26"/>
          <w:szCs w:val="26"/>
        </w:rPr>
        <w:t>окольники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ул.Лужская</w:t>
      </w:r>
      <w:proofErr w:type="spellEnd"/>
      <w:r w:rsidRPr="00D972B6">
        <w:rPr>
          <w:b/>
          <w:sz w:val="26"/>
          <w:szCs w:val="26"/>
        </w:rPr>
        <w:t>, д.2;</w:t>
      </w:r>
    </w:p>
    <w:p w14:paraId="0512C48F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b/>
          <w:sz w:val="26"/>
          <w:szCs w:val="26"/>
        </w:rPr>
        <w:t xml:space="preserve">22) </w:t>
      </w:r>
      <w:proofErr w:type="spellStart"/>
      <w:r w:rsidRPr="00D972B6">
        <w:rPr>
          <w:b/>
          <w:sz w:val="26"/>
          <w:szCs w:val="26"/>
        </w:rPr>
        <w:t>Подпорожский</w:t>
      </w:r>
      <w:proofErr w:type="spellEnd"/>
      <w:r w:rsidRPr="00D972B6">
        <w:rPr>
          <w:b/>
          <w:sz w:val="26"/>
          <w:szCs w:val="26"/>
        </w:rPr>
        <w:t xml:space="preserve"> район, </w:t>
      </w:r>
      <w:proofErr w:type="spellStart"/>
      <w:r w:rsidRPr="00D972B6">
        <w:rPr>
          <w:b/>
          <w:sz w:val="26"/>
          <w:szCs w:val="26"/>
        </w:rPr>
        <w:t>с</w:t>
      </w:r>
      <w:proofErr w:type="gramStart"/>
      <w:r w:rsidRPr="00D972B6">
        <w:rPr>
          <w:b/>
          <w:sz w:val="26"/>
          <w:szCs w:val="26"/>
        </w:rPr>
        <w:t>.В</w:t>
      </w:r>
      <w:proofErr w:type="gramEnd"/>
      <w:r w:rsidRPr="00D972B6">
        <w:rPr>
          <w:b/>
          <w:sz w:val="26"/>
          <w:szCs w:val="26"/>
        </w:rPr>
        <w:t>инницы</w:t>
      </w:r>
      <w:proofErr w:type="spellEnd"/>
      <w:r w:rsidRPr="00D972B6">
        <w:rPr>
          <w:b/>
          <w:sz w:val="26"/>
          <w:szCs w:val="26"/>
        </w:rPr>
        <w:t xml:space="preserve">, </w:t>
      </w:r>
      <w:proofErr w:type="spellStart"/>
      <w:r w:rsidRPr="00D972B6">
        <w:rPr>
          <w:b/>
          <w:sz w:val="26"/>
          <w:szCs w:val="26"/>
        </w:rPr>
        <w:t>ул.Советская</w:t>
      </w:r>
      <w:proofErr w:type="spellEnd"/>
      <w:r w:rsidRPr="00D972B6">
        <w:rPr>
          <w:b/>
          <w:sz w:val="26"/>
          <w:szCs w:val="26"/>
        </w:rPr>
        <w:t>, д.83;</w:t>
      </w:r>
    </w:p>
    <w:p w14:paraId="3C0B4C36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b/>
          <w:sz w:val="26"/>
          <w:szCs w:val="26"/>
        </w:rPr>
        <w:t xml:space="preserve">23) </w:t>
      </w:r>
      <w:proofErr w:type="spellStart"/>
      <w:r w:rsidRPr="00D972B6">
        <w:rPr>
          <w:b/>
          <w:sz w:val="26"/>
          <w:szCs w:val="26"/>
        </w:rPr>
        <w:t>Тосненский</w:t>
      </w:r>
      <w:proofErr w:type="spellEnd"/>
      <w:r w:rsidRPr="00D972B6">
        <w:rPr>
          <w:b/>
          <w:sz w:val="26"/>
          <w:szCs w:val="26"/>
        </w:rPr>
        <w:t xml:space="preserve"> район, </w:t>
      </w:r>
      <w:proofErr w:type="spellStart"/>
      <w:r w:rsidRPr="00D972B6">
        <w:rPr>
          <w:b/>
          <w:sz w:val="26"/>
          <w:szCs w:val="26"/>
        </w:rPr>
        <w:t>г.п</w:t>
      </w:r>
      <w:proofErr w:type="gramStart"/>
      <w:r w:rsidRPr="00D972B6">
        <w:rPr>
          <w:b/>
          <w:sz w:val="26"/>
          <w:szCs w:val="26"/>
        </w:rPr>
        <w:t>.К</w:t>
      </w:r>
      <w:proofErr w:type="gramEnd"/>
      <w:r w:rsidRPr="00D972B6">
        <w:rPr>
          <w:b/>
          <w:sz w:val="26"/>
          <w:szCs w:val="26"/>
        </w:rPr>
        <w:t>расный</w:t>
      </w:r>
      <w:proofErr w:type="spellEnd"/>
      <w:r w:rsidRPr="00D972B6">
        <w:rPr>
          <w:b/>
          <w:sz w:val="26"/>
          <w:szCs w:val="26"/>
        </w:rPr>
        <w:t xml:space="preserve"> Бор, </w:t>
      </w:r>
      <w:proofErr w:type="spellStart"/>
      <w:r w:rsidRPr="00D972B6">
        <w:rPr>
          <w:b/>
          <w:sz w:val="26"/>
          <w:szCs w:val="26"/>
        </w:rPr>
        <w:t>ул.Культуры</w:t>
      </w:r>
      <w:proofErr w:type="spellEnd"/>
      <w:r w:rsidRPr="00D972B6">
        <w:rPr>
          <w:b/>
          <w:sz w:val="26"/>
          <w:szCs w:val="26"/>
        </w:rPr>
        <w:t>, д.49;</w:t>
      </w:r>
    </w:p>
    <w:p w14:paraId="1877782E" w14:textId="77777777" w:rsidR="000A273B" w:rsidRPr="00D972B6" w:rsidRDefault="000A273B" w:rsidP="000A273B">
      <w:pPr>
        <w:ind w:right="-1" w:firstLine="567"/>
        <w:jc w:val="both"/>
        <w:rPr>
          <w:b/>
          <w:sz w:val="26"/>
          <w:szCs w:val="26"/>
        </w:rPr>
      </w:pPr>
      <w:r w:rsidRPr="00D972B6">
        <w:rPr>
          <w:b/>
          <w:sz w:val="26"/>
          <w:szCs w:val="26"/>
        </w:rPr>
        <w:t xml:space="preserve">24) </w:t>
      </w:r>
      <w:proofErr w:type="spellStart"/>
      <w:r w:rsidRPr="00D972B6">
        <w:rPr>
          <w:b/>
          <w:sz w:val="26"/>
          <w:szCs w:val="26"/>
        </w:rPr>
        <w:t>Тосненский</w:t>
      </w:r>
      <w:proofErr w:type="spellEnd"/>
      <w:r w:rsidRPr="00D972B6">
        <w:rPr>
          <w:b/>
          <w:sz w:val="26"/>
          <w:szCs w:val="26"/>
        </w:rPr>
        <w:t xml:space="preserve"> район, </w:t>
      </w:r>
      <w:proofErr w:type="spellStart"/>
      <w:r w:rsidRPr="00D972B6">
        <w:rPr>
          <w:b/>
          <w:sz w:val="26"/>
          <w:szCs w:val="26"/>
        </w:rPr>
        <w:t>г.п</w:t>
      </w:r>
      <w:proofErr w:type="gramStart"/>
      <w:r w:rsidRPr="00D972B6">
        <w:rPr>
          <w:b/>
          <w:sz w:val="26"/>
          <w:szCs w:val="26"/>
        </w:rPr>
        <w:t>.К</w:t>
      </w:r>
      <w:proofErr w:type="gramEnd"/>
      <w:r w:rsidRPr="00D972B6">
        <w:rPr>
          <w:b/>
          <w:sz w:val="26"/>
          <w:szCs w:val="26"/>
        </w:rPr>
        <w:t>расный</w:t>
      </w:r>
      <w:proofErr w:type="spellEnd"/>
      <w:r w:rsidRPr="00D972B6">
        <w:rPr>
          <w:b/>
          <w:sz w:val="26"/>
          <w:szCs w:val="26"/>
        </w:rPr>
        <w:t xml:space="preserve"> Бор, </w:t>
      </w:r>
      <w:proofErr w:type="spellStart"/>
      <w:r w:rsidRPr="00D972B6">
        <w:rPr>
          <w:b/>
          <w:sz w:val="26"/>
          <w:szCs w:val="26"/>
        </w:rPr>
        <w:t>ул.Парковая</w:t>
      </w:r>
      <w:proofErr w:type="spellEnd"/>
      <w:r w:rsidRPr="00D972B6">
        <w:rPr>
          <w:b/>
          <w:sz w:val="26"/>
          <w:szCs w:val="26"/>
        </w:rPr>
        <w:t>, д.17.</w:t>
      </w:r>
    </w:p>
    <w:p w14:paraId="4C4F85CA" w14:textId="77777777" w:rsidR="000A273B" w:rsidRPr="00D972B6" w:rsidRDefault="000A273B" w:rsidP="000A273B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D972B6">
        <w:rPr>
          <w:rFonts w:eastAsia="Calibri"/>
          <w:b/>
          <w:sz w:val="26"/>
          <w:szCs w:val="26"/>
          <w:lang w:eastAsia="en-US"/>
        </w:rPr>
        <w:t>Решили: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многоквартирных домах.</w:t>
      </w:r>
    </w:p>
    <w:p w14:paraId="17D63880" w14:textId="5B885185" w:rsidR="000A273B" w:rsidRPr="000A273B" w:rsidRDefault="000A273B" w:rsidP="000A273B">
      <w:pPr>
        <w:ind w:right="-1"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</w:t>
      </w:r>
      <w:r w:rsidRPr="000A273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8</w:t>
      </w:r>
      <w:r w:rsidRPr="000A273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A89F16C" w14:textId="77777777" w:rsidR="000A273B" w:rsidRPr="00D972B6" w:rsidRDefault="000A273B" w:rsidP="000A273B">
      <w:pPr>
        <w:ind w:right="-1"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58FF9CE4" w14:textId="77777777" w:rsidR="000A273B" w:rsidRPr="00D972B6" w:rsidRDefault="000A273B" w:rsidP="000A273B">
      <w:pPr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D972B6">
        <w:rPr>
          <w:rFonts w:eastAsia="Calibri"/>
          <w:sz w:val="26"/>
          <w:szCs w:val="26"/>
          <w:lang w:eastAsia="en-US"/>
        </w:rPr>
        <w:t xml:space="preserve">9. Рассмотрение заявления, представленного МП МО </w:t>
      </w:r>
      <w:proofErr w:type="spellStart"/>
      <w:r w:rsidRPr="00D972B6">
        <w:rPr>
          <w:rFonts w:eastAsia="Calibri"/>
          <w:sz w:val="26"/>
          <w:szCs w:val="26"/>
          <w:lang w:eastAsia="en-US"/>
        </w:rPr>
        <w:t>г</w:t>
      </w:r>
      <w:proofErr w:type="gramStart"/>
      <w:r w:rsidRPr="00D972B6">
        <w:rPr>
          <w:rFonts w:eastAsia="Calibri"/>
          <w:sz w:val="26"/>
          <w:szCs w:val="26"/>
          <w:lang w:eastAsia="en-US"/>
        </w:rPr>
        <w:t>.К</w:t>
      </w:r>
      <w:proofErr w:type="gramEnd"/>
      <w:r w:rsidRPr="00D972B6">
        <w:rPr>
          <w:rFonts w:eastAsia="Calibri"/>
          <w:sz w:val="26"/>
          <w:szCs w:val="26"/>
          <w:lang w:eastAsia="en-US"/>
        </w:rPr>
        <w:t>оммунар</w:t>
      </w:r>
      <w:proofErr w:type="spellEnd"/>
      <w:r w:rsidRPr="00D972B6">
        <w:rPr>
          <w:rFonts w:eastAsia="Calibri"/>
          <w:sz w:val="26"/>
          <w:szCs w:val="26"/>
          <w:lang w:eastAsia="en-US"/>
        </w:rPr>
        <w:t xml:space="preserve"> «ЖКС», о переносе установленного </w:t>
      </w:r>
      <w:r w:rsidRPr="00D972B6">
        <w:rPr>
          <w:sz w:val="26"/>
          <w:szCs w:val="26"/>
        </w:rPr>
        <w:t xml:space="preserve">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</w:t>
      </w:r>
      <w:r w:rsidRPr="00D972B6">
        <w:rPr>
          <w:rFonts w:eastAsia="Calibri"/>
          <w:sz w:val="26"/>
          <w:szCs w:val="26"/>
          <w:lang w:eastAsia="en-US"/>
        </w:rPr>
        <w:t>региональной программой</w:t>
      </w:r>
      <w:r w:rsidRPr="00D972B6">
        <w:rPr>
          <w:sz w:val="26"/>
          <w:szCs w:val="26"/>
        </w:rPr>
        <w:t>:</w:t>
      </w:r>
    </w:p>
    <w:p w14:paraId="6132BCCE" w14:textId="77777777" w:rsidR="000A273B" w:rsidRPr="00D972B6" w:rsidRDefault="000A273B" w:rsidP="000A273B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  <w:r w:rsidRPr="00D972B6">
        <w:rPr>
          <w:rFonts w:eastAsia="Calibri"/>
          <w:b/>
          <w:bCs/>
          <w:sz w:val="26"/>
          <w:szCs w:val="26"/>
          <w:lang w:eastAsia="en-US"/>
        </w:rPr>
        <w:t>1)</w:t>
      </w:r>
      <w:r w:rsidRPr="00D972B6">
        <w:rPr>
          <w:sz w:val="26"/>
          <w:szCs w:val="26"/>
        </w:rPr>
        <w:t xml:space="preserve"> </w:t>
      </w:r>
      <w:r w:rsidRPr="00D972B6">
        <w:rPr>
          <w:b/>
          <w:bCs/>
          <w:sz w:val="26"/>
          <w:szCs w:val="26"/>
        </w:rPr>
        <w:t xml:space="preserve">Гатчинский район, </w:t>
      </w:r>
      <w:proofErr w:type="spellStart"/>
      <w:r w:rsidRPr="00D972B6">
        <w:rPr>
          <w:b/>
          <w:bCs/>
          <w:sz w:val="26"/>
          <w:szCs w:val="26"/>
        </w:rPr>
        <w:t>г</w:t>
      </w:r>
      <w:proofErr w:type="gramStart"/>
      <w:r w:rsidRPr="00D972B6">
        <w:rPr>
          <w:b/>
          <w:bCs/>
          <w:sz w:val="26"/>
          <w:szCs w:val="26"/>
        </w:rPr>
        <w:t>.К</w:t>
      </w:r>
      <w:proofErr w:type="gramEnd"/>
      <w:r w:rsidRPr="00D972B6">
        <w:rPr>
          <w:b/>
          <w:bCs/>
          <w:sz w:val="26"/>
          <w:szCs w:val="26"/>
        </w:rPr>
        <w:t>оммунар</w:t>
      </w:r>
      <w:proofErr w:type="spellEnd"/>
      <w:r w:rsidRPr="00D972B6">
        <w:rPr>
          <w:b/>
          <w:bCs/>
          <w:sz w:val="26"/>
          <w:szCs w:val="26"/>
        </w:rPr>
        <w:t xml:space="preserve">, </w:t>
      </w:r>
      <w:proofErr w:type="spellStart"/>
      <w:r w:rsidRPr="00D972B6">
        <w:rPr>
          <w:b/>
          <w:bCs/>
          <w:sz w:val="26"/>
          <w:szCs w:val="26"/>
        </w:rPr>
        <w:t>ул.Гатчинская</w:t>
      </w:r>
      <w:proofErr w:type="spellEnd"/>
      <w:r w:rsidRPr="00D972B6">
        <w:rPr>
          <w:b/>
          <w:bCs/>
          <w:sz w:val="26"/>
          <w:szCs w:val="26"/>
        </w:rPr>
        <w:t xml:space="preserve">, д.8 </w:t>
      </w:r>
      <w:r w:rsidRPr="00D972B6">
        <w:rPr>
          <w:bCs/>
          <w:sz w:val="26"/>
          <w:szCs w:val="26"/>
        </w:rPr>
        <w:t>– перенос сроков проведения работ по капитальному ремонту крыши на период 2020-2022.</w:t>
      </w:r>
      <w:r w:rsidRPr="00D972B6">
        <w:rPr>
          <w:sz w:val="26"/>
          <w:szCs w:val="26"/>
        </w:rPr>
        <w:t xml:space="preserve"> Дом 1981 года постройки. Капитальный ремонт не проводился. Ближайший период проведения капитального ремонта – 2029-2031 годов.</w:t>
      </w:r>
    </w:p>
    <w:p w14:paraId="0233846D" w14:textId="77777777" w:rsidR="000A273B" w:rsidRPr="00D972B6" w:rsidRDefault="000A273B" w:rsidP="000A273B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972B6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Установили необходимость </w:t>
      </w:r>
      <w:proofErr w:type="gramStart"/>
      <w:r w:rsidRPr="00D972B6">
        <w:rPr>
          <w:rFonts w:eastAsia="Calibri"/>
          <w:bCs/>
          <w:sz w:val="26"/>
          <w:szCs w:val="26"/>
          <w:lang w:eastAsia="en-US"/>
        </w:rPr>
        <w:t>переноса сроков проведения капитального ремонта крыши</w:t>
      </w:r>
      <w:proofErr w:type="gramEnd"/>
      <w:r w:rsidRPr="00D972B6">
        <w:rPr>
          <w:rFonts w:eastAsia="Calibri"/>
          <w:bCs/>
          <w:sz w:val="26"/>
          <w:szCs w:val="26"/>
          <w:lang w:eastAsia="en-US"/>
        </w:rPr>
        <w:t xml:space="preserve"> в многоквартирном доме на более ранний период </w:t>
      </w:r>
      <w:r w:rsidRPr="00D972B6">
        <w:rPr>
          <w:sz w:val="26"/>
          <w:szCs w:val="26"/>
        </w:rPr>
        <w:t>(срок)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 </w:t>
      </w:r>
      <w:r w:rsidRPr="00D972B6">
        <w:rPr>
          <w:bCs/>
          <w:sz w:val="26"/>
          <w:szCs w:val="26"/>
        </w:rPr>
        <w:t>–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 </w:t>
      </w:r>
      <w:r w:rsidRPr="00D972B6">
        <w:rPr>
          <w:rFonts w:eastAsia="Calibri"/>
          <w:b/>
          <w:bCs/>
          <w:sz w:val="26"/>
          <w:szCs w:val="26"/>
          <w:lang w:eastAsia="en-US"/>
        </w:rPr>
        <w:t>2023-2025 годов.</w:t>
      </w:r>
    </w:p>
    <w:p w14:paraId="17AC46FE" w14:textId="05974343" w:rsidR="000A273B" w:rsidRPr="000A273B" w:rsidRDefault="000A273B" w:rsidP="000A273B">
      <w:pPr>
        <w:ind w:right="-1"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</w:t>
      </w:r>
      <w:r w:rsidRPr="000A273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9</w:t>
      </w:r>
      <w:r w:rsidRPr="000A273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C572AF0" w14:textId="2213F019" w:rsidR="005C7BEC" w:rsidRPr="00971B7E" w:rsidRDefault="005C7BEC" w:rsidP="009245B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157E0A22" w14:textId="77777777" w:rsidR="00895BA9" w:rsidRPr="00971B7E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RPr="00971B7E" w:rsidSect="000A273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bookmarkEnd w:id="0"/>
    <w:p w14:paraId="2727A92F" w14:textId="77777777" w:rsidR="000A273B" w:rsidRPr="0051492D" w:rsidRDefault="000A273B" w:rsidP="000A273B">
      <w:pPr>
        <w:ind w:left="-142" w:right="111"/>
        <w:jc w:val="right"/>
        <w:rPr>
          <w:b/>
          <w:sz w:val="32"/>
          <w:szCs w:val="32"/>
        </w:rPr>
      </w:pPr>
      <w:r w:rsidRPr="0051492D">
        <w:rPr>
          <w:b/>
          <w:sz w:val="32"/>
          <w:szCs w:val="32"/>
        </w:rPr>
        <w:lastRenderedPageBreak/>
        <w:t>Приложение № 1</w:t>
      </w:r>
    </w:p>
    <w:p w14:paraId="3792305D" w14:textId="77777777" w:rsidR="000A273B" w:rsidRPr="0051492D" w:rsidRDefault="000A273B" w:rsidP="000A273B">
      <w:pPr>
        <w:ind w:left="-142" w:right="111"/>
        <w:jc w:val="both"/>
        <w:rPr>
          <w:sz w:val="26"/>
          <w:szCs w:val="26"/>
        </w:rPr>
      </w:pPr>
      <w:r w:rsidRPr="0051492D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7E5633C7" w14:textId="77777777" w:rsidR="000A273B" w:rsidRPr="0051492D" w:rsidRDefault="000A273B" w:rsidP="000A273B">
      <w:pPr>
        <w:ind w:left="-142" w:right="111"/>
        <w:jc w:val="center"/>
        <w:rPr>
          <w:rFonts w:eastAsia="Calibri"/>
          <w:b/>
          <w:sz w:val="26"/>
          <w:szCs w:val="26"/>
        </w:rPr>
      </w:pPr>
      <w:r w:rsidRPr="0051492D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4C0D4AE2" w14:textId="77777777" w:rsidR="000A273B" w:rsidRPr="0051492D" w:rsidRDefault="000A273B" w:rsidP="000A273B">
      <w:pPr>
        <w:ind w:left="-142" w:right="111"/>
        <w:jc w:val="center"/>
        <w:rPr>
          <w:rFonts w:eastAsia="Calibri"/>
          <w:b/>
          <w:sz w:val="26"/>
          <w:szCs w:val="26"/>
        </w:rPr>
      </w:pPr>
      <w:r w:rsidRPr="0051492D">
        <w:rPr>
          <w:b/>
          <w:sz w:val="26"/>
          <w:szCs w:val="26"/>
        </w:rPr>
        <w:t xml:space="preserve">Тихвинский </w:t>
      </w:r>
      <w:r w:rsidRPr="0051492D">
        <w:rPr>
          <w:rFonts w:eastAsia="Calibri"/>
          <w:b/>
          <w:sz w:val="26"/>
          <w:szCs w:val="26"/>
        </w:rPr>
        <w:t>муниципальный район Ленинградской области</w:t>
      </w:r>
    </w:p>
    <w:p w14:paraId="34FEA807" w14:textId="77777777" w:rsidR="000A273B" w:rsidRPr="0051492D" w:rsidRDefault="000A273B" w:rsidP="000A273B">
      <w:pPr>
        <w:autoSpaceDE w:val="0"/>
        <w:autoSpaceDN w:val="0"/>
        <w:adjustRightInd w:val="0"/>
        <w:ind w:left="-142" w:right="111"/>
        <w:jc w:val="center"/>
        <w:rPr>
          <w:b/>
          <w:sz w:val="26"/>
          <w:szCs w:val="26"/>
        </w:rPr>
      </w:pPr>
      <w:r w:rsidRPr="0051492D">
        <w:rPr>
          <w:b/>
          <w:sz w:val="26"/>
          <w:szCs w:val="26"/>
        </w:rPr>
        <w:t>Счет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62"/>
        <w:gridCol w:w="11766"/>
        <w:gridCol w:w="2799"/>
      </w:tblGrid>
      <w:tr w:rsidR="000A273B" w:rsidRPr="0051492D" w14:paraId="00DE1CD4" w14:textId="77777777" w:rsidTr="00C032FD">
        <w:trPr>
          <w:trHeight w:val="777"/>
        </w:trPr>
        <w:tc>
          <w:tcPr>
            <w:tcW w:w="562" w:type="dxa"/>
            <w:vAlign w:val="center"/>
          </w:tcPr>
          <w:p w14:paraId="2880EBE9" w14:textId="77777777" w:rsidR="000A273B" w:rsidRPr="0051492D" w:rsidRDefault="000A273B" w:rsidP="00C032FD">
            <w:pPr>
              <w:jc w:val="center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1.</w:t>
            </w:r>
          </w:p>
        </w:tc>
        <w:tc>
          <w:tcPr>
            <w:tcW w:w="11766" w:type="dxa"/>
          </w:tcPr>
          <w:p w14:paraId="74E71B8A" w14:textId="77777777" w:rsidR="000A273B" w:rsidRPr="0051492D" w:rsidRDefault="000A273B" w:rsidP="00C032FD">
            <w:pPr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.Т</w:t>
            </w:r>
            <w:proofErr w:type="gramEnd"/>
            <w:r w:rsidRPr="0051492D">
              <w:rPr>
                <w:b/>
                <w:sz w:val="26"/>
                <w:szCs w:val="26"/>
              </w:rPr>
              <w:t>ихвин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микрорайон 2, д.2 – </w:t>
            </w:r>
            <w:r w:rsidRPr="0051492D">
              <w:rPr>
                <w:bCs/>
                <w:sz w:val="26"/>
                <w:szCs w:val="26"/>
              </w:rPr>
              <w:t xml:space="preserve">перенос сроков проведения </w:t>
            </w:r>
            <w:r w:rsidRPr="0051492D">
              <w:rPr>
                <w:sz w:val="26"/>
                <w:szCs w:val="26"/>
              </w:rPr>
              <w:t>капитального ремонта подвальных помещений</w:t>
            </w:r>
            <w:r w:rsidRPr="0051492D">
              <w:rPr>
                <w:bCs/>
                <w:sz w:val="26"/>
                <w:szCs w:val="26"/>
              </w:rPr>
              <w:t xml:space="preserve"> на ранний период. </w:t>
            </w:r>
            <w:r w:rsidRPr="0051492D">
              <w:rPr>
                <w:sz w:val="26"/>
                <w:szCs w:val="26"/>
              </w:rPr>
              <w:t>Дом 1987 года постройки. Капитальный ремонт не проводился. Ближайший период проведения капитального ремонта – 2035-2037 годов.</w:t>
            </w:r>
          </w:p>
        </w:tc>
        <w:tc>
          <w:tcPr>
            <w:tcW w:w="2799" w:type="dxa"/>
            <w:vAlign w:val="center"/>
          </w:tcPr>
          <w:p w14:paraId="61186B6D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0A273B" w:rsidRPr="0051492D" w14:paraId="2DC67B32" w14:textId="77777777" w:rsidTr="00C032FD">
        <w:trPr>
          <w:trHeight w:val="777"/>
        </w:trPr>
        <w:tc>
          <w:tcPr>
            <w:tcW w:w="562" w:type="dxa"/>
            <w:vAlign w:val="center"/>
          </w:tcPr>
          <w:p w14:paraId="64049787" w14:textId="77777777" w:rsidR="000A273B" w:rsidRPr="0051492D" w:rsidRDefault="000A273B" w:rsidP="00C032FD">
            <w:pPr>
              <w:jc w:val="center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2.</w:t>
            </w:r>
          </w:p>
        </w:tc>
        <w:tc>
          <w:tcPr>
            <w:tcW w:w="11766" w:type="dxa"/>
          </w:tcPr>
          <w:p w14:paraId="1F35FDD2" w14:textId="77777777" w:rsidR="000A273B" w:rsidRPr="0051492D" w:rsidRDefault="000A273B" w:rsidP="00C032FD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.Т</w:t>
            </w:r>
            <w:proofErr w:type="gramEnd"/>
            <w:r w:rsidRPr="0051492D">
              <w:rPr>
                <w:b/>
                <w:sz w:val="26"/>
                <w:szCs w:val="26"/>
              </w:rPr>
              <w:t>ихвин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микрорайон 2, д.3 – </w:t>
            </w:r>
            <w:r w:rsidRPr="0051492D">
              <w:rPr>
                <w:bCs/>
                <w:sz w:val="26"/>
                <w:szCs w:val="26"/>
              </w:rPr>
              <w:t xml:space="preserve">перенос сроков проведения </w:t>
            </w:r>
            <w:r w:rsidRPr="0051492D">
              <w:rPr>
                <w:sz w:val="26"/>
                <w:szCs w:val="26"/>
              </w:rPr>
              <w:t>капитального ремонта подвальных помещений</w:t>
            </w:r>
            <w:r w:rsidRPr="0051492D">
              <w:rPr>
                <w:bCs/>
                <w:sz w:val="26"/>
                <w:szCs w:val="26"/>
              </w:rPr>
              <w:t xml:space="preserve"> на ранний период. </w:t>
            </w:r>
            <w:r w:rsidRPr="0051492D">
              <w:rPr>
                <w:sz w:val="26"/>
                <w:szCs w:val="26"/>
              </w:rPr>
              <w:t>Дом 1987 года постройки. Капитальный ремонт не проводился. Ближайший период проведения капитального ремонта – 2035-2037 годов.</w:t>
            </w:r>
          </w:p>
        </w:tc>
        <w:tc>
          <w:tcPr>
            <w:tcW w:w="2799" w:type="dxa"/>
            <w:vAlign w:val="center"/>
          </w:tcPr>
          <w:p w14:paraId="7557362E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0A273B" w:rsidRPr="0051492D" w14:paraId="5C7E5549" w14:textId="77777777" w:rsidTr="00C032FD">
        <w:trPr>
          <w:trHeight w:val="85"/>
        </w:trPr>
        <w:tc>
          <w:tcPr>
            <w:tcW w:w="12328" w:type="dxa"/>
            <w:gridSpan w:val="2"/>
            <w:vAlign w:val="center"/>
          </w:tcPr>
          <w:p w14:paraId="32710A00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799" w:type="dxa"/>
            <w:vAlign w:val="center"/>
          </w:tcPr>
          <w:p w14:paraId="35997DDD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0A273B" w:rsidRPr="0051492D" w14:paraId="64CCA143" w14:textId="77777777" w:rsidTr="00C032FD">
        <w:tc>
          <w:tcPr>
            <w:tcW w:w="12328" w:type="dxa"/>
            <w:gridSpan w:val="2"/>
            <w:vAlign w:val="center"/>
          </w:tcPr>
          <w:p w14:paraId="759AAEBA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799" w:type="dxa"/>
            <w:vAlign w:val="center"/>
          </w:tcPr>
          <w:p w14:paraId="4A2E1446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  <w:tr w:rsidR="000A273B" w:rsidRPr="0051492D" w14:paraId="65323C2B" w14:textId="77777777" w:rsidTr="00C032FD">
        <w:tc>
          <w:tcPr>
            <w:tcW w:w="12328" w:type="dxa"/>
            <w:gridSpan w:val="2"/>
            <w:vAlign w:val="center"/>
          </w:tcPr>
          <w:p w14:paraId="19536D65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51492D">
              <w:rPr>
                <w:sz w:val="26"/>
                <w:szCs w:val="26"/>
              </w:rPr>
              <w:t>и(</w:t>
            </w:r>
            <w:proofErr w:type="gramEnd"/>
            <w:r w:rsidRPr="0051492D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799" w:type="dxa"/>
            <w:vAlign w:val="center"/>
          </w:tcPr>
          <w:p w14:paraId="30987E4E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Отсутствует</w:t>
            </w:r>
          </w:p>
        </w:tc>
      </w:tr>
      <w:tr w:rsidR="000A273B" w:rsidRPr="0051492D" w14:paraId="5F4B4E57" w14:textId="77777777" w:rsidTr="00C032FD">
        <w:tc>
          <w:tcPr>
            <w:tcW w:w="12328" w:type="dxa"/>
            <w:gridSpan w:val="2"/>
            <w:vAlign w:val="center"/>
          </w:tcPr>
          <w:p w14:paraId="533B228C" w14:textId="77777777" w:rsidR="000A273B" w:rsidRPr="0051492D" w:rsidRDefault="00BF7673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9" w:history="1">
              <w:r w:rsidR="000A273B" w:rsidRPr="0051492D">
                <w:rPr>
                  <w:sz w:val="26"/>
                  <w:szCs w:val="26"/>
                </w:rPr>
                <w:t>Сведения</w:t>
              </w:r>
            </w:hyperlink>
            <w:r w:rsidR="000A273B" w:rsidRPr="0051492D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799" w:type="dxa"/>
            <w:vAlign w:val="center"/>
          </w:tcPr>
          <w:p w14:paraId="1EA94867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Отсутствует</w:t>
            </w:r>
          </w:p>
        </w:tc>
      </w:tr>
      <w:tr w:rsidR="000A273B" w:rsidRPr="0051492D" w14:paraId="2FF549A1" w14:textId="77777777" w:rsidTr="00C032FD">
        <w:tc>
          <w:tcPr>
            <w:tcW w:w="12328" w:type="dxa"/>
            <w:gridSpan w:val="2"/>
            <w:vAlign w:val="center"/>
          </w:tcPr>
          <w:p w14:paraId="67093EEA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51492D">
                <w:rPr>
                  <w:sz w:val="26"/>
                  <w:szCs w:val="26"/>
                </w:rPr>
                <w:t>пунктом 3.2</w:t>
              </w:r>
            </w:hyperlink>
            <w:r w:rsidRPr="0051492D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799" w:type="dxa"/>
            <w:vAlign w:val="center"/>
          </w:tcPr>
          <w:p w14:paraId="68BF72A5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Отсутствует</w:t>
            </w:r>
          </w:p>
          <w:p w14:paraId="139E0367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Заключение 2017 года</w:t>
            </w:r>
          </w:p>
        </w:tc>
      </w:tr>
      <w:tr w:rsidR="000A273B" w:rsidRPr="0051492D" w14:paraId="2EE8496A" w14:textId="77777777" w:rsidTr="00C032FD">
        <w:tc>
          <w:tcPr>
            <w:tcW w:w="12328" w:type="dxa"/>
            <w:gridSpan w:val="2"/>
            <w:vAlign w:val="center"/>
          </w:tcPr>
          <w:p w14:paraId="70167CB4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51492D">
              <w:rPr>
                <w:sz w:val="26"/>
                <w:szCs w:val="26"/>
              </w:rPr>
              <w:t>начисления</w:t>
            </w:r>
            <w:proofErr w:type="gramEnd"/>
            <w:r w:rsidRPr="0051492D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51492D">
              <w:rPr>
                <w:sz w:val="26"/>
                <w:szCs w:val="26"/>
              </w:rPr>
              <w:t>территории</w:t>
            </w:r>
            <w:proofErr w:type="gramEnd"/>
            <w:r w:rsidRPr="0051492D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799" w:type="dxa"/>
            <w:vAlign w:val="center"/>
          </w:tcPr>
          <w:p w14:paraId="29BAEFB7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Отсутствует</w:t>
            </w:r>
          </w:p>
          <w:p w14:paraId="038B0FBC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п.1 – 96,90%</w:t>
            </w:r>
          </w:p>
          <w:p w14:paraId="08E74105" w14:textId="77777777" w:rsidR="000A273B" w:rsidRPr="0051492D" w:rsidRDefault="000A273B" w:rsidP="00C032FD">
            <w:pPr>
              <w:pStyle w:val="a7"/>
              <w:ind w:left="0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п.2 – 97,27%</w:t>
            </w:r>
          </w:p>
          <w:p w14:paraId="2AB60641" w14:textId="77777777" w:rsidR="000A273B" w:rsidRPr="0051492D" w:rsidRDefault="000A273B" w:rsidP="00C032FD">
            <w:pPr>
              <w:pStyle w:val="a7"/>
              <w:ind w:left="0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АМО – 79,17%</w:t>
            </w:r>
          </w:p>
          <w:p w14:paraId="241AB040" w14:textId="77777777" w:rsidR="000A273B" w:rsidRPr="0051492D" w:rsidRDefault="000A273B" w:rsidP="00C032FD">
            <w:pPr>
              <w:pStyle w:val="a7"/>
              <w:ind w:left="0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Представлена копия</w:t>
            </w:r>
          </w:p>
        </w:tc>
      </w:tr>
      <w:tr w:rsidR="000A273B" w:rsidRPr="0051492D" w14:paraId="545318F9" w14:textId="77777777" w:rsidTr="00C032FD">
        <w:trPr>
          <w:trHeight w:val="85"/>
        </w:trPr>
        <w:tc>
          <w:tcPr>
            <w:tcW w:w="12328" w:type="dxa"/>
            <w:gridSpan w:val="2"/>
            <w:vAlign w:val="center"/>
          </w:tcPr>
          <w:p w14:paraId="205529E6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51492D">
              <w:rPr>
                <w:sz w:val="26"/>
                <w:szCs w:val="26"/>
              </w:rPr>
              <w:t>и(</w:t>
            </w:r>
            <w:proofErr w:type="gramEnd"/>
            <w:r w:rsidRPr="0051492D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51492D">
              <w:rPr>
                <w:sz w:val="26"/>
                <w:szCs w:val="26"/>
              </w:rPr>
              <w:t>согласованные</w:t>
            </w:r>
            <w:proofErr w:type="gramEnd"/>
            <w:r w:rsidRPr="0051492D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799" w:type="dxa"/>
            <w:vAlign w:val="center"/>
          </w:tcPr>
          <w:p w14:paraId="7E350D7B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</w:tbl>
    <w:p w14:paraId="12F1FAE0" w14:textId="77777777" w:rsidR="000A273B" w:rsidRPr="0051492D" w:rsidRDefault="000A273B" w:rsidP="000A273B">
      <w:pPr>
        <w:rPr>
          <w:b/>
          <w:sz w:val="26"/>
          <w:szCs w:val="26"/>
        </w:rPr>
      </w:pPr>
    </w:p>
    <w:p w14:paraId="683224DC" w14:textId="77777777" w:rsidR="000A273B" w:rsidRPr="0051492D" w:rsidRDefault="000A273B" w:rsidP="000A273B">
      <w:pPr>
        <w:ind w:left="-142" w:right="111"/>
        <w:jc w:val="right"/>
        <w:rPr>
          <w:b/>
          <w:sz w:val="32"/>
          <w:szCs w:val="32"/>
        </w:rPr>
      </w:pPr>
      <w:r w:rsidRPr="0051492D">
        <w:rPr>
          <w:b/>
          <w:sz w:val="32"/>
          <w:szCs w:val="32"/>
        </w:rPr>
        <w:t>Приложение № 2</w:t>
      </w:r>
    </w:p>
    <w:p w14:paraId="66BD02AE" w14:textId="77777777" w:rsidR="000A273B" w:rsidRPr="0051492D" w:rsidRDefault="000A273B" w:rsidP="000A273B">
      <w:pPr>
        <w:ind w:left="-142" w:right="111"/>
        <w:jc w:val="both"/>
        <w:rPr>
          <w:sz w:val="26"/>
          <w:szCs w:val="26"/>
        </w:rPr>
      </w:pPr>
      <w:r w:rsidRPr="0051492D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7C1CC997" w14:textId="77777777" w:rsidR="000A273B" w:rsidRPr="0051492D" w:rsidRDefault="000A273B" w:rsidP="000A273B">
      <w:pPr>
        <w:ind w:left="-142" w:right="111"/>
        <w:jc w:val="center"/>
        <w:rPr>
          <w:rFonts w:eastAsia="Calibri"/>
          <w:b/>
          <w:sz w:val="26"/>
          <w:szCs w:val="26"/>
        </w:rPr>
      </w:pPr>
      <w:r w:rsidRPr="0051492D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776E93C6" w14:textId="77777777" w:rsidR="000A273B" w:rsidRPr="0051492D" w:rsidRDefault="000A273B" w:rsidP="000A273B">
      <w:pPr>
        <w:ind w:left="-142" w:right="111"/>
        <w:jc w:val="center"/>
        <w:rPr>
          <w:rFonts w:eastAsia="Calibri"/>
          <w:b/>
          <w:sz w:val="26"/>
          <w:szCs w:val="26"/>
        </w:rPr>
      </w:pPr>
      <w:r w:rsidRPr="0051492D">
        <w:rPr>
          <w:b/>
          <w:sz w:val="26"/>
          <w:szCs w:val="26"/>
        </w:rPr>
        <w:t xml:space="preserve">«Всеволожский муниципальный район» </w:t>
      </w:r>
      <w:r w:rsidRPr="0051492D">
        <w:rPr>
          <w:rFonts w:eastAsia="Calibri"/>
          <w:b/>
          <w:sz w:val="26"/>
          <w:szCs w:val="26"/>
        </w:rPr>
        <w:t>Ленинградской области</w:t>
      </w:r>
    </w:p>
    <w:p w14:paraId="6827FEC0" w14:textId="77777777" w:rsidR="000A273B" w:rsidRPr="0051492D" w:rsidRDefault="000A273B" w:rsidP="000A273B">
      <w:pPr>
        <w:autoSpaceDE w:val="0"/>
        <w:autoSpaceDN w:val="0"/>
        <w:adjustRightInd w:val="0"/>
        <w:ind w:left="-142" w:right="111"/>
        <w:jc w:val="center"/>
        <w:rPr>
          <w:b/>
          <w:sz w:val="26"/>
          <w:szCs w:val="26"/>
        </w:rPr>
      </w:pPr>
      <w:r w:rsidRPr="0051492D">
        <w:rPr>
          <w:b/>
          <w:sz w:val="26"/>
          <w:szCs w:val="26"/>
        </w:rPr>
        <w:t>Счет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62"/>
        <w:gridCol w:w="11766"/>
        <w:gridCol w:w="2799"/>
      </w:tblGrid>
      <w:tr w:rsidR="000A273B" w:rsidRPr="0051492D" w14:paraId="6666175D" w14:textId="77777777" w:rsidTr="00C032FD">
        <w:trPr>
          <w:trHeight w:val="777"/>
        </w:trPr>
        <w:tc>
          <w:tcPr>
            <w:tcW w:w="562" w:type="dxa"/>
            <w:vAlign w:val="center"/>
          </w:tcPr>
          <w:p w14:paraId="6164F446" w14:textId="77777777" w:rsidR="000A273B" w:rsidRPr="0051492D" w:rsidRDefault="000A273B" w:rsidP="00C032FD">
            <w:pPr>
              <w:jc w:val="center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1.</w:t>
            </w:r>
          </w:p>
        </w:tc>
        <w:tc>
          <w:tcPr>
            <w:tcW w:w="11766" w:type="dxa"/>
          </w:tcPr>
          <w:p w14:paraId="78FC0A2D" w14:textId="77777777" w:rsidR="000A273B" w:rsidRPr="0051492D" w:rsidRDefault="000A273B" w:rsidP="00C032FD">
            <w:pPr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ул.Приютинская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д.17 – </w:t>
            </w:r>
            <w:r w:rsidRPr="0051492D">
              <w:rPr>
                <w:bCs/>
                <w:sz w:val="26"/>
                <w:szCs w:val="26"/>
              </w:rPr>
              <w:t xml:space="preserve">перенос сроков проведения </w:t>
            </w:r>
            <w:r w:rsidRPr="0051492D">
              <w:rPr>
                <w:sz w:val="26"/>
                <w:szCs w:val="26"/>
              </w:rPr>
              <w:t xml:space="preserve">капитального ремонта фасада и фундамента </w:t>
            </w:r>
            <w:r w:rsidRPr="0051492D">
              <w:rPr>
                <w:bCs/>
                <w:sz w:val="26"/>
                <w:szCs w:val="26"/>
              </w:rPr>
              <w:t xml:space="preserve">на период 2020-2022 годов. </w:t>
            </w:r>
            <w:r w:rsidRPr="0051492D">
              <w:rPr>
                <w:sz w:val="26"/>
                <w:szCs w:val="26"/>
              </w:rPr>
              <w:t>Дом 1986 года постройки. Капитальный ремонт не проводился. Ближайший период проведения капитального ремонта –</w:t>
            </w:r>
            <w:r w:rsidRPr="0051492D">
              <w:rPr>
                <w:sz w:val="26"/>
                <w:szCs w:val="26"/>
              </w:rPr>
              <w:br/>
              <w:t>2035-2037 годов.</w:t>
            </w:r>
          </w:p>
        </w:tc>
        <w:tc>
          <w:tcPr>
            <w:tcW w:w="2799" w:type="dxa"/>
            <w:vAlign w:val="center"/>
          </w:tcPr>
          <w:p w14:paraId="781F5E00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0A273B" w:rsidRPr="0051492D" w14:paraId="7220FC5B" w14:textId="77777777" w:rsidTr="00C032FD">
        <w:trPr>
          <w:trHeight w:val="85"/>
        </w:trPr>
        <w:tc>
          <w:tcPr>
            <w:tcW w:w="12328" w:type="dxa"/>
            <w:gridSpan w:val="2"/>
            <w:vAlign w:val="center"/>
          </w:tcPr>
          <w:p w14:paraId="759B443E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799" w:type="dxa"/>
            <w:vAlign w:val="center"/>
          </w:tcPr>
          <w:p w14:paraId="6095E938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0A273B" w:rsidRPr="0051492D" w14:paraId="0A3A6778" w14:textId="77777777" w:rsidTr="00C032FD">
        <w:tc>
          <w:tcPr>
            <w:tcW w:w="12328" w:type="dxa"/>
            <w:gridSpan w:val="2"/>
            <w:vAlign w:val="center"/>
          </w:tcPr>
          <w:p w14:paraId="767E284A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799" w:type="dxa"/>
            <w:vAlign w:val="center"/>
          </w:tcPr>
          <w:p w14:paraId="60DC9B30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  <w:tr w:rsidR="000A273B" w:rsidRPr="0051492D" w14:paraId="20D49AC0" w14:textId="77777777" w:rsidTr="00C032FD">
        <w:tc>
          <w:tcPr>
            <w:tcW w:w="12328" w:type="dxa"/>
            <w:gridSpan w:val="2"/>
            <w:vAlign w:val="center"/>
          </w:tcPr>
          <w:p w14:paraId="7DA010B3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51492D">
              <w:rPr>
                <w:sz w:val="26"/>
                <w:szCs w:val="26"/>
              </w:rPr>
              <w:t>и(</w:t>
            </w:r>
            <w:proofErr w:type="gramEnd"/>
            <w:r w:rsidRPr="0051492D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799" w:type="dxa"/>
            <w:vAlign w:val="center"/>
          </w:tcPr>
          <w:p w14:paraId="00ADA661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  <w:tr w:rsidR="000A273B" w:rsidRPr="0051492D" w14:paraId="330C30B7" w14:textId="77777777" w:rsidTr="00C032FD">
        <w:tc>
          <w:tcPr>
            <w:tcW w:w="12328" w:type="dxa"/>
            <w:gridSpan w:val="2"/>
            <w:vAlign w:val="center"/>
          </w:tcPr>
          <w:p w14:paraId="1741847B" w14:textId="77777777" w:rsidR="000A273B" w:rsidRPr="0051492D" w:rsidRDefault="00BF7673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1" w:history="1">
              <w:r w:rsidR="000A273B" w:rsidRPr="0051492D">
                <w:rPr>
                  <w:sz w:val="26"/>
                  <w:szCs w:val="26"/>
                </w:rPr>
                <w:t>Сведения</w:t>
              </w:r>
            </w:hyperlink>
            <w:r w:rsidR="000A273B" w:rsidRPr="0051492D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799" w:type="dxa"/>
            <w:vAlign w:val="center"/>
          </w:tcPr>
          <w:p w14:paraId="478421A9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  <w:tr w:rsidR="000A273B" w:rsidRPr="0051492D" w14:paraId="411C0437" w14:textId="77777777" w:rsidTr="00C032FD">
        <w:tc>
          <w:tcPr>
            <w:tcW w:w="12328" w:type="dxa"/>
            <w:gridSpan w:val="2"/>
            <w:vAlign w:val="center"/>
          </w:tcPr>
          <w:p w14:paraId="75B5B63E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2" w:history="1">
              <w:r w:rsidRPr="0051492D">
                <w:rPr>
                  <w:sz w:val="26"/>
                  <w:szCs w:val="26"/>
                </w:rPr>
                <w:t>пунктом 3.2</w:t>
              </w:r>
            </w:hyperlink>
            <w:r w:rsidRPr="0051492D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799" w:type="dxa"/>
            <w:vAlign w:val="center"/>
          </w:tcPr>
          <w:p w14:paraId="571D5997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  <w:p w14:paraId="1C02D372" w14:textId="77777777" w:rsidR="000A273B" w:rsidRDefault="000A273B" w:rsidP="00C032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Физ. износ</w:t>
            </w:r>
          </w:p>
          <w:p w14:paraId="33766ADF" w14:textId="77777777" w:rsidR="000A273B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фасада – 30%</w:t>
            </w:r>
          </w:p>
          <w:p w14:paraId="60EEB82A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CD7ADD">
              <w:rPr>
                <w:sz w:val="26"/>
                <w:szCs w:val="26"/>
              </w:rPr>
              <w:t>фундамента</w:t>
            </w:r>
            <w:r>
              <w:rPr>
                <w:sz w:val="26"/>
                <w:szCs w:val="26"/>
              </w:rPr>
              <w:t xml:space="preserve"> </w:t>
            </w:r>
            <w:r w:rsidRPr="0051492D">
              <w:rPr>
                <w:sz w:val="26"/>
                <w:szCs w:val="26"/>
              </w:rPr>
              <w:t xml:space="preserve">– </w:t>
            </w:r>
          </w:p>
        </w:tc>
      </w:tr>
      <w:tr w:rsidR="000A273B" w:rsidRPr="0051492D" w14:paraId="1934A716" w14:textId="77777777" w:rsidTr="00C032FD">
        <w:tc>
          <w:tcPr>
            <w:tcW w:w="12328" w:type="dxa"/>
            <w:gridSpan w:val="2"/>
            <w:vAlign w:val="center"/>
          </w:tcPr>
          <w:p w14:paraId="6ADA8D77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51492D">
              <w:rPr>
                <w:sz w:val="26"/>
                <w:szCs w:val="26"/>
              </w:rPr>
              <w:t>начисления</w:t>
            </w:r>
            <w:proofErr w:type="gramEnd"/>
            <w:r w:rsidRPr="0051492D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51492D">
              <w:rPr>
                <w:sz w:val="26"/>
                <w:szCs w:val="26"/>
              </w:rPr>
              <w:t>территории</w:t>
            </w:r>
            <w:proofErr w:type="gramEnd"/>
            <w:r w:rsidRPr="0051492D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</w:t>
            </w:r>
            <w:r w:rsidRPr="0051492D">
              <w:rPr>
                <w:sz w:val="26"/>
                <w:szCs w:val="26"/>
              </w:rPr>
              <w:lastRenderedPageBreak/>
              <w:t>предшествующий месяцу подачи заявления, в соответствии с пунктом 3.2 Порядка</w:t>
            </w:r>
          </w:p>
        </w:tc>
        <w:tc>
          <w:tcPr>
            <w:tcW w:w="2799" w:type="dxa"/>
            <w:vAlign w:val="center"/>
          </w:tcPr>
          <w:p w14:paraId="5D72061D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lastRenderedPageBreak/>
              <w:t>Отсутствует</w:t>
            </w:r>
          </w:p>
          <w:p w14:paraId="7A617859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МКД – 92,52%</w:t>
            </w:r>
          </w:p>
          <w:p w14:paraId="0852EB2B" w14:textId="77777777" w:rsidR="000A273B" w:rsidRPr="0051492D" w:rsidRDefault="000A273B" w:rsidP="00C032FD">
            <w:pPr>
              <w:pStyle w:val="a7"/>
              <w:ind w:left="0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АМО – 93,58%</w:t>
            </w:r>
          </w:p>
          <w:p w14:paraId="70147569" w14:textId="77777777" w:rsidR="000A273B" w:rsidRPr="0051492D" w:rsidRDefault="000A273B" w:rsidP="00C032FD">
            <w:pPr>
              <w:pStyle w:val="a7"/>
              <w:ind w:left="0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Представлена копия</w:t>
            </w:r>
          </w:p>
          <w:p w14:paraId="5BE91E1A" w14:textId="77777777" w:rsidR="000A273B" w:rsidRPr="0051492D" w:rsidRDefault="000A273B" w:rsidP="00C032FD">
            <w:pPr>
              <w:pStyle w:val="a7"/>
              <w:ind w:left="0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Неверный период начисления взносов</w:t>
            </w:r>
          </w:p>
        </w:tc>
      </w:tr>
      <w:tr w:rsidR="000A273B" w:rsidRPr="0051492D" w14:paraId="6BA802E4" w14:textId="77777777" w:rsidTr="00C032FD">
        <w:tc>
          <w:tcPr>
            <w:tcW w:w="12328" w:type="dxa"/>
            <w:gridSpan w:val="2"/>
            <w:vAlign w:val="center"/>
          </w:tcPr>
          <w:p w14:paraId="13FAB017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51492D">
              <w:rPr>
                <w:sz w:val="26"/>
                <w:szCs w:val="26"/>
              </w:rPr>
              <w:t>и(</w:t>
            </w:r>
            <w:proofErr w:type="gramEnd"/>
            <w:r w:rsidRPr="0051492D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51492D">
              <w:rPr>
                <w:sz w:val="26"/>
                <w:szCs w:val="26"/>
              </w:rPr>
              <w:t>согласованные</w:t>
            </w:r>
            <w:proofErr w:type="gramEnd"/>
            <w:r w:rsidRPr="0051492D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799" w:type="dxa"/>
            <w:vAlign w:val="center"/>
          </w:tcPr>
          <w:p w14:paraId="13422592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Отсутствует</w:t>
            </w:r>
          </w:p>
        </w:tc>
      </w:tr>
      <w:tr w:rsidR="000A273B" w:rsidRPr="0051492D" w14:paraId="7D245FF3" w14:textId="77777777" w:rsidTr="00C032FD">
        <w:trPr>
          <w:trHeight w:val="1038"/>
        </w:trPr>
        <w:tc>
          <w:tcPr>
            <w:tcW w:w="12328" w:type="dxa"/>
            <w:gridSpan w:val="2"/>
          </w:tcPr>
          <w:p w14:paraId="2783CF27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Порядка, в случае переноса работ по капитальному ремонту фасада</w:t>
            </w:r>
          </w:p>
        </w:tc>
        <w:tc>
          <w:tcPr>
            <w:tcW w:w="2799" w:type="dxa"/>
            <w:vAlign w:val="center"/>
          </w:tcPr>
          <w:p w14:paraId="06AEDB6C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Отсутствует</w:t>
            </w:r>
          </w:p>
        </w:tc>
      </w:tr>
    </w:tbl>
    <w:p w14:paraId="7781E370" w14:textId="77777777" w:rsidR="000A273B" w:rsidRPr="0051492D" w:rsidRDefault="000A273B" w:rsidP="000A273B">
      <w:pPr>
        <w:rPr>
          <w:b/>
          <w:sz w:val="26"/>
          <w:szCs w:val="26"/>
        </w:rPr>
      </w:pPr>
    </w:p>
    <w:p w14:paraId="4CFF2AC2" w14:textId="77777777" w:rsidR="000A273B" w:rsidRPr="0051492D" w:rsidRDefault="000A273B" w:rsidP="000A273B">
      <w:pPr>
        <w:ind w:left="-142" w:right="111"/>
        <w:jc w:val="right"/>
        <w:rPr>
          <w:b/>
          <w:sz w:val="32"/>
          <w:szCs w:val="32"/>
        </w:rPr>
      </w:pPr>
      <w:r w:rsidRPr="0051492D">
        <w:rPr>
          <w:b/>
          <w:sz w:val="32"/>
          <w:szCs w:val="32"/>
        </w:rPr>
        <w:t>Приложение № 3</w:t>
      </w:r>
    </w:p>
    <w:p w14:paraId="7418440B" w14:textId="77777777" w:rsidR="000A273B" w:rsidRPr="0051492D" w:rsidRDefault="000A273B" w:rsidP="000A273B">
      <w:pPr>
        <w:ind w:left="-142" w:right="111"/>
        <w:jc w:val="both"/>
        <w:rPr>
          <w:sz w:val="26"/>
          <w:szCs w:val="26"/>
        </w:rPr>
      </w:pPr>
      <w:r w:rsidRPr="0051492D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61F74597" w14:textId="77777777" w:rsidR="000A273B" w:rsidRPr="0051492D" w:rsidRDefault="000A273B" w:rsidP="000A273B">
      <w:pPr>
        <w:ind w:left="-142" w:right="111"/>
        <w:jc w:val="center"/>
        <w:rPr>
          <w:b/>
          <w:sz w:val="26"/>
          <w:szCs w:val="26"/>
        </w:rPr>
      </w:pPr>
      <w:r w:rsidRPr="0051492D">
        <w:rPr>
          <w:rFonts w:eastAsia="Calibri"/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51492D">
        <w:rPr>
          <w:b/>
          <w:sz w:val="26"/>
          <w:szCs w:val="26"/>
        </w:rPr>
        <w:t>Гостилицкое</w:t>
      </w:r>
      <w:proofErr w:type="spellEnd"/>
      <w:r w:rsidRPr="0051492D">
        <w:rPr>
          <w:b/>
          <w:sz w:val="26"/>
          <w:szCs w:val="26"/>
        </w:rPr>
        <w:t xml:space="preserve"> сельское поселение</w:t>
      </w:r>
    </w:p>
    <w:p w14:paraId="6635ABC3" w14:textId="77777777" w:rsidR="000A273B" w:rsidRPr="0051492D" w:rsidRDefault="000A273B" w:rsidP="000A273B">
      <w:pPr>
        <w:autoSpaceDE w:val="0"/>
        <w:autoSpaceDN w:val="0"/>
        <w:adjustRightInd w:val="0"/>
        <w:ind w:left="-142" w:right="111"/>
        <w:jc w:val="center"/>
        <w:rPr>
          <w:b/>
          <w:sz w:val="26"/>
          <w:szCs w:val="26"/>
        </w:rPr>
      </w:pPr>
      <w:r w:rsidRPr="0051492D">
        <w:rPr>
          <w:b/>
          <w:sz w:val="26"/>
          <w:szCs w:val="26"/>
        </w:rPr>
        <w:t>муниципального образования Ломоносовского муниципального района Ленинградской области</w:t>
      </w:r>
    </w:p>
    <w:p w14:paraId="340B45FC" w14:textId="77777777" w:rsidR="000A273B" w:rsidRPr="0051492D" w:rsidRDefault="000A273B" w:rsidP="000A273B">
      <w:pPr>
        <w:autoSpaceDE w:val="0"/>
        <w:autoSpaceDN w:val="0"/>
        <w:adjustRightInd w:val="0"/>
        <w:ind w:left="-142" w:right="111"/>
        <w:jc w:val="center"/>
        <w:rPr>
          <w:b/>
          <w:sz w:val="26"/>
          <w:szCs w:val="26"/>
        </w:rPr>
      </w:pPr>
      <w:r w:rsidRPr="0051492D">
        <w:rPr>
          <w:b/>
          <w:sz w:val="26"/>
          <w:szCs w:val="26"/>
        </w:rPr>
        <w:t>Счет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62"/>
        <w:gridCol w:w="11766"/>
        <w:gridCol w:w="2799"/>
      </w:tblGrid>
      <w:tr w:rsidR="000A273B" w:rsidRPr="0051492D" w14:paraId="7F78DCBF" w14:textId="77777777" w:rsidTr="00C032FD">
        <w:trPr>
          <w:trHeight w:val="777"/>
        </w:trPr>
        <w:tc>
          <w:tcPr>
            <w:tcW w:w="562" w:type="dxa"/>
            <w:vAlign w:val="center"/>
          </w:tcPr>
          <w:p w14:paraId="2F88AED6" w14:textId="77777777" w:rsidR="000A273B" w:rsidRPr="0051492D" w:rsidRDefault="000A273B" w:rsidP="00C032FD">
            <w:pPr>
              <w:jc w:val="center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1.</w:t>
            </w:r>
          </w:p>
        </w:tc>
        <w:tc>
          <w:tcPr>
            <w:tcW w:w="11766" w:type="dxa"/>
          </w:tcPr>
          <w:p w14:paraId="29A81CDD" w14:textId="77777777" w:rsidR="000A273B" w:rsidRPr="0051492D" w:rsidRDefault="000A273B" w:rsidP="00C032FD">
            <w:pPr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дер</w:t>
            </w:r>
            <w:proofErr w:type="gramStart"/>
            <w:r w:rsidRPr="0051492D">
              <w:rPr>
                <w:b/>
                <w:sz w:val="26"/>
                <w:szCs w:val="26"/>
              </w:rPr>
              <w:t>.Г</w:t>
            </w:r>
            <w:proofErr w:type="gramEnd"/>
            <w:r w:rsidRPr="0051492D">
              <w:rPr>
                <w:b/>
                <w:sz w:val="26"/>
                <w:szCs w:val="26"/>
              </w:rPr>
              <w:t>остилицы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ул.Школьная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д.7 – </w:t>
            </w:r>
            <w:r w:rsidRPr="0051492D">
              <w:rPr>
                <w:bCs/>
                <w:sz w:val="26"/>
                <w:szCs w:val="26"/>
              </w:rPr>
              <w:t xml:space="preserve">перенос сроков проведения </w:t>
            </w:r>
            <w:r w:rsidRPr="0051492D">
              <w:rPr>
                <w:sz w:val="26"/>
                <w:szCs w:val="26"/>
              </w:rPr>
              <w:t xml:space="preserve">капитального ремонта фасада </w:t>
            </w:r>
            <w:r w:rsidRPr="0051492D">
              <w:rPr>
                <w:bCs/>
                <w:sz w:val="26"/>
                <w:szCs w:val="26"/>
              </w:rPr>
              <w:t xml:space="preserve">на период 2020-2022 годов. </w:t>
            </w:r>
            <w:r w:rsidRPr="0051492D">
              <w:rPr>
                <w:sz w:val="26"/>
                <w:szCs w:val="26"/>
              </w:rPr>
              <w:t>Дом 1978 года постройки. Капитальный ремонт проводился (в 2014 году СМР крыши). Ближайший период проведения капитального ремонта –</w:t>
            </w:r>
            <w:r w:rsidRPr="0051492D">
              <w:rPr>
                <w:sz w:val="26"/>
                <w:szCs w:val="26"/>
              </w:rPr>
              <w:br/>
              <w:t>2029-2031 годов.</w:t>
            </w:r>
          </w:p>
        </w:tc>
        <w:tc>
          <w:tcPr>
            <w:tcW w:w="2799" w:type="dxa"/>
            <w:vAlign w:val="center"/>
          </w:tcPr>
          <w:p w14:paraId="31680AF3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3DCAE0B6" w14:textId="77777777" w:rsidTr="00C032FD">
        <w:trPr>
          <w:trHeight w:val="85"/>
        </w:trPr>
        <w:tc>
          <w:tcPr>
            <w:tcW w:w="12328" w:type="dxa"/>
            <w:gridSpan w:val="2"/>
            <w:vAlign w:val="center"/>
          </w:tcPr>
          <w:p w14:paraId="5AB98EBC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799" w:type="dxa"/>
            <w:vAlign w:val="center"/>
          </w:tcPr>
          <w:p w14:paraId="1BA5AC2C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0A273B" w:rsidRPr="0051492D" w14:paraId="3CAEE53D" w14:textId="77777777" w:rsidTr="00C032FD">
        <w:tc>
          <w:tcPr>
            <w:tcW w:w="12328" w:type="dxa"/>
            <w:gridSpan w:val="2"/>
            <w:vAlign w:val="center"/>
          </w:tcPr>
          <w:p w14:paraId="2B1B7FF5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799" w:type="dxa"/>
            <w:vAlign w:val="center"/>
          </w:tcPr>
          <w:p w14:paraId="5908ABAD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  <w:tr w:rsidR="000A273B" w:rsidRPr="0051492D" w14:paraId="254F56D3" w14:textId="77777777" w:rsidTr="00C032FD">
        <w:tc>
          <w:tcPr>
            <w:tcW w:w="12328" w:type="dxa"/>
            <w:gridSpan w:val="2"/>
            <w:vAlign w:val="center"/>
          </w:tcPr>
          <w:p w14:paraId="1C9D2363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51492D">
              <w:rPr>
                <w:sz w:val="26"/>
                <w:szCs w:val="26"/>
              </w:rPr>
              <w:t>и(</w:t>
            </w:r>
            <w:proofErr w:type="gramEnd"/>
            <w:r w:rsidRPr="0051492D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799" w:type="dxa"/>
            <w:vAlign w:val="center"/>
          </w:tcPr>
          <w:p w14:paraId="536358B7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  <w:tr w:rsidR="000A273B" w:rsidRPr="0051492D" w14:paraId="6579F581" w14:textId="77777777" w:rsidTr="00C032FD">
        <w:tc>
          <w:tcPr>
            <w:tcW w:w="12328" w:type="dxa"/>
            <w:gridSpan w:val="2"/>
            <w:vAlign w:val="center"/>
          </w:tcPr>
          <w:p w14:paraId="6FC2972B" w14:textId="77777777" w:rsidR="000A273B" w:rsidRPr="0051492D" w:rsidRDefault="00BF7673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3" w:history="1">
              <w:r w:rsidR="000A273B" w:rsidRPr="0051492D">
                <w:rPr>
                  <w:sz w:val="26"/>
                  <w:szCs w:val="26"/>
                </w:rPr>
                <w:t>Сведения</w:t>
              </w:r>
            </w:hyperlink>
            <w:r w:rsidR="000A273B" w:rsidRPr="0051492D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799" w:type="dxa"/>
            <w:vAlign w:val="center"/>
          </w:tcPr>
          <w:p w14:paraId="172E4782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  <w:tr w:rsidR="000A273B" w:rsidRPr="0051492D" w14:paraId="09B179FE" w14:textId="77777777" w:rsidTr="00C032FD">
        <w:tc>
          <w:tcPr>
            <w:tcW w:w="12328" w:type="dxa"/>
            <w:gridSpan w:val="2"/>
            <w:vAlign w:val="center"/>
          </w:tcPr>
          <w:p w14:paraId="12CC474F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4" w:history="1">
              <w:r w:rsidRPr="0051492D">
                <w:rPr>
                  <w:sz w:val="26"/>
                  <w:szCs w:val="26"/>
                </w:rPr>
                <w:t>пунктом 3.2</w:t>
              </w:r>
            </w:hyperlink>
            <w:r w:rsidRPr="0051492D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799" w:type="dxa"/>
            <w:vAlign w:val="center"/>
          </w:tcPr>
          <w:p w14:paraId="41D85553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  <w:p w14:paraId="234E30C3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Физ. износ фасада – 80-85%</w:t>
            </w:r>
          </w:p>
        </w:tc>
      </w:tr>
      <w:tr w:rsidR="000A273B" w:rsidRPr="0051492D" w14:paraId="52E0B0B4" w14:textId="77777777" w:rsidTr="00C032FD">
        <w:tc>
          <w:tcPr>
            <w:tcW w:w="12328" w:type="dxa"/>
            <w:gridSpan w:val="2"/>
            <w:vAlign w:val="center"/>
          </w:tcPr>
          <w:p w14:paraId="78A1ADE2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51492D">
              <w:rPr>
                <w:sz w:val="26"/>
                <w:szCs w:val="26"/>
              </w:rPr>
              <w:t>начисления</w:t>
            </w:r>
            <w:proofErr w:type="gramEnd"/>
            <w:r w:rsidRPr="0051492D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51492D">
              <w:rPr>
                <w:sz w:val="26"/>
                <w:szCs w:val="26"/>
              </w:rPr>
              <w:t>территории</w:t>
            </w:r>
            <w:proofErr w:type="gramEnd"/>
            <w:r w:rsidRPr="0051492D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799" w:type="dxa"/>
            <w:vAlign w:val="center"/>
          </w:tcPr>
          <w:p w14:paraId="6D98A22C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  <w:p w14:paraId="1392618E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МКД – 95,08%</w:t>
            </w:r>
          </w:p>
          <w:p w14:paraId="71B549E4" w14:textId="77777777" w:rsidR="000A273B" w:rsidRPr="0051492D" w:rsidRDefault="000A273B" w:rsidP="00C032FD">
            <w:pPr>
              <w:pStyle w:val="a7"/>
              <w:ind w:left="0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АМО – 100%</w:t>
            </w:r>
          </w:p>
        </w:tc>
      </w:tr>
      <w:tr w:rsidR="000A273B" w:rsidRPr="0051492D" w14:paraId="125DBD96" w14:textId="77777777" w:rsidTr="00C032FD">
        <w:tc>
          <w:tcPr>
            <w:tcW w:w="12328" w:type="dxa"/>
            <w:gridSpan w:val="2"/>
            <w:vAlign w:val="center"/>
          </w:tcPr>
          <w:p w14:paraId="10E7D36B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51492D">
              <w:rPr>
                <w:sz w:val="26"/>
                <w:szCs w:val="26"/>
              </w:rPr>
              <w:t>и(</w:t>
            </w:r>
            <w:proofErr w:type="gramEnd"/>
            <w:r w:rsidRPr="0051492D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51492D">
              <w:rPr>
                <w:sz w:val="26"/>
                <w:szCs w:val="26"/>
              </w:rPr>
              <w:t>согласованные</w:t>
            </w:r>
            <w:proofErr w:type="gramEnd"/>
            <w:r w:rsidRPr="0051492D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799" w:type="dxa"/>
            <w:vAlign w:val="center"/>
          </w:tcPr>
          <w:p w14:paraId="28A6642C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  <w:tr w:rsidR="000A273B" w:rsidRPr="0051492D" w14:paraId="27EC4DB6" w14:textId="77777777" w:rsidTr="00C032FD">
        <w:trPr>
          <w:trHeight w:val="1038"/>
        </w:trPr>
        <w:tc>
          <w:tcPr>
            <w:tcW w:w="12328" w:type="dxa"/>
            <w:gridSpan w:val="2"/>
          </w:tcPr>
          <w:p w14:paraId="313ECF8D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Порядка, в случае переноса работ по капитальному ремонту фасада</w:t>
            </w:r>
          </w:p>
        </w:tc>
        <w:tc>
          <w:tcPr>
            <w:tcW w:w="2799" w:type="dxa"/>
            <w:vAlign w:val="center"/>
          </w:tcPr>
          <w:p w14:paraId="51AD2691" w14:textId="77777777" w:rsidR="000A273B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  <w:p w14:paraId="7AAD7A6A" w14:textId="77777777" w:rsidR="000A273B" w:rsidRPr="00CD7ADD" w:rsidRDefault="000A273B" w:rsidP="00C032FD">
            <w:pPr>
              <w:rPr>
                <w:sz w:val="26"/>
                <w:szCs w:val="26"/>
              </w:rPr>
            </w:pPr>
            <w:r w:rsidRPr="00CD7ADD">
              <w:rPr>
                <w:sz w:val="26"/>
                <w:szCs w:val="26"/>
              </w:rPr>
              <w:t xml:space="preserve">Крыша </w:t>
            </w:r>
            <w:r>
              <w:rPr>
                <w:sz w:val="26"/>
                <w:szCs w:val="26"/>
              </w:rPr>
              <w:t xml:space="preserve">– </w:t>
            </w:r>
            <w:r w:rsidRPr="00CD7ADD">
              <w:rPr>
                <w:sz w:val="26"/>
                <w:szCs w:val="26"/>
              </w:rPr>
              <w:t>в 2014 году</w:t>
            </w:r>
          </w:p>
          <w:p w14:paraId="6C3E2A5E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CD7ADD">
              <w:rPr>
                <w:sz w:val="26"/>
                <w:szCs w:val="26"/>
              </w:rPr>
              <w:t xml:space="preserve">Фундамент – </w:t>
            </w:r>
            <w:r>
              <w:rPr>
                <w:sz w:val="26"/>
                <w:szCs w:val="26"/>
              </w:rPr>
              <w:t>работоспособное состояние</w:t>
            </w:r>
          </w:p>
        </w:tc>
      </w:tr>
    </w:tbl>
    <w:p w14:paraId="2F6E18CF" w14:textId="77777777" w:rsidR="000A273B" w:rsidRPr="0051492D" w:rsidRDefault="000A273B" w:rsidP="000A273B">
      <w:pPr>
        <w:rPr>
          <w:b/>
          <w:sz w:val="26"/>
          <w:szCs w:val="26"/>
        </w:rPr>
      </w:pPr>
    </w:p>
    <w:p w14:paraId="2DBA80F0" w14:textId="77777777" w:rsidR="000A273B" w:rsidRPr="0051492D" w:rsidRDefault="000A273B" w:rsidP="000A273B">
      <w:pPr>
        <w:ind w:left="-142" w:right="111" w:firstLine="709"/>
        <w:jc w:val="right"/>
        <w:rPr>
          <w:b/>
          <w:sz w:val="32"/>
          <w:szCs w:val="32"/>
        </w:rPr>
      </w:pPr>
      <w:r w:rsidRPr="0051492D">
        <w:rPr>
          <w:b/>
          <w:sz w:val="32"/>
          <w:szCs w:val="32"/>
        </w:rPr>
        <w:t>Приложение № 4</w:t>
      </w:r>
    </w:p>
    <w:p w14:paraId="66F13274" w14:textId="77777777" w:rsidR="000A273B" w:rsidRPr="0051492D" w:rsidRDefault="000A273B" w:rsidP="000A273B">
      <w:pPr>
        <w:ind w:left="-142" w:right="111" w:firstLine="709"/>
        <w:jc w:val="both"/>
        <w:rPr>
          <w:sz w:val="26"/>
          <w:szCs w:val="26"/>
        </w:rPr>
      </w:pPr>
      <w:r w:rsidRPr="0051492D">
        <w:rPr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51492D">
        <w:rPr>
          <w:sz w:val="26"/>
          <w:szCs w:val="26"/>
        </w:rPr>
        <w:t>и(</w:t>
      </w:r>
      <w:proofErr w:type="gramEnd"/>
      <w:r w:rsidRPr="0051492D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4E297FFB" w14:textId="77777777" w:rsidR="000A273B" w:rsidRPr="0051492D" w:rsidRDefault="000A273B" w:rsidP="000A273B">
      <w:pPr>
        <w:ind w:left="-142" w:right="111" w:firstLine="709"/>
        <w:jc w:val="center"/>
        <w:rPr>
          <w:b/>
          <w:sz w:val="26"/>
          <w:szCs w:val="26"/>
        </w:rPr>
      </w:pPr>
      <w:r w:rsidRPr="0051492D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291F92FB" w14:textId="77777777" w:rsidR="000A273B" w:rsidRPr="0051492D" w:rsidRDefault="000A273B" w:rsidP="000A273B">
      <w:pPr>
        <w:ind w:left="-142" w:right="111" w:firstLine="709"/>
        <w:jc w:val="center"/>
        <w:rPr>
          <w:sz w:val="26"/>
          <w:szCs w:val="26"/>
        </w:rPr>
      </w:pPr>
      <w:r w:rsidRPr="0051492D">
        <w:rPr>
          <w:sz w:val="26"/>
          <w:szCs w:val="26"/>
        </w:rPr>
        <w:t>счета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1660"/>
        <w:gridCol w:w="2828"/>
      </w:tblGrid>
      <w:tr w:rsidR="000A273B" w:rsidRPr="0051492D" w14:paraId="4ECA630F" w14:textId="77777777" w:rsidTr="00C032FD">
        <w:trPr>
          <w:trHeight w:val="387"/>
        </w:trPr>
        <w:tc>
          <w:tcPr>
            <w:tcW w:w="639" w:type="dxa"/>
            <w:vAlign w:val="center"/>
          </w:tcPr>
          <w:p w14:paraId="3B567602" w14:textId="77777777" w:rsidR="000A273B" w:rsidRPr="0051492D" w:rsidRDefault="000A273B" w:rsidP="00C032FD">
            <w:pPr>
              <w:jc w:val="center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1.</w:t>
            </w:r>
          </w:p>
        </w:tc>
        <w:tc>
          <w:tcPr>
            <w:tcW w:w="11660" w:type="dxa"/>
          </w:tcPr>
          <w:p w14:paraId="7EFA07DC" w14:textId="77777777" w:rsidR="000A273B" w:rsidRPr="0051492D" w:rsidRDefault="000A273B" w:rsidP="00C032FD">
            <w:pPr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ыборг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ул.Димитрова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д.9 </w:t>
            </w:r>
            <w:r w:rsidRPr="0051492D">
              <w:rPr>
                <w:sz w:val="26"/>
                <w:szCs w:val="26"/>
              </w:rPr>
              <w:t>– сокращение перечня работ по капитальному ремонту ВДИС горячего водоснабжения. Дом 1940 года постройки.</w:t>
            </w:r>
          </w:p>
        </w:tc>
        <w:tc>
          <w:tcPr>
            <w:tcW w:w="2828" w:type="dxa"/>
            <w:vAlign w:val="center"/>
          </w:tcPr>
          <w:p w14:paraId="590C7AA8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561AFFF0" w14:textId="77777777" w:rsidTr="00C032FD">
        <w:trPr>
          <w:trHeight w:val="387"/>
        </w:trPr>
        <w:tc>
          <w:tcPr>
            <w:tcW w:w="639" w:type="dxa"/>
            <w:vAlign w:val="center"/>
          </w:tcPr>
          <w:p w14:paraId="45472318" w14:textId="77777777" w:rsidR="000A273B" w:rsidRPr="0051492D" w:rsidRDefault="000A273B" w:rsidP="00C032FD">
            <w:pPr>
              <w:jc w:val="center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2.</w:t>
            </w:r>
          </w:p>
        </w:tc>
        <w:tc>
          <w:tcPr>
            <w:tcW w:w="11660" w:type="dxa"/>
            <w:vAlign w:val="center"/>
          </w:tcPr>
          <w:p w14:paraId="551A3818" w14:textId="77777777" w:rsidR="000A273B" w:rsidRPr="0051492D" w:rsidRDefault="000A273B" w:rsidP="00C032FD">
            <w:pPr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пос</w:t>
            </w:r>
            <w:proofErr w:type="gramStart"/>
            <w:r w:rsidRPr="0051492D">
              <w:rPr>
                <w:b/>
                <w:sz w:val="26"/>
                <w:szCs w:val="26"/>
              </w:rPr>
              <w:t>.Н</w:t>
            </w:r>
            <w:proofErr w:type="gramEnd"/>
            <w:r w:rsidRPr="0051492D">
              <w:rPr>
                <w:b/>
                <w:sz w:val="26"/>
                <w:szCs w:val="26"/>
              </w:rPr>
              <w:t>азия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ул.Артеменко</w:t>
            </w:r>
            <w:proofErr w:type="spellEnd"/>
            <w:r w:rsidRPr="0051492D">
              <w:rPr>
                <w:b/>
                <w:sz w:val="26"/>
                <w:szCs w:val="26"/>
              </w:rPr>
              <w:t>, д.2 –</w:t>
            </w:r>
            <w:r w:rsidRPr="0051492D">
              <w:rPr>
                <w:sz w:val="26"/>
                <w:szCs w:val="26"/>
              </w:rPr>
              <w:t xml:space="preserve"> </w:t>
            </w:r>
            <w:r w:rsidRPr="0051492D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(установке) ПУ и УУ тепловой энергии. </w:t>
            </w:r>
            <w:r w:rsidRPr="0051492D">
              <w:rPr>
                <w:sz w:val="26"/>
                <w:szCs w:val="26"/>
              </w:rPr>
              <w:t>Период проведения работ – 2020-2022 годов.</w:t>
            </w:r>
          </w:p>
        </w:tc>
        <w:tc>
          <w:tcPr>
            <w:tcW w:w="2828" w:type="dxa"/>
            <w:vAlign w:val="center"/>
          </w:tcPr>
          <w:p w14:paraId="69E6CB88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0E29E52E" w14:textId="77777777" w:rsidTr="00C032FD">
        <w:trPr>
          <w:trHeight w:val="387"/>
        </w:trPr>
        <w:tc>
          <w:tcPr>
            <w:tcW w:w="639" w:type="dxa"/>
            <w:vAlign w:val="center"/>
          </w:tcPr>
          <w:p w14:paraId="64D98ABA" w14:textId="77777777" w:rsidR="000A273B" w:rsidRPr="0051492D" w:rsidRDefault="000A273B" w:rsidP="00C032FD">
            <w:pPr>
              <w:jc w:val="center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3.</w:t>
            </w:r>
          </w:p>
        </w:tc>
        <w:tc>
          <w:tcPr>
            <w:tcW w:w="11660" w:type="dxa"/>
            <w:vAlign w:val="center"/>
          </w:tcPr>
          <w:p w14:paraId="08ABFB08" w14:textId="77777777" w:rsidR="000A273B" w:rsidRPr="0051492D" w:rsidRDefault="000A273B" w:rsidP="00C032FD">
            <w:pPr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пос</w:t>
            </w:r>
            <w:proofErr w:type="gramStart"/>
            <w:r w:rsidRPr="0051492D">
              <w:rPr>
                <w:b/>
                <w:sz w:val="26"/>
                <w:szCs w:val="26"/>
              </w:rPr>
              <w:t>.Н</w:t>
            </w:r>
            <w:proofErr w:type="gramEnd"/>
            <w:r w:rsidRPr="0051492D">
              <w:rPr>
                <w:b/>
                <w:sz w:val="26"/>
                <w:szCs w:val="26"/>
              </w:rPr>
              <w:t>азия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ул.Артеменко</w:t>
            </w:r>
            <w:proofErr w:type="spellEnd"/>
            <w:r w:rsidRPr="0051492D">
              <w:rPr>
                <w:b/>
                <w:sz w:val="26"/>
                <w:szCs w:val="26"/>
              </w:rPr>
              <w:t>, д.4 –</w:t>
            </w:r>
            <w:r w:rsidRPr="0051492D">
              <w:rPr>
                <w:sz w:val="26"/>
                <w:szCs w:val="26"/>
              </w:rPr>
              <w:t xml:space="preserve"> </w:t>
            </w:r>
            <w:r w:rsidRPr="0051492D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(установке) ПУ и УУ тепловой энергии. </w:t>
            </w:r>
            <w:r w:rsidRPr="0051492D">
              <w:rPr>
                <w:sz w:val="26"/>
                <w:szCs w:val="26"/>
              </w:rPr>
              <w:t>Период проведения работ – 2020-2022 годов.</w:t>
            </w:r>
          </w:p>
        </w:tc>
        <w:tc>
          <w:tcPr>
            <w:tcW w:w="2828" w:type="dxa"/>
            <w:vAlign w:val="center"/>
          </w:tcPr>
          <w:p w14:paraId="48CA263E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34A5668D" w14:textId="77777777" w:rsidTr="00C032FD">
        <w:trPr>
          <w:trHeight w:val="90"/>
        </w:trPr>
        <w:tc>
          <w:tcPr>
            <w:tcW w:w="639" w:type="dxa"/>
            <w:vAlign w:val="center"/>
          </w:tcPr>
          <w:p w14:paraId="7849C237" w14:textId="77777777" w:rsidR="000A273B" w:rsidRPr="0051492D" w:rsidRDefault="000A273B" w:rsidP="00C032FD">
            <w:pPr>
              <w:jc w:val="center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4.</w:t>
            </w:r>
          </w:p>
        </w:tc>
        <w:tc>
          <w:tcPr>
            <w:tcW w:w="11660" w:type="dxa"/>
          </w:tcPr>
          <w:p w14:paraId="40ACB423" w14:textId="77777777" w:rsidR="000A273B" w:rsidRPr="0051492D" w:rsidRDefault="000A273B" w:rsidP="00C032FD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1492D">
              <w:rPr>
                <w:b/>
                <w:sz w:val="26"/>
                <w:szCs w:val="26"/>
              </w:rPr>
              <w:t>Лужский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.Л</w:t>
            </w:r>
            <w:proofErr w:type="gramEnd"/>
            <w:r w:rsidRPr="0051492D">
              <w:rPr>
                <w:b/>
                <w:sz w:val="26"/>
                <w:szCs w:val="26"/>
              </w:rPr>
              <w:t>уга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просп.Кирова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д.9 </w:t>
            </w:r>
            <w:r w:rsidRPr="0051492D">
              <w:rPr>
                <w:sz w:val="26"/>
                <w:szCs w:val="26"/>
              </w:rPr>
              <w:t>– сокращение перечня работ по капитальному ремонту ВДИС горячего водоснабжения. Дом 1960 года постройки.</w:t>
            </w:r>
          </w:p>
        </w:tc>
        <w:tc>
          <w:tcPr>
            <w:tcW w:w="2828" w:type="dxa"/>
            <w:vAlign w:val="center"/>
          </w:tcPr>
          <w:p w14:paraId="3C877BCE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48C7EF67" w14:textId="77777777" w:rsidTr="00C032FD">
        <w:trPr>
          <w:trHeight w:val="90"/>
        </w:trPr>
        <w:tc>
          <w:tcPr>
            <w:tcW w:w="639" w:type="dxa"/>
            <w:vAlign w:val="center"/>
          </w:tcPr>
          <w:p w14:paraId="485C0B76" w14:textId="77777777" w:rsidR="000A273B" w:rsidRPr="0051492D" w:rsidRDefault="000A273B" w:rsidP="00C032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1660" w:type="dxa"/>
          </w:tcPr>
          <w:p w14:paraId="0E307859" w14:textId="77777777" w:rsidR="000A273B" w:rsidRPr="0051492D" w:rsidRDefault="000A273B" w:rsidP="00C032FD">
            <w:pPr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пос</w:t>
            </w:r>
            <w:proofErr w:type="gramStart"/>
            <w:r w:rsidRPr="0051492D">
              <w:rPr>
                <w:b/>
                <w:sz w:val="26"/>
                <w:szCs w:val="26"/>
              </w:rPr>
              <w:t>.К</w:t>
            </w:r>
            <w:proofErr w:type="gramEnd"/>
            <w:r w:rsidRPr="0051492D">
              <w:rPr>
                <w:b/>
                <w:sz w:val="26"/>
                <w:szCs w:val="26"/>
              </w:rPr>
              <w:t>расава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ул.Комсомольская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д.6 </w:t>
            </w:r>
            <w:r w:rsidRPr="0051492D">
              <w:rPr>
                <w:sz w:val="26"/>
                <w:szCs w:val="26"/>
              </w:rPr>
              <w:t>– сокращение перечня работ по капитальному ремонту ВДИС горячего водоснабжения. Дом 1955 года постройки.</w:t>
            </w:r>
          </w:p>
        </w:tc>
        <w:tc>
          <w:tcPr>
            <w:tcW w:w="2828" w:type="dxa"/>
            <w:vAlign w:val="center"/>
          </w:tcPr>
          <w:p w14:paraId="7485B6EF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2A3E7942" w14:textId="77777777" w:rsidTr="00C032FD">
        <w:trPr>
          <w:trHeight w:val="90"/>
        </w:trPr>
        <w:tc>
          <w:tcPr>
            <w:tcW w:w="639" w:type="dxa"/>
            <w:vAlign w:val="center"/>
          </w:tcPr>
          <w:p w14:paraId="39381092" w14:textId="77777777" w:rsidR="000A273B" w:rsidRPr="0051492D" w:rsidRDefault="000A273B" w:rsidP="00C032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1660" w:type="dxa"/>
          </w:tcPr>
          <w:p w14:paraId="36E075D3" w14:textId="77777777" w:rsidR="000A273B" w:rsidRPr="0051492D" w:rsidRDefault="000A273B" w:rsidP="00C032FD">
            <w:pPr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пос</w:t>
            </w:r>
            <w:proofErr w:type="gramStart"/>
            <w:r w:rsidRPr="0051492D">
              <w:rPr>
                <w:b/>
                <w:sz w:val="26"/>
                <w:szCs w:val="26"/>
              </w:rPr>
              <w:t>.К</w:t>
            </w:r>
            <w:proofErr w:type="gramEnd"/>
            <w:r w:rsidRPr="0051492D">
              <w:rPr>
                <w:b/>
                <w:sz w:val="26"/>
                <w:szCs w:val="26"/>
              </w:rPr>
              <w:t>расава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ул.Комсомольская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д.7 </w:t>
            </w:r>
            <w:r w:rsidRPr="0051492D">
              <w:rPr>
                <w:sz w:val="26"/>
                <w:szCs w:val="26"/>
              </w:rPr>
              <w:t>– сокращение перечня работ по капитальному ремонту ВДИС горячего водоснабжения. Дом 1956 года постройки.</w:t>
            </w:r>
          </w:p>
        </w:tc>
        <w:tc>
          <w:tcPr>
            <w:tcW w:w="2828" w:type="dxa"/>
            <w:vAlign w:val="center"/>
          </w:tcPr>
          <w:p w14:paraId="5C14EFC0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1EE85299" w14:textId="77777777" w:rsidTr="00C032FD">
        <w:trPr>
          <w:trHeight w:val="282"/>
        </w:trPr>
        <w:tc>
          <w:tcPr>
            <w:tcW w:w="12299" w:type="dxa"/>
            <w:gridSpan w:val="2"/>
            <w:vAlign w:val="center"/>
          </w:tcPr>
          <w:p w14:paraId="39BEB105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6399D0B3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0A273B" w:rsidRPr="0051492D" w14:paraId="2FB0B6BD" w14:textId="77777777" w:rsidTr="00C032FD">
        <w:tc>
          <w:tcPr>
            <w:tcW w:w="12299" w:type="dxa"/>
            <w:gridSpan w:val="2"/>
            <w:vAlign w:val="center"/>
          </w:tcPr>
          <w:p w14:paraId="51B57CD1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3A823179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  <w:tr w:rsidR="000A273B" w:rsidRPr="0051492D" w14:paraId="56CD06B7" w14:textId="77777777" w:rsidTr="00C032FD">
        <w:tc>
          <w:tcPr>
            <w:tcW w:w="12299" w:type="dxa"/>
            <w:gridSpan w:val="2"/>
            <w:vAlign w:val="center"/>
          </w:tcPr>
          <w:p w14:paraId="295F4AF3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Сведения по форме согласно приложению 7 к Порядку (подпункт 1 пункта 3.11 Порядка)</w:t>
            </w:r>
          </w:p>
        </w:tc>
        <w:tc>
          <w:tcPr>
            <w:tcW w:w="2828" w:type="dxa"/>
            <w:vAlign w:val="center"/>
          </w:tcPr>
          <w:p w14:paraId="47CB2165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  <w:tr w:rsidR="000A273B" w:rsidRPr="0051492D" w14:paraId="7AAF7EF1" w14:textId="77777777" w:rsidTr="00C032FD">
        <w:tc>
          <w:tcPr>
            <w:tcW w:w="12299" w:type="dxa"/>
            <w:gridSpan w:val="2"/>
            <w:vAlign w:val="center"/>
          </w:tcPr>
          <w:p w14:paraId="12879152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2828" w:type="dxa"/>
            <w:vAlign w:val="center"/>
          </w:tcPr>
          <w:p w14:paraId="75DEAD69" w14:textId="77777777" w:rsidR="000A273B" w:rsidRPr="0051492D" w:rsidRDefault="000A273B" w:rsidP="00C032FD">
            <w:pPr>
              <w:jc w:val="both"/>
              <w:rPr>
                <w:b/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  <w:tr w:rsidR="000A273B" w:rsidRPr="0051492D" w14:paraId="5284E195" w14:textId="77777777" w:rsidTr="00C032FD">
        <w:tc>
          <w:tcPr>
            <w:tcW w:w="12299" w:type="dxa"/>
            <w:gridSpan w:val="2"/>
            <w:vAlign w:val="center"/>
          </w:tcPr>
          <w:p w14:paraId="39A5CFAC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51492D">
              <w:rPr>
                <w:sz w:val="26"/>
                <w:szCs w:val="26"/>
              </w:rPr>
              <w:t>и(</w:t>
            </w:r>
            <w:proofErr w:type="gramEnd"/>
            <w:r w:rsidRPr="0051492D">
              <w:rPr>
                <w:sz w:val="26"/>
                <w:szCs w:val="26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828" w:type="dxa"/>
            <w:vAlign w:val="center"/>
          </w:tcPr>
          <w:p w14:paraId="291CD785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</w:tbl>
    <w:p w14:paraId="4ECEE9EB" w14:textId="77777777" w:rsidR="000A273B" w:rsidRPr="0051492D" w:rsidRDefault="000A273B" w:rsidP="000A273B">
      <w:pPr>
        <w:rPr>
          <w:b/>
          <w:sz w:val="26"/>
          <w:szCs w:val="26"/>
        </w:rPr>
      </w:pPr>
    </w:p>
    <w:p w14:paraId="72F0BF93" w14:textId="77777777" w:rsidR="000A273B" w:rsidRPr="0051492D" w:rsidRDefault="000A273B" w:rsidP="000A273B">
      <w:pPr>
        <w:ind w:left="-142" w:right="111" w:firstLine="567"/>
        <w:jc w:val="right"/>
        <w:rPr>
          <w:b/>
          <w:sz w:val="32"/>
          <w:szCs w:val="32"/>
        </w:rPr>
      </w:pPr>
      <w:r w:rsidRPr="0051492D">
        <w:rPr>
          <w:b/>
          <w:sz w:val="32"/>
          <w:szCs w:val="32"/>
        </w:rPr>
        <w:t>Приложение № 5</w:t>
      </w:r>
    </w:p>
    <w:p w14:paraId="18F25720" w14:textId="77777777" w:rsidR="000A273B" w:rsidRPr="0051492D" w:rsidRDefault="000A273B" w:rsidP="000A273B">
      <w:pPr>
        <w:ind w:left="-142" w:right="111"/>
        <w:jc w:val="both"/>
        <w:rPr>
          <w:sz w:val="26"/>
          <w:szCs w:val="26"/>
        </w:rPr>
      </w:pPr>
      <w:r w:rsidRPr="0051492D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51492D">
        <w:rPr>
          <w:sz w:val="26"/>
          <w:szCs w:val="26"/>
        </w:rPr>
        <w:t>и(</w:t>
      </w:r>
      <w:proofErr w:type="gramEnd"/>
      <w:r w:rsidRPr="0051492D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2 части 4 статьи 168 и частью 5 статьи 181 Жилищного кодекса Российской Федерации.</w:t>
      </w:r>
    </w:p>
    <w:p w14:paraId="24052FAF" w14:textId="77777777" w:rsidR="000A273B" w:rsidRPr="0051492D" w:rsidRDefault="000A273B" w:rsidP="000A273B">
      <w:pPr>
        <w:ind w:left="-142" w:right="111"/>
        <w:jc w:val="center"/>
        <w:rPr>
          <w:b/>
          <w:sz w:val="26"/>
          <w:szCs w:val="26"/>
        </w:rPr>
      </w:pPr>
      <w:r w:rsidRPr="0051492D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760303DE" w14:textId="77777777" w:rsidR="000A273B" w:rsidRPr="0051492D" w:rsidRDefault="000A273B" w:rsidP="000A273B">
      <w:pPr>
        <w:ind w:left="-142" w:right="111"/>
        <w:jc w:val="center"/>
        <w:rPr>
          <w:b/>
          <w:sz w:val="26"/>
          <w:szCs w:val="26"/>
        </w:rPr>
      </w:pPr>
      <w:r w:rsidRPr="0051492D">
        <w:rPr>
          <w:b/>
          <w:sz w:val="26"/>
          <w:szCs w:val="26"/>
        </w:rPr>
        <w:t>счета РО</w:t>
      </w:r>
    </w:p>
    <w:tbl>
      <w:tblPr>
        <w:tblStyle w:val="a3"/>
        <w:tblW w:w="15161" w:type="dxa"/>
        <w:tblInd w:w="-34" w:type="dxa"/>
        <w:tblLook w:val="04A0" w:firstRow="1" w:lastRow="0" w:firstColumn="1" w:lastColumn="0" w:noHBand="0" w:noVBand="1"/>
      </w:tblPr>
      <w:tblGrid>
        <w:gridCol w:w="568"/>
        <w:gridCol w:w="11916"/>
        <w:gridCol w:w="2677"/>
      </w:tblGrid>
      <w:tr w:rsidR="000A273B" w:rsidRPr="0051492D" w14:paraId="2E40C5F8" w14:textId="77777777" w:rsidTr="00C032FD">
        <w:trPr>
          <w:trHeight w:val="398"/>
        </w:trPr>
        <w:tc>
          <w:tcPr>
            <w:tcW w:w="568" w:type="dxa"/>
            <w:vAlign w:val="center"/>
          </w:tcPr>
          <w:p w14:paraId="6CB85DCC" w14:textId="77777777" w:rsidR="000A273B" w:rsidRPr="0051492D" w:rsidRDefault="000A273B" w:rsidP="00C032FD">
            <w:pPr>
              <w:jc w:val="center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1.</w:t>
            </w:r>
          </w:p>
        </w:tc>
        <w:tc>
          <w:tcPr>
            <w:tcW w:w="11916" w:type="dxa"/>
            <w:vAlign w:val="center"/>
          </w:tcPr>
          <w:p w14:paraId="77F34894" w14:textId="77777777" w:rsidR="000A273B" w:rsidRPr="0051492D" w:rsidRDefault="000A273B" w:rsidP="00C032FD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1492D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олхов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ул.Пирогова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д.5 </w:t>
            </w:r>
            <w:r w:rsidRPr="0051492D">
              <w:rPr>
                <w:sz w:val="26"/>
                <w:szCs w:val="26"/>
              </w:rPr>
              <w:t xml:space="preserve">– </w:t>
            </w:r>
            <w:r w:rsidRPr="0051492D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51492D">
              <w:rPr>
                <w:bCs/>
                <w:sz w:val="26"/>
                <w:szCs w:val="26"/>
              </w:rPr>
              <w:t xml:space="preserve">сроков выполнения работ по </w:t>
            </w:r>
            <w:r w:rsidRPr="0051492D">
              <w:rPr>
                <w:rFonts w:eastAsia="Calibri"/>
                <w:sz w:val="26"/>
                <w:szCs w:val="26"/>
              </w:rPr>
              <w:t>капитальному ремонту</w:t>
            </w:r>
            <w:r w:rsidRPr="0051492D">
              <w:rPr>
                <w:bCs/>
                <w:sz w:val="26"/>
                <w:szCs w:val="26"/>
              </w:rPr>
              <w:t xml:space="preserve"> ПУ тепловой энергии </w:t>
            </w:r>
            <w:r w:rsidRPr="0051492D">
              <w:rPr>
                <w:sz w:val="26"/>
                <w:szCs w:val="26"/>
              </w:rPr>
              <w:t>на более поздний период. Дом 1934 года постройки.</w:t>
            </w:r>
          </w:p>
        </w:tc>
        <w:tc>
          <w:tcPr>
            <w:tcW w:w="2677" w:type="dxa"/>
            <w:vAlign w:val="center"/>
          </w:tcPr>
          <w:p w14:paraId="4B343E24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57260F07" w14:textId="77777777" w:rsidTr="00C032FD">
        <w:trPr>
          <w:trHeight w:val="85"/>
        </w:trPr>
        <w:tc>
          <w:tcPr>
            <w:tcW w:w="12484" w:type="dxa"/>
            <w:gridSpan w:val="2"/>
            <w:vAlign w:val="center"/>
          </w:tcPr>
          <w:p w14:paraId="05F77B3C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vAlign w:val="center"/>
          </w:tcPr>
          <w:p w14:paraId="023F72DC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0A273B" w:rsidRPr="0051492D" w14:paraId="20D12DA8" w14:textId="77777777" w:rsidTr="00C032FD">
        <w:trPr>
          <w:trHeight w:val="85"/>
        </w:trPr>
        <w:tc>
          <w:tcPr>
            <w:tcW w:w="12484" w:type="dxa"/>
            <w:gridSpan w:val="2"/>
            <w:vAlign w:val="center"/>
          </w:tcPr>
          <w:p w14:paraId="6A1B66B8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77" w:type="dxa"/>
            <w:vAlign w:val="center"/>
          </w:tcPr>
          <w:p w14:paraId="38409642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  <w:tr w:rsidR="000A273B" w:rsidRPr="0051492D" w14:paraId="1AEA785D" w14:textId="77777777" w:rsidTr="00C032FD">
        <w:trPr>
          <w:trHeight w:val="85"/>
        </w:trPr>
        <w:tc>
          <w:tcPr>
            <w:tcW w:w="12484" w:type="dxa"/>
            <w:gridSpan w:val="2"/>
            <w:vAlign w:val="center"/>
          </w:tcPr>
          <w:p w14:paraId="13D14B0B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</w:t>
            </w:r>
          </w:p>
        </w:tc>
        <w:tc>
          <w:tcPr>
            <w:tcW w:w="2677" w:type="dxa"/>
            <w:vAlign w:val="center"/>
          </w:tcPr>
          <w:p w14:paraId="5F38A3A2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  <w:tr w:rsidR="000A273B" w:rsidRPr="0051492D" w14:paraId="221ED277" w14:textId="77777777" w:rsidTr="00C032FD">
        <w:trPr>
          <w:trHeight w:val="125"/>
        </w:trPr>
        <w:tc>
          <w:tcPr>
            <w:tcW w:w="12484" w:type="dxa"/>
            <w:gridSpan w:val="2"/>
            <w:vAlign w:val="center"/>
          </w:tcPr>
          <w:p w14:paraId="30183A96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51492D">
              <w:rPr>
                <w:sz w:val="26"/>
                <w:szCs w:val="26"/>
              </w:rPr>
              <w:t>и(</w:t>
            </w:r>
            <w:proofErr w:type="gramEnd"/>
            <w:r w:rsidRPr="0051492D">
              <w:rPr>
                <w:sz w:val="26"/>
                <w:szCs w:val="26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Порядка</w:t>
            </w:r>
          </w:p>
        </w:tc>
        <w:tc>
          <w:tcPr>
            <w:tcW w:w="2677" w:type="dxa"/>
            <w:vAlign w:val="center"/>
          </w:tcPr>
          <w:p w14:paraId="2C8C6C2D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</w:tbl>
    <w:p w14:paraId="137CEA16" w14:textId="77777777" w:rsidR="000A273B" w:rsidRPr="0051492D" w:rsidRDefault="000A273B" w:rsidP="000A273B">
      <w:pPr>
        <w:ind w:left="-142" w:right="111"/>
        <w:rPr>
          <w:b/>
          <w:sz w:val="26"/>
          <w:szCs w:val="26"/>
        </w:rPr>
      </w:pPr>
    </w:p>
    <w:p w14:paraId="3A2D1314" w14:textId="77777777" w:rsidR="000A273B" w:rsidRPr="0051492D" w:rsidRDefault="000A273B" w:rsidP="000A273B">
      <w:pPr>
        <w:ind w:left="-142" w:right="111" w:firstLine="567"/>
        <w:jc w:val="right"/>
        <w:rPr>
          <w:b/>
          <w:sz w:val="32"/>
          <w:szCs w:val="32"/>
        </w:rPr>
      </w:pPr>
      <w:r w:rsidRPr="0051492D">
        <w:rPr>
          <w:b/>
          <w:sz w:val="32"/>
          <w:szCs w:val="32"/>
        </w:rPr>
        <w:t>Приложение № 6</w:t>
      </w:r>
    </w:p>
    <w:p w14:paraId="6E41ABDF" w14:textId="77777777" w:rsidR="000A273B" w:rsidRPr="0051492D" w:rsidRDefault="000A273B" w:rsidP="000A273B">
      <w:pPr>
        <w:ind w:left="-142" w:right="111"/>
        <w:jc w:val="both"/>
        <w:rPr>
          <w:sz w:val="26"/>
          <w:szCs w:val="26"/>
        </w:rPr>
      </w:pPr>
      <w:r w:rsidRPr="0051492D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51492D">
        <w:rPr>
          <w:sz w:val="26"/>
          <w:szCs w:val="26"/>
        </w:rPr>
        <w:t>и(</w:t>
      </w:r>
      <w:proofErr w:type="gramEnd"/>
      <w:r w:rsidRPr="0051492D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Федерации.</w:t>
      </w:r>
    </w:p>
    <w:p w14:paraId="686B8065" w14:textId="77777777" w:rsidR="000A273B" w:rsidRPr="0051492D" w:rsidRDefault="000A273B" w:rsidP="000A273B">
      <w:pPr>
        <w:ind w:left="-142" w:right="111"/>
        <w:jc w:val="center"/>
        <w:rPr>
          <w:b/>
          <w:sz w:val="26"/>
          <w:szCs w:val="26"/>
        </w:rPr>
      </w:pPr>
      <w:r w:rsidRPr="0051492D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7F29A297" w14:textId="77777777" w:rsidR="000A273B" w:rsidRPr="0051492D" w:rsidRDefault="000A273B" w:rsidP="000A273B">
      <w:pPr>
        <w:ind w:left="-142" w:right="111"/>
        <w:jc w:val="center"/>
        <w:rPr>
          <w:b/>
          <w:sz w:val="26"/>
          <w:szCs w:val="26"/>
        </w:rPr>
      </w:pPr>
      <w:r w:rsidRPr="0051492D">
        <w:rPr>
          <w:b/>
          <w:sz w:val="26"/>
          <w:szCs w:val="26"/>
        </w:rPr>
        <w:t>счета РО</w:t>
      </w:r>
    </w:p>
    <w:tbl>
      <w:tblPr>
        <w:tblStyle w:val="a3"/>
        <w:tblW w:w="15161" w:type="dxa"/>
        <w:tblInd w:w="-34" w:type="dxa"/>
        <w:tblLook w:val="04A0" w:firstRow="1" w:lastRow="0" w:firstColumn="1" w:lastColumn="0" w:noHBand="0" w:noVBand="1"/>
      </w:tblPr>
      <w:tblGrid>
        <w:gridCol w:w="568"/>
        <w:gridCol w:w="11916"/>
        <w:gridCol w:w="2677"/>
      </w:tblGrid>
      <w:tr w:rsidR="000A273B" w:rsidRPr="0051492D" w14:paraId="3B08C4D5" w14:textId="77777777" w:rsidTr="00C032FD">
        <w:trPr>
          <w:trHeight w:val="398"/>
        </w:trPr>
        <w:tc>
          <w:tcPr>
            <w:tcW w:w="568" w:type="dxa"/>
            <w:vAlign w:val="center"/>
          </w:tcPr>
          <w:p w14:paraId="7B4F7D61" w14:textId="77777777" w:rsidR="000A273B" w:rsidRPr="0051492D" w:rsidRDefault="000A273B" w:rsidP="00C032FD">
            <w:pPr>
              <w:jc w:val="center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1.</w:t>
            </w:r>
          </w:p>
        </w:tc>
        <w:tc>
          <w:tcPr>
            <w:tcW w:w="11916" w:type="dxa"/>
            <w:vAlign w:val="center"/>
          </w:tcPr>
          <w:p w14:paraId="3389DC43" w14:textId="77777777" w:rsidR="000A273B" w:rsidRPr="0051492D" w:rsidRDefault="000A273B" w:rsidP="00C032FD">
            <w:pPr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ыборг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пер.Дорожный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д.1 </w:t>
            </w:r>
            <w:r w:rsidRPr="0051492D">
              <w:rPr>
                <w:sz w:val="26"/>
                <w:szCs w:val="26"/>
              </w:rPr>
              <w:t xml:space="preserve">– </w:t>
            </w:r>
            <w:r w:rsidRPr="0051492D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51492D">
              <w:rPr>
                <w:bCs/>
                <w:sz w:val="26"/>
                <w:szCs w:val="26"/>
              </w:rPr>
              <w:t xml:space="preserve">сроков выполнения работ по </w:t>
            </w:r>
            <w:r w:rsidRPr="0051492D">
              <w:rPr>
                <w:rFonts w:eastAsia="Calibri"/>
                <w:sz w:val="26"/>
                <w:szCs w:val="26"/>
              </w:rPr>
              <w:t>капитальному ремонту</w:t>
            </w:r>
            <w:r w:rsidRPr="0051492D">
              <w:rPr>
                <w:bCs/>
                <w:sz w:val="26"/>
                <w:szCs w:val="26"/>
              </w:rPr>
              <w:t xml:space="preserve"> крыши </w:t>
            </w:r>
            <w:r w:rsidRPr="0051492D">
              <w:rPr>
                <w:sz w:val="26"/>
                <w:szCs w:val="26"/>
              </w:rPr>
              <w:t>на более поздний период. Дом 1940 года постройки.</w:t>
            </w:r>
          </w:p>
        </w:tc>
        <w:tc>
          <w:tcPr>
            <w:tcW w:w="2677" w:type="dxa"/>
            <w:vAlign w:val="center"/>
          </w:tcPr>
          <w:p w14:paraId="4AD3D114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42649A78" w14:textId="77777777" w:rsidTr="00C032FD">
        <w:trPr>
          <w:trHeight w:val="398"/>
        </w:trPr>
        <w:tc>
          <w:tcPr>
            <w:tcW w:w="568" w:type="dxa"/>
            <w:vAlign w:val="center"/>
          </w:tcPr>
          <w:p w14:paraId="5A73EDAD" w14:textId="77777777" w:rsidR="000A273B" w:rsidRPr="0051492D" w:rsidRDefault="000A273B" w:rsidP="00C032FD">
            <w:pPr>
              <w:jc w:val="center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2.</w:t>
            </w:r>
          </w:p>
        </w:tc>
        <w:tc>
          <w:tcPr>
            <w:tcW w:w="11916" w:type="dxa"/>
            <w:vAlign w:val="center"/>
          </w:tcPr>
          <w:p w14:paraId="2C71FEEF" w14:textId="77777777" w:rsidR="000A273B" w:rsidRPr="0051492D" w:rsidRDefault="000A273B" w:rsidP="00C032FD">
            <w:pPr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ыборг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ул.Крепостная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д.49 </w:t>
            </w:r>
            <w:r w:rsidRPr="0051492D">
              <w:rPr>
                <w:sz w:val="26"/>
                <w:szCs w:val="26"/>
              </w:rPr>
              <w:t xml:space="preserve">– </w:t>
            </w:r>
            <w:r w:rsidRPr="0051492D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51492D">
              <w:rPr>
                <w:bCs/>
                <w:sz w:val="26"/>
                <w:szCs w:val="26"/>
              </w:rPr>
              <w:t xml:space="preserve">сроков выполнения работ по </w:t>
            </w:r>
            <w:r w:rsidRPr="0051492D">
              <w:rPr>
                <w:rFonts w:eastAsia="Calibri"/>
                <w:sz w:val="26"/>
                <w:szCs w:val="26"/>
              </w:rPr>
              <w:t>капитальному ремонту</w:t>
            </w:r>
            <w:r w:rsidRPr="0051492D">
              <w:rPr>
                <w:bCs/>
                <w:sz w:val="26"/>
                <w:szCs w:val="26"/>
              </w:rPr>
              <w:t xml:space="preserve"> (ПИР фундамента) </w:t>
            </w:r>
            <w:r w:rsidRPr="0051492D">
              <w:rPr>
                <w:sz w:val="26"/>
                <w:szCs w:val="26"/>
              </w:rPr>
              <w:t>на более поздний период. Дом 1940 года постройки.</w:t>
            </w:r>
          </w:p>
        </w:tc>
        <w:tc>
          <w:tcPr>
            <w:tcW w:w="2677" w:type="dxa"/>
            <w:vAlign w:val="center"/>
          </w:tcPr>
          <w:p w14:paraId="2C4DDEAF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7BEDE0D7" w14:textId="77777777" w:rsidTr="00C032FD">
        <w:trPr>
          <w:trHeight w:val="398"/>
        </w:trPr>
        <w:tc>
          <w:tcPr>
            <w:tcW w:w="568" w:type="dxa"/>
            <w:vAlign w:val="center"/>
          </w:tcPr>
          <w:p w14:paraId="2886BE98" w14:textId="77777777" w:rsidR="000A273B" w:rsidRPr="0051492D" w:rsidRDefault="000A273B" w:rsidP="00C032FD">
            <w:pPr>
              <w:jc w:val="center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3.</w:t>
            </w:r>
          </w:p>
        </w:tc>
        <w:tc>
          <w:tcPr>
            <w:tcW w:w="11916" w:type="dxa"/>
            <w:vAlign w:val="center"/>
          </w:tcPr>
          <w:p w14:paraId="544A8E41" w14:textId="77777777" w:rsidR="000A273B" w:rsidRPr="0051492D" w:rsidRDefault="000A273B" w:rsidP="00C032FD">
            <w:pPr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ыборг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ул.Рубежная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д.21 </w:t>
            </w:r>
            <w:r w:rsidRPr="0051492D">
              <w:rPr>
                <w:sz w:val="26"/>
                <w:szCs w:val="26"/>
              </w:rPr>
              <w:t xml:space="preserve">– </w:t>
            </w:r>
            <w:r w:rsidRPr="0051492D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51492D">
              <w:rPr>
                <w:bCs/>
                <w:sz w:val="26"/>
                <w:szCs w:val="26"/>
              </w:rPr>
              <w:t xml:space="preserve">сроков выполнения работ по </w:t>
            </w:r>
            <w:r w:rsidRPr="0051492D">
              <w:rPr>
                <w:rFonts w:eastAsia="Calibri"/>
                <w:sz w:val="26"/>
                <w:szCs w:val="26"/>
              </w:rPr>
              <w:t>капитальному ремонту</w:t>
            </w:r>
            <w:r w:rsidRPr="0051492D">
              <w:rPr>
                <w:bCs/>
                <w:sz w:val="26"/>
                <w:szCs w:val="26"/>
              </w:rPr>
              <w:t xml:space="preserve"> (ПИР крыши) </w:t>
            </w:r>
            <w:r w:rsidRPr="0051492D">
              <w:rPr>
                <w:sz w:val="26"/>
                <w:szCs w:val="26"/>
              </w:rPr>
              <w:t>на более поздний период. Дом 1997 года постройки.</w:t>
            </w:r>
          </w:p>
        </w:tc>
        <w:tc>
          <w:tcPr>
            <w:tcW w:w="2677" w:type="dxa"/>
            <w:vAlign w:val="center"/>
          </w:tcPr>
          <w:p w14:paraId="4B4046ED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18195F59" w14:textId="77777777" w:rsidTr="00C032FD">
        <w:trPr>
          <w:trHeight w:val="398"/>
        </w:trPr>
        <w:tc>
          <w:tcPr>
            <w:tcW w:w="568" w:type="dxa"/>
            <w:vAlign w:val="center"/>
          </w:tcPr>
          <w:p w14:paraId="6FD783C6" w14:textId="77777777" w:rsidR="000A273B" w:rsidRPr="0051492D" w:rsidRDefault="000A273B" w:rsidP="00C032FD">
            <w:pPr>
              <w:jc w:val="center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4.</w:t>
            </w:r>
          </w:p>
        </w:tc>
        <w:tc>
          <w:tcPr>
            <w:tcW w:w="11916" w:type="dxa"/>
            <w:vAlign w:val="center"/>
          </w:tcPr>
          <w:p w14:paraId="39E743E2" w14:textId="77777777" w:rsidR="000A273B" w:rsidRPr="0051492D" w:rsidRDefault="000A273B" w:rsidP="00C032FD">
            <w:pPr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ыборг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ул.Хвойная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д.11 </w:t>
            </w:r>
            <w:r w:rsidRPr="0051492D">
              <w:rPr>
                <w:sz w:val="26"/>
                <w:szCs w:val="26"/>
              </w:rPr>
              <w:t xml:space="preserve">– </w:t>
            </w:r>
            <w:r w:rsidRPr="0051492D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51492D">
              <w:rPr>
                <w:bCs/>
                <w:sz w:val="26"/>
                <w:szCs w:val="26"/>
              </w:rPr>
              <w:t xml:space="preserve">сроков выполнения работ по </w:t>
            </w:r>
            <w:r w:rsidRPr="0051492D">
              <w:rPr>
                <w:rFonts w:eastAsia="Calibri"/>
                <w:sz w:val="26"/>
                <w:szCs w:val="26"/>
              </w:rPr>
              <w:t>капитальному ремонту</w:t>
            </w:r>
            <w:r w:rsidRPr="0051492D">
              <w:rPr>
                <w:bCs/>
                <w:sz w:val="26"/>
                <w:szCs w:val="26"/>
              </w:rPr>
              <w:t xml:space="preserve"> (ПИР ВДИС электроснабжения) </w:t>
            </w:r>
            <w:r w:rsidRPr="0051492D">
              <w:rPr>
                <w:sz w:val="26"/>
                <w:szCs w:val="26"/>
              </w:rPr>
              <w:t>на более поздний период. Дом 1940 года постройки.</w:t>
            </w:r>
          </w:p>
        </w:tc>
        <w:tc>
          <w:tcPr>
            <w:tcW w:w="2677" w:type="dxa"/>
            <w:vAlign w:val="center"/>
          </w:tcPr>
          <w:p w14:paraId="7823FFCD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49D3FB04" w14:textId="77777777" w:rsidTr="00C032FD">
        <w:trPr>
          <w:trHeight w:val="398"/>
        </w:trPr>
        <w:tc>
          <w:tcPr>
            <w:tcW w:w="568" w:type="dxa"/>
            <w:vAlign w:val="center"/>
          </w:tcPr>
          <w:p w14:paraId="206BA72F" w14:textId="77777777" w:rsidR="000A273B" w:rsidRPr="0051492D" w:rsidRDefault="000A273B" w:rsidP="00C032FD">
            <w:pPr>
              <w:jc w:val="center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5.</w:t>
            </w:r>
          </w:p>
        </w:tc>
        <w:tc>
          <w:tcPr>
            <w:tcW w:w="11916" w:type="dxa"/>
            <w:vAlign w:val="center"/>
          </w:tcPr>
          <w:p w14:paraId="5CF98559" w14:textId="77777777" w:rsidR="000A273B" w:rsidRPr="0051492D" w:rsidRDefault="000A273B" w:rsidP="00C032FD">
            <w:pPr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г.п</w:t>
            </w:r>
            <w:proofErr w:type="gramStart"/>
            <w:r w:rsidRPr="0051492D">
              <w:rPr>
                <w:b/>
                <w:sz w:val="26"/>
                <w:szCs w:val="26"/>
              </w:rPr>
              <w:t>.Н</w:t>
            </w:r>
            <w:proofErr w:type="gramEnd"/>
            <w:r w:rsidRPr="0051492D">
              <w:rPr>
                <w:b/>
                <w:sz w:val="26"/>
                <w:szCs w:val="26"/>
              </w:rPr>
              <w:t>овоселье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д.13 </w:t>
            </w:r>
            <w:r w:rsidRPr="0051492D">
              <w:rPr>
                <w:sz w:val="26"/>
                <w:szCs w:val="26"/>
              </w:rPr>
              <w:t xml:space="preserve">– </w:t>
            </w:r>
            <w:r w:rsidRPr="0051492D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51492D">
              <w:rPr>
                <w:bCs/>
                <w:sz w:val="26"/>
                <w:szCs w:val="26"/>
              </w:rPr>
              <w:t xml:space="preserve">сроков выполнения работ по </w:t>
            </w:r>
            <w:r w:rsidRPr="0051492D">
              <w:rPr>
                <w:rFonts w:eastAsia="Calibri"/>
                <w:sz w:val="26"/>
                <w:szCs w:val="26"/>
              </w:rPr>
              <w:t>капитальному ремонту</w:t>
            </w:r>
            <w:r w:rsidRPr="0051492D">
              <w:rPr>
                <w:bCs/>
                <w:sz w:val="26"/>
                <w:szCs w:val="26"/>
              </w:rPr>
              <w:t xml:space="preserve"> ВДИС электроснабжения </w:t>
            </w:r>
            <w:r w:rsidRPr="0051492D">
              <w:rPr>
                <w:sz w:val="26"/>
                <w:szCs w:val="26"/>
              </w:rPr>
              <w:t>на более поздний период. Дом 1985 года постройки.</w:t>
            </w:r>
          </w:p>
        </w:tc>
        <w:tc>
          <w:tcPr>
            <w:tcW w:w="2677" w:type="dxa"/>
            <w:vAlign w:val="center"/>
          </w:tcPr>
          <w:p w14:paraId="6B7D87EA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10CF2ED5" w14:textId="77777777" w:rsidTr="00C032FD">
        <w:trPr>
          <w:trHeight w:val="85"/>
        </w:trPr>
        <w:tc>
          <w:tcPr>
            <w:tcW w:w="12484" w:type="dxa"/>
            <w:gridSpan w:val="2"/>
            <w:vAlign w:val="center"/>
          </w:tcPr>
          <w:p w14:paraId="6451AE94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vAlign w:val="center"/>
          </w:tcPr>
          <w:p w14:paraId="2CA353B6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0A273B" w:rsidRPr="0051492D" w14:paraId="6B9B252B" w14:textId="77777777" w:rsidTr="00C032FD">
        <w:trPr>
          <w:trHeight w:val="85"/>
        </w:trPr>
        <w:tc>
          <w:tcPr>
            <w:tcW w:w="12484" w:type="dxa"/>
            <w:gridSpan w:val="2"/>
            <w:vAlign w:val="center"/>
          </w:tcPr>
          <w:p w14:paraId="77446051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77" w:type="dxa"/>
            <w:vAlign w:val="center"/>
          </w:tcPr>
          <w:p w14:paraId="152FF372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  <w:tr w:rsidR="000A273B" w:rsidRPr="0051492D" w14:paraId="06396462" w14:textId="77777777" w:rsidTr="00C032FD">
        <w:trPr>
          <w:trHeight w:val="85"/>
        </w:trPr>
        <w:tc>
          <w:tcPr>
            <w:tcW w:w="12484" w:type="dxa"/>
            <w:gridSpan w:val="2"/>
            <w:vAlign w:val="center"/>
          </w:tcPr>
          <w:p w14:paraId="39EDCAC6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Сведения по форме согласно приложению 5 к Порядку</w:t>
            </w:r>
          </w:p>
        </w:tc>
        <w:tc>
          <w:tcPr>
            <w:tcW w:w="2677" w:type="dxa"/>
            <w:vAlign w:val="center"/>
          </w:tcPr>
          <w:p w14:paraId="7288D3FC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  <w:tr w:rsidR="000A273B" w:rsidRPr="0051492D" w14:paraId="112883E6" w14:textId="77777777" w:rsidTr="00C032FD">
        <w:trPr>
          <w:trHeight w:val="125"/>
        </w:trPr>
        <w:tc>
          <w:tcPr>
            <w:tcW w:w="12484" w:type="dxa"/>
            <w:gridSpan w:val="2"/>
            <w:vAlign w:val="center"/>
          </w:tcPr>
          <w:p w14:paraId="62CCC490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 xml:space="preserve">Копии документов, подтверждающих невозможность оказания услуг </w:t>
            </w:r>
            <w:proofErr w:type="gramStart"/>
            <w:r w:rsidRPr="0051492D">
              <w:rPr>
                <w:sz w:val="26"/>
                <w:szCs w:val="26"/>
              </w:rPr>
              <w:t>и(</w:t>
            </w:r>
            <w:proofErr w:type="gramEnd"/>
            <w:r w:rsidRPr="0051492D">
              <w:rPr>
                <w:sz w:val="26"/>
                <w:szCs w:val="26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</w:t>
            </w:r>
          </w:p>
        </w:tc>
        <w:tc>
          <w:tcPr>
            <w:tcW w:w="2677" w:type="dxa"/>
            <w:vAlign w:val="center"/>
          </w:tcPr>
          <w:p w14:paraId="649DB4A8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</w:tbl>
    <w:p w14:paraId="5A58D37D" w14:textId="77777777" w:rsidR="000A273B" w:rsidRPr="0051492D" w:rsidRDefault="000A273B" w:rsidP="000A273B">
      <w:pPr>
        <w:rPr>
          <w:b/>
          <w:sz w:val="26"/>
          <w:szCs w:val="26"/>
        </w:rPr>
      </w:pPr>
    </w:p>
    <w:p w14:paraId="1CB64073" w14:textId="77777777" w:rsidR="000A273B" w:rsidRPr="0051492D" w:rsidRDefault="000A273B" w:rsidP="000A273B">
      <w:pPr>
        <w:ind w:left="-142" w:right="111" w:firstLine="567"/>
        <w:jc w:val="right"/>
        <w:rPr>
          <w:b/>
          <w:sz w:val="32"/>
          <w:szCs w:val="32"/>
        </w:rPr>
      </w:pPr>
      <w:r w:rsidRPr="0051492D">
        <w:rPr>
          <w:b/>
          <w:sz w:val="32"/>
          <w:szCs w:val="32"/>
        </w:rPr>
        <w:t>Приложение № 7</w:t>
      </w:r>
    </w:p>
    <w:p w14:paraId="16D32DAF" w14:textId="77777777" w:rsidR="000A273B" w:rsidRPr="0051492D" w:rsidRDefault="000A273B" w:rsidP="000A273B">
      <w:pPr>
        <w:autoSpaceDE w:val="0"/>
        <w:autoSpaceDN w:val="0"/>
        <w:adjustRightInd w:val="0"/>
        <w:ind w:left="-142" w:right="111"/>
        <w:jc w:val="both"/>
        <w:rPr>
          <w:sz w:val="26"/>
          <w:szCs w:val="26"/>
        </w:rPr>
      </w:pPr>
      <w:r w:rsidRPr="0051492D">
        <w:rPr>
          <w:sz w:val="26"/>
          <w:szCs w:val="26"/>
        </w:rPr>
        <w:t xml:space="preserve">1.3.8. Отсутствие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51492D">
        <w:rPr>
          <w:sz w:val="26"/>
          <w:szCs w:val="26"/>
        </w:rPr>
        <w:t>и(</w:t>
      </w:r>
      <w:proofErr w:type="gramEnd"/>
      <w:r w:rsidRPr="0051492D">
        <w:rPr>
          <w:sz w:val="26"/>
          <w:szCs w:val="26"/>
        </w:rPr>
        <w:t>или) капитального ремонта данного или иного конструктивного элемента/внутридомовой инженерной системы).</w:t>
      </w:r>
    </w:p>
    <w:p w14:paraId="3E8C4500" w14:textId="77777777" w:rsidR="000A273B" w:rsidRPr="0051492D" w:rsidRDefault="000A273B" w:rsidP="000A273B">
      <w:pPr>
        <w:ind w:left="-142" w:right="111"/>
        <w:jc w:val="center"/>
        <w:rPr>
          <w:b/>
          <w:sz w:val="26"/>
          <w:szCs w:val="26"/>
        </w:rPr>
      </w:pPr>
      <w:r w:rsidRPr="0051492D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263FF435" w14:textId="77777777" w:rsidR="000A273B" w:rsidRPr="0051492D" w:rsidRDefault="000A273B" w:rsidP="000A273B">
      <w:pPr>
        <w:ind w:left="-142" w:right="111"/>
        <w:jc w:val="center"/>
        <w:rPr>
          <w:b/>
          <w:sz w:val="26"/>
          <w:szCs w:val="26"/>
        </w:rPr>
      </w:pPr>
      <w:r w:rsidRPr="0051492D">
        <w:rPr>
          <w:b/>
          <w:sz w:val="26"/>
          <w:szCs w:val="26"/>
        </w:rPr>
        <w:t>счета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34"/>
        <w:gridCol w:w="11765"/>
        <w:gridCol w:w="2828"/>
      </w:tblGrid>
      <w:tr w:rsidR="000A273B" w:rsidRPr="0051492D" w14:paraId="3CEE7217" w14:textId="77777777" w:rsidTr="00C032FD">
        <w:trPr>
          <w:trHeight w:val="673"/>
        </w:trPr>
        <w:tc>
          <w:tcPr>
            <w:tcW w:w="534" w:type="dxa"/>
            <w:vAlign w:val="center"/>
          </w:tcPr>
          <w:p w14:paraId="7E885B9C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1.</w:t>
            </w:r>
          </w:p>
        </w:tc>
        <w:tc>
          <w:tcPr>
            <w:tcW w:w="11765" w:type="dxa"/>
            <w:vAlign w:val="center"/>
          </w:tcPr>
          <w:p w14:paraId="502F5F04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ыборг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ул.Красноармейская</w:t>
            </w:r>
            <w:proofErr w:type="spellEnd"/>
            <w:r w:rsidRPr="0051492D">
              <w:rPr>
                <w:b/>
                <w:sz w:val="26"/>
                <w:szCs w:val="26"/>
              </w:rPr>
              <w:t>, д.14 (ОКН) –</w:t>
            </w:r>
            <w:r w:rsidRPr="0051492D">
              <w:rPr>
                <w:sz w:val="26"/>
                <w:szCs w:val="26"/>
              </w:rPr>
              <w:t xml:space="preserve"> </w:t>
            </w:r>
            <w:r w:rsidRPr="0051492D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(ПИР фундамента). </w:t>
            </w:r>
            <w:r w:rsidRPr="0051492D">
              <w:rPr>
                <w:sz w:val="26"/>
                <w:szCs w:val="26"/>
              </w:rPr>
              <w:t>Период проведения работ – 2020-2022 годов.</w:t>
            </w:r>
          </w:p>
        </w:tc>
        <w:tc>
          <w:tcPr>
            <w:tcW w:w="2828" w:type="dxa"/>
            <w:vAlign w:val="center"/>
          </w:tcPr>
          <w:p w14:paraId="445CF34C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0E4A982F" w14:textId="77777777" w:rsidTr="00C032FD">
        <w:trPr>
          <w:trHeight w:val="136"/>
        </w:trPr>
        <w:tc>
          <w:tcPr>
            <w:tcW w:w="534" w:type="dxa"/>
            <w:vAlign w:val="center"/>
          </w:tcPr>
          <w:p w14:paraId="229BC123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2.</w:t>
            </w:r>
          </w:p>
        </w:tc>
        <w:tc>
          <w:tcPr>
            <w:tcW w:w="11765" w:type="dxa"/>
            <w:vAlign w:val="center"/>
          </w:tcPr>
          <w:p w14:paraId="4C4D1AF4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ыборг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ул.Красноармейская</w:t>
            </w:r>
            <w:proofErr w:type="spellEnd"/>
            <w:r w:rsidRPr="0051492D">
              <w:rPr>
                <w:b/>
                <w:sz w:val="26"/>
                <w:szCs w:val="26"/>
              </w:rPr>
              <w:t>, д.16 (ОКН) –</w:t>
            </w:r>
            <w:r w:rsidRPr="0051492D">
              <w:rPr>
                <w:sz w:val="26"/>
                <w:szCs w:val="26"/>
              </w:rPr>
              <w:t xml:space="preserve"> </w:t>
            </w:r>
            <w:r w:rsidRPr="0051492D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(ПИР фундамента). </w:t>
            </w:r>
            <w:r w:rsidRPr="0051492D">
              <w:rPr>
                <w:sz w:val="26"/>
                <w:szCs w:val="26"/>
              </w:rPr>
              <w:t xml:space="preserve">Период проведения </w:t>
            </w:r>
            <w:r w:rsidRPr="0051492D">
              <w:rPr>
                <w:sz w:val="26"/>
                <w:szCs w:val="26"/>
              </w:rPr>
              <w:lastRenderedPageBreak/>
              <w:t>работ – 2020-2022 годов.</w:t>
            </w:r>
          </w:p>
        </w:tc>
        <w:tc>
          <w:tcPr>
            <w:tcW w:w="2828" w:type="dxa"/>
            <w:vAlign w:val="center"/>
          </w:tcPr>
          <w:p w14:paraId="450FE82B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lastRenderedPageBreak/>
              <w:t>Документы в наличии</w:t>
            </w:r>
          </w:p>
        </w:tc>
      </w:tr>
      <w:tr w:rsidR="000A273B" w:rsidRPr="0051492D" w14:paraId="27E02C48" w14:textId="77777777" w:rsidTr="00C032FD">
        <w:trPr>
          <w:trHeight w:val="673"/>
        </w:trPr>
        <w:tc>
          <w:tcPr>
            <w:tcW w:w="534" w:type="dxa"/>
            <w:vAlign w:val="center"/>
          </w:tcPr>
          <w:p w14:paraId="5EBCFF64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1765" w:type="dxa"/>
            <w:vAlign w:val="center"/>
          </w:tcPr>
          <w:p w14:paraId="139E81A3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ыборг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ул.Крепостная</w:t>
            </w:r>
            <w:proofErr w:type="spellEnd"/>
            <w:r w:rsidRPr="0051492D">
              <w:rPr>
                <w:b/>
                <w:sz w:val="26"/>
                <w:szCs w:val="26"/>
              </w:rPr>
              <w:t>, д.21 (ОКН) –</w:t>
            </w:r>
            <w:r w:rsidRPr="0051492D">
              <w:rPr>
                <w:sz w:val="26"/>
                <w:szCs w:val="26"/>
              </w:rPr>
              <w:t xml:space="preserve"> </w:t>
            </w:r>
            <w:r w:rsidRPr="0051492D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(ПИР фундамента). </w:t>
            </w:r>
            <w:r w:rsidRPr="0051492D">
              <w:rPr>
                <w:sz w:val="26"/>
                <w:szCs w:val="26"/>
              </w:rPr>
              <w:t>Период проведения работ – 2020-2022 годов.</w:t>
            </w:r>
          </w:p>
        </w:tc>
        <w:tc>
          <w:tcPr>
            <w:tcW w:w="2828" w:type="dxa"/>
            <w:vAlign w:val="center"/>
          </w:tcPr>
          <w:p w14:paraId="42E009AE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236B3E3E" w14:textId="77777777" w:rsidTr="00C032FD">
        <w:trPr>
          <w:trHeight w:val="85"/>
        </w:trPr>
        <w:tc>
          <w:tcPr>
            <w:tcW w:w="12299" w:type="dxa"/>
            <w:gridSpan w:val="2"/>
            <w:vAlign w:val="center"/>
          </w:tcPr>
          <w:p w14:paraId="5E0F985A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17549881" w14:textId="77777777" w:rsidR="000A273B" w:rsidRPr="0051492D" w:rsidRDefault="000A273B" w:rsidP="00C032FD">
            <w:pPr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0A273B" w:rsidRPr="0051492D" w14:paraId="10E5AFA0" w14:textId="77777777" w:rsidTr="00C032FD">
        <w:trPr>
          <w:trHeight w:val="85"/>
        </w:trPr>
        <w:tc>
          <w:tcPr>
            <w:tcW w:w="12299" w:type="dxa"/>
            <w:gridSpan w:val="2"/>
            <w:vAlign w:val="center"/>
          </w:tcPr>
          <w:p w14:paraId="643F9EE6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77BFB73E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  <w:tr w:rsidR="000A273B" w:rsidRPr="0051492D" w14:paraId="1080FC6C" w14:textId="77777777" w:rsidTr="00C032FD">
        <w:trPr>
          <w:trHeight w:val="85"/>
        </w:trPr>
        <w:tc>
          <w:tcPr>
            <w:tcW w:w="12299" w:type="dxa"/>
            <w:gridSpan w:val="2"/>
            <w:vAlign w:val="center"/>
          </w:tcPr>
          <w:p w14:paraId="568F4864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Сведения по форме согласно приложению 11 к настоящему Порядку</w:t>
            </w:r>
          </w:p>
        </w:tc>
        <w:tc>
          <w:tcPr>
            <w:tcW w:w="2828" w:type="dxa"/>
            <w:vAlign w:val="center"/>
          </w:tcPr>
          <w:p w14:paraId="51D9182B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  <w:tr w:rsidR="000A273B" w:rsidRPr="0051492D" w14:paraId="1FA309D9" w14:textId="77777777" w:rsidTr="00C032FD">
        <w:trPr>
          <w:trHeight w:val="503"/>
        </w:trPr>
        <w:tc>
          <w:tcPr>
            <w:tcW w:w="12299" w:type="dxa"/>
            <w:gridSpan w:val="2"/>
            <w:vAlign w:val="center"/>
          </w:tcPr>
          <w:p w14:paraId="3F6063B2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</w:t>
            </w:r>
          </w:p>
        </w:tc>
        <w:tc>
          <w:tcPr>
            <w:tcW w:w="2828" w:type="dxa"/>
            <w:vAlign w:val="center"/>
          </w:tcPr>
          <w:p w14:paraId="6FDD80CC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</w:tbl>
    <w:p w14:paraId="4CBD877F" w14:textId="77777777" w:rsidR="000A273B" w:rsidRPr="0051492D" w:rsidRDefault="000A273B" w:rsidP="000A273B">
      <w:pPr>
        <w:rPr>
          <w:b/>
          <w:sz w:val="26"/>
          <w:szCs w:val="26"/>
        </w:rPr>
      </w:pPr>
    </w:p>
    <w:p w14:paraId="1E03FFC9" w14:textId="77777777" w:rsidR="000A273B" w:rsidRPr="0051492D" w:rsidRDefault="000A273B" w:rsidP="000A273B">
      <w:pPr>
        <w:ind w:left="-142" w:right="111"/>
        <w:jc w:val="right"/>
        <w:rPr>
          <w:b/>
          <w:sz w:val="32"/>
          <w:szCs w:val="32"/>
        </w:rPr>
      </w:pPr>
      <w:r w:rsidRPr="0051492D">
        <w:rPr>
          <w:b/>
          <w:sz w:val="32"/>
          <w:szCs w:val="32"/>
        </w:rPr>
        <w:t>Приложение № 8</w:t>
      </w:r>
    </w:p>
    <w:p w14:paraId="1A788409" w14:textId="77777777" w:rsidR="000A273B" w:rsidRPr="0051492D" w:rsidRDefault="000A273B" w:rsidP="000A273B">
      <w:pPr>
        <w:autoSpaceDE w:val="0"/>
        <w:autoSpaceDN w:val="0"/>
        <w:adjustRightInd w:val="0"/>
        <w:ind w:left="-142" w:right="111"/>
        <w:jc w:val="both"/>
        <w:rPr>
          <w:sz w:val="26"/>
          <w:szCs w:val="26"/>
        </w:rPr>
      </w:pPr>
      <w:r w:rsidRPr="0051492D">
        <w:rPr>
          <w:sz w:val="26"/>
          <w:szCs w:val="26"/>
        </w:rPr>
        <w:t xml:space="preserve">1.3.2. </w:t>
      </w:r>
      <w:proofErr w:type="gramStart"/>
      <w:r w:rsidRPr="0051492D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51492D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  <w:proofErr w:type="gramEnd"/>
    </w:p>
    <w:p w14:paraId="1C6E01B9" w14:textId="77777777" w:rsidR="000A273B" w:rsidRPr="0051492D" w:rsidRDefault="000A273B" w:rsidP="000A273B">
      <w:pPr>
        <w:ind w:left="-142" w:right="111"/>
        <w:jc w:val="center"/>
        <w:rPr>
          <w:b/>
          <w:sz w:val="26"/>
          <w:szCs w:val="26"/>
        </w:rPr>
      </w:pPr>
      <w:r w:rsidRPr="0051492D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4344CF61" w14:textId="77777777" w:rsidR="000A273B" w:rsidRPr="0051492D" w:rsidRDefault="000A273B" w:rsidP="000A273B">
      <w:pPr>
        <w:ind w:left="-142" w:right="111"/>
        <w:jc w:val="center"/>
        <w:rPr>
          <w:b/>
          <w:sz w:val="26"/>
          <w:szCs w:val="26"/>
        </w:rPr>
      </w:pPr>
      <w:r w:rsidRPr="0051492D">
        <w:rPr>
          <w:b/>
          <w:sz w:val="26"/>
          <w:szCs w:val="26"/>
        </w:rPr>
        <w:t>счет РО</w:t>
      </w:r>
    </w:p>
    <w:tbl>
      <w:tblPr>
        <w:tblStyle w:val="a3"/>
        <w:tblW w:w="4940" w:type="pct"/>
        <w:tblInd w:w="-34" w:type="dxa"/>
        <w:tblLook w:val="04A0" w:firstRow="1" w:lastRow="0" w:firstColumn="1" w:lastColumn="0" w:noHBand="0" w:noVBand="1"/>
      </w:tblPr>
      <w:tblGrid>
        <w:gridCol w:w="541"/>
        <w:gridCol w:w="11509"/>
        <w:gridCol w:w="3119"/>
      </w:tblGrid>
      <w:tr w:rsidR="000A273B" w:rsidRPr="0051492D" w14:paraId="25C24F9D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66B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1.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89F8" w14:textId="77777777" w:rsidR="000A273B" w:rsidRPr="0051492D" w:rsidRDefault="000A273B" w:rsidP="00C032FD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1492D">
              <w:rPr>
                <w:b/>
                <w:sz w:val="26"/>
                <w:szCs w:val="26"/>
              </w:rPr>
              <w:t>Бокситогорский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.П</w:t>
            </w:r>
            <w:proofErr w:type="gramEnd"/>
            <w:r w:rsidRPr="0051492D">
              <w:rPr>
                <w:b/>
                <w:sz w:val="26"/>
                <w:szCs w:val="26"/>
              </w:rPr>
              <w:t>икалево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ул.Заводская</w:t>
            </w:r>
            <w:proofErr w:type="spellEnd"/>
            <w:r w:rsidRPr="0051492D">
              <w:rPr>
                <w:b/>
                <w:sz w:val="26"/>
                <w:szCs w:val="26"/>
              </w:rPr>
              <w:t>, д.9.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B36E" w14:textId="77777777" w:rsidR="000A273B" w:rsidRPr="0051492D" w:rsidRDefault="000A273B" w:rsidP="00C032FD">
            <w:pPr>
              <w:jc w:val="both"/>
              <w:rPr>
                <w:b/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50E47C1E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0CE8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2.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F612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proofErr w:type="spellStart"/>
            <w:r w:rsidRPr="0051492D">
              <w:rPr>
                <w:b/>
                <w:sz w:val="26"/>
                <w:szCs w:val="26"/>
              </w:rPr>
              <w:t>Бокситогорский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.П</w:t>
            </w:r>
            <w:proofErr w:type="gramEnd"/>
            <w:r w:rsidRPr="0051492D">
              <w:rPr>
                <w:b/>
                <w:sz w:val="26"/>
                <w:szCs w:val="26"/>
              </w:rPr>
              <w:t>икалево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ул.Строительная</w:t>
            </w:r>
            <w:proofErr w:type="spellEnd"/>
            <w:r w:rsidRPr="0051492D">
              <w:rPr>
                <w:b/>
                <w:sz w:val="26"/>
                <w:szCs w:val="26"/>
              </w:rPr>
              <w:t>, д.19.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0FEB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01FB1CF0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6B41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3.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8D15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ул.Боровая</w:t>
            </w:r>
            <w:proofErr w:type="spellEnd"/>
            <w:r w:rsidRPr="0051492D">
              <w:rPr>
                <w:b/>
                <w:sz w:val="26"/>
                <w:szCs w:val="26"/>
              </w:rPr>
              <w:t>, д.18.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2AC2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5A570084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C91B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4.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C0D8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ул.Боровая</w:t>
            </w:r>
            <w:proofErr w:type="spellEnd"/>
            <w:r w:rsidRPr="0051492D">
              <w:rPr>
                <w:b/>
                <w:sz w:val="26"/>
                <w:szCs w:val="26"/>
              </w:rPr>
              <w:t>, д.20.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D325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43B2389F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AC22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5.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6891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ул.Боровая</w:t>
            </w:r>
            <w:proofErr w:type="spellEnd"/>
            <w:r w:rsidRPr="0051492D">
              <w:rPr>
                <w:b/>
                <w:sz w:val="26"/>
                <w:szCs w:val="26"/>
              </w:rPr>
              <w:t>, д.22.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892D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43D626D1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0B39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6.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4CEA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ул.Колхозная</w:t>
            </w:r>
            <w:proofErr w:type="spellEnd"/>
            <w:r w:rsidRPr="0051492D">
              <w:rPr>
                <w:b/>
                <w:sz w:val="26"/>
                <w:szCs w:val="26"/>
              </w:rPr>
              <w:t>, д.9.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AA96" w14:textId="77777777" w:rsidR="000A273B" w:rsidRPr="0051492D" w:rsidRDefault="000A273B" w:rsidP="00C032FD">
            <w:pPr>
              <w:jc w:val="both"/>
              <w:rPr>
                <w:b/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4471D245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F01A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7.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D68F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ул.Колхозная</w:t>
            </w:r>
            <w:proofErr w:type="spellEnd"/>
            <w:r w:rsidRPr="0051492D">
              <w:rPr>
                <w:b/>
                <w:sz w:val="26"/>
                <w:szCs w:val="26"/>
              </w:rPr>
              <w:t>, д.14а.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FFDF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38E90368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8D1D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8.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6887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ул.Колхозная</w:t>
            </w:r>
            <w:proofErr w:type="spellEnd"/>
            <w:r w:rsidRPr="0051492D">
              <w:rPr>
                <w:b/>
                <w:sz w:val="26"/>
                <w:szCs w:val="26"/>
              </w:rPr>
              <w:t>, д.16а.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CD876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2D94FEC1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6CC5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9.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00E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ыборг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ул.Октябрьская</w:t>
            </w:r>
            <w:proofErr w:type="spellEnd"/>
            <w:r w:rsidRPr="0051492D">
              <w:rPr>
                <w:b/>
                <w:sz w:val="26"/>
                <w:szCs w:val="26"/>
              </w:rPr>
              <w:t>, д.34.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1EE70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269B3B7D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F135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10.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467B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ыборг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ул.Уральская</w:t>
            </w:r>
            <w:proofErr w:type="spellEnd"/>
            <w:r w:rsidRPr="0051492D">
              <w:rPr>
                <w:b/>
                <w:sz w:val="26"/>
                <w:szCs w:val="26"/>
              </w:rPr>
              <w:t>, д.2а.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BE0C8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291E95AA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F44A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11.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879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ыборг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ул.Уральская</w:t>
            </w:r>
            <w:proofErr w:type="spellEnd"/>
            <w:r w:rsidRPr="0051492D">
              <w:rPr>
                <w:b/>
                <w:sz w:val="26"/>
                <w:szCs w:val="26"/>
              </w:rPr>
              <w:t>, д.29.</w:t>
            </w: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0869" w14:textId="77777777" w:rsidR="000A273B" w:rsidRPr="0051492D" w:rsidRDefault="000A273B" w:rsidP="00C032FD">
            <w:pPr>
              <w:jc w:val="both"/>
              <w:rPr>
                <w:b/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063FB63E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556E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12.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190E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sz w:val="26"/>
                <w:szCs w:val="26"/>
              </w:rPr>
              <w:t>.Г</w:t>
            </w:r>
            <w:proofErr w:type="gramEnd"/>
            <w:r w:rsidRPr="0051492D">
              <w:rPr>
                <w:b/>
                <w:sz w:val="26"/>
                <w:szCs w:val="26"/>
              </w:rPr>
              <w:t>атчина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ул.Заводская</w:t>
            </w:r>
            <w:proofErr w:type="spellEnd"/>
            <w:r w:rsidRPr="0051492D">
              <w:rPr>
                <w:b/>
                <w:sz w:val="26"/>
                <w:szCs w:val="26"/>
              </w:rPr>
              <w:t>, д.1В.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FB7D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32DBF506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151B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13.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8991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г.п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ырица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ул.Бакунина</w:t>
            </w:r>
            <w:proofErr w:type="spellEnd"/>
            <w:r w:rsidRPr="0051492D">
              <w:rPr>
                <w:b/>
                <w:sz w:val="26"/>
                <w:szCs w:val="26"/>
              </w:rPr>
              <w:t>, д.64.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7AEF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5EC02BD9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A49F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14.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3F81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г.п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ырица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просп.Пильный</w:t>
            </w:r>
            <w:proofErr w:type="spellEnd"/>
            <w:r w:rsidRPr="0051492D">
              <w:rPr>
                <w:b/>
                <w:sz w:val="26"/>
                <w:szCs w:val="26"/>
              </w:rPr>
              <w:t>, д.15.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063E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3FAA8BF6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0DEF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15.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4518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г.п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ырица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51492D">
              <w:rPr>
                <w:b/>
                <w:sz w:val="26"/>
                <w:szCs w:val="26"/>
              </w:rPr>
              <w:t>, д.43.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7733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454CA4FA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2B32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16.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D3EF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г.п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ырица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пер.Центральный</w:t>
            </w:r>
            <w:proofErr w:type="spellEnd"/>
            <w:r w:rsidRPr="0051492D">
              <w:rPr>
                <w:b/>
                <w:sz w:val="26"/>
                <w:szCs w:val="26"/>
              </w:rPr>
              <w:t>, д.3.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6F8F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39D85DCC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F778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17.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789B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пос</w:t>
            </w:r>
            <w:proofErr w:type="gramStart"/>
            <w:r w:rsidRPr="0051492D">
              <w:rPr>
                <w:b/>
                <w:sz w:val="26"/>
                <w:szCs w:val="26"/>
              </w:rPr>
              <w:t>.Д</w:t>
            </w:r>
            <w:proofErr w:type="gramEnd"/>
            <w:r w:rsidRPr="0051492D">
              <w:rPr>
                <w:b/>
                <w:sz w:val="26"/>
                <w:szCs w:val="26"/>
              </w:rPr>
              <w:t>ружноселье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ул.Зеленая</w:t>
            </w:r>
            <w:proofErr w:type="spellEnd"/>
            <w:r w:rsidRPr="0051492D">
              <w:rPr>
                <w:b/>
                <w:sz w:val="26"/>
                <w:szCs w:val="26"/>
              </w:rPr>
              <w:t>, д.2.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AD1F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5D66A1F7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54A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18.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5AFA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proofErr w:type="spellStart"/>
            <w:r w:rsidRPr="0051492D">
              <w:rPr>
                <w:b/>
                <w:sz w:val="26"/>
                <w:szCs w:val="26"/>
              </w:rPr>
              <w:t>Лужский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пос</w:t>
            </w:r>
            <w:proofErr w:type="gramStart"/>
            <w:r w:rsidRPr="0051492D">
              <w:rPr>
                <w:b/>
                <w:sz w:val="26"/>
                <w:szCs w:val="26"/>
              </w:rPr>
              <w:t>.О</w:t>
            </w:r>
            <w:proofErr w:type="gramEnd"/>
            <w:r w:rsidRPr="0051492D">
              <w:rPr>
                <w:b/>
                <w:sz w:val="26"/>
                <w:szCs w:val="26"/>
              </w:rPr>
              <w:t>редеж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ул.Комсомола</w:t>
            </w:r>
            <w:proofErr w:type="spellEnd"/>
            <w:r w:rsidRPr="0051492D">
              <w:rPr>
                <w:b/>
                <w:sz w:val="26"/>
                <w:szCs w:val="26"/>
              </w:rPr>
              <w:t>, д.1а.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1385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5C0E5569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79F7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19.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CE87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proofErr w:type="spellStart"/>
            <w:r w:rsidRPr="0051492D">
              <w:rPr>
                <w:b/>
                <w:sz w:val="26"/>
                <w:szCs w:val="26"/>
              </w:rPr>
              <w:t>Лужский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пос</w:t>
            </w:r>
            <w:proofErr w:type="gramStart"/>
            <w:r w:rsidRPr="0051492D">
              <w:rPr>
                <w:b/>
                <w:sz w:val="26"/>
                <w:szCs w:val="26"/>
              </w:rPr>
              <w:t>.О</w:t>
            </w:r>
            <w:proofErr w:type="gramEnd"/>
            <w:r w:rsidRPr="0051492D">
              <w:rPr>
                <w:b/>
                <w:sz w:val="26"/>
                <w:szCs w:val="26"/>
              </w:rPr>
              <w:t>редеж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ул.Лермонтова</w:t>
            </w:r>
            <w:proofErr w:type="spellEnd"/>
            <w:r w:rsidRPr="0051492D">
              <w:rPr>
                <w:b/>
                <w:sz w:val="26"/>
                <w:szCs w:val="26"/>
              </w:rPr>
              <w:t>, д.11.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C3B1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4C72B02A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7D81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20.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87F7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proofErr w:type="spellStart"/>
            <w:r w:rsidRPr="0051492D">
              <w:rPr>
                <w:b/>
                <w:sz w:val="26"/>
                <w:szCs w:val="26"/>
              </w:rPr>
              <w:t>Лужский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пос</w:t>
            </w:r>
            <w:proofErr w:type="gramStart"/>
            <w:r w:rsidRPr="0051492D">
              <w:rPr>
                <w:b/>
                <w:sz w:val="26"/>
                <w:szCs w:val="26"/>
              </w:rPr>
              <w:t>.О</w:t>
            </w:r>
            <w:proofErr w:type="gramEnd"/>
            <w:r w:rsidRPr="0051492D">
              <w:rPr>
                <w:b/>
                <w:sz w:val="26"/>
                <w:szCs w:val="26"/>
              </w:rPr>
              <w:t>редеж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ул.Энгельса</w:t>
            </w:r>
            <w:proofErr w:type="spellEnd"/>
            <w:r w:rsidRPr="0051492D">
              <w:rPr>
                <w:b/>
                <w:sz w:val="26"/>
                <w:szCs w:val="26"/>
              </w:rPr>
              <w:t>, д.10.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0139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4BA07863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0788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21.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E929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proofErr w:type="spellStart"/>
            <w:r w:rsidRPr="0051492D">
              <w:rPr>
                <w:b/>
                <w:sz w:val="26"/>
                <w:szCs w:val="26"/>
              </w:rPr>
              <w:t>Лужский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дер</w:t>
            </w:r>
            <w:proofErr w:type="gramStart"/>
            <w:r w:rsidRPr="0051492D">
              <w:rPr>
                <w:b/>
                <w:sz w:val="26"/>
                <w:szCs w:val="26"/>
              </w:rPr>
              <w:t>.С</w:t>
            </w:r>
            <w:proofErr w:type="gramEnd"/>
            <w:r w:rsidRPr="0051492D">
              <w:rPr>
                <w:b/>
                <w:sz w:val="26"/>
                <w:szCs w:val="26"/>
              </w:rPr>
              <w:t>окольники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ул.Лужская</w:t>
            </w:r>
            <w:proofErr w:type="spellEnd"/>
            <w:r w:rsidRPr="0051492D">
              <w:rPr>
                <w:b/>
                <w:sz w:val="26"/>
                <w:szCs w:val="26"/>
              </w:rPr>
              <w:t>, д.2.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B44C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7F005C5F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5151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22.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8B15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proofErr w:type="spellStart"/>
            <w:r w:rsidRPr="0051492D">
              <w:rPr>
                <w:b/>
                <w:sz w:val="26"/>
                <w:szCs w:val="26"/>
              </w:rPr>
              <w:t>Подпорожский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с</w:t>
            </w:r>
            <w:proofErr w:type="gramStart"/>
            <w:r w:rsidRPr="0051492D">
              <w:rPr>
                <w:b/>
                <w:sz w:val="26"/>
                <w:szCs w:val="26"/>
              </w:rPr>
              <w:t>.В</w:t>
            </w:r>
            <w:proofErr w:type="gramEnd"/>
            <w:r w:rsidRPr="0051492D">
              <w:rPr>
                <w:b/>
                <w:sz w:val="26"/>
                <w:szCs w:val="26"/>
              </w:rPr>
              <w:t>инницы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51492D">
              <w:rPr>
                <w:b/>
                <w:sz w:val="26"/>
                <w:szCs w:val="26"/>
              </w:rPr>
              <w:t>, д.83.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8BBB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49F54052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A7BD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23.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E7FC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proofErr w:type="spellStart"/>
            <w:r w:rsidRPr="0051492D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г.п</w:t>
            </w:r>
            <w:proofErr w:type="gramStart"/>
            <w:r w:rsidRPr="0051492D">
              <w:rPr>
                <w:b/>
                <w:sz w:val="26"/>
                <w:szCs w:val="26"/>
              </w:rPr>
              <w:t>.К</w:t>
            </w:r>
            <w:proofErr w:type="gramEnd"/>
            <w:r w:rsidRPr="0051492D">
              <w:rPr>
                <w:b/>
                <w:sz w:val="26"/>
                <w:szCs w:val="26"/>
              </w:rPr>
              <w:t>расный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 Бор, </w:t>
            </w:r>
            <w:proofErr w:type="spellStart"/>
            <w:r w:rsidRPr="0051492D">
              <w:rPr>
                <w:b/>
                <w:sz w:val="26"/>
                <w:szCs w:val="26"/>
              </w:rPr>
              <w:t>ул.Культуры</w:t>
            </w:r>
            <w:proofErr w:type="spellEnd"/>
            <w:r w:rsidRPr="0051492D">
              <w:rPr>
                <w:b/>
                <w:sz w:val="26"/>
                <w:szCs w:val="26"/>
              </w:rPr>
              <w:t>, д.49.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7EB9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74A035B9" w14:textId="77777777" w:rsidTr="00C032FD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5DB5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24.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D361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proofErr w:type="spellStart"/>
            <w:r w:rsidRPr="0051492D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1492D">
              <w:rPr>
                <w:b/>
                <w:sz w:val="26"/>
                <w:szCs w:val="26"/>
              </w:rPr>
              <w:t>г.п</w:t>
            </w:r>
            <w:proofErr w:type="gramStart"/>
            <w:r w:rsidRPr="0051492D">
              <w:rPr>
                <w:b/>
                <w:sz w:val="26"/>
                <w:szCs w:val="26"/>
              </w:rPr>
              <w:t>.К</w:t>
            </w:r>
            <w:proofErr w:type="gramEnd"/>
            <w:r w:rsidRPr="0051492D">
              <w:rPr>
                <w:b/>
                <w:sz w:val="26"/>
                <w:szCs w:val="26"/>
              </w:rPr>
              <w:t>расный</w:t>
            </w:r>
            <w:proofErr w:type="spellEnd"/>
            <w:r w:rsidRPr="0051492D">
              <w:rPr>
                <w:b/>
                <w:sz w:val="26"/>
                <w:szCs w:val="26"/>
              </w:rPr>
              <w:t xml:space="preserve"> Бор, </w:t>
            </w:r>
            <w:proofErr w:type="spellStart"/>
            <w:r w:rsidRPr="0051492D">
              <w:rPr>
                <w:b/>
                <w:sz w:val="26"/>
                <w:szCs w:val="26"/>
              </w:rPr>
              <w:t>ул.Парковая</w:t>
            </w:r>
            <w:proofErr w:type="spellEnd"/>
            <w:r w:rsidRPr="0051492D">
              <w:rPr>
                <w:b/>
                <w:sz w:val="26"/>
                <w:szCs w:val="26"/>
              </w:rPr>
              <w:t>, д.17.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5EC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515646C4" w14:textId="77777777" w:rsidTr="00C032FD">
        <w:trPr>
          <w:trHeight w:val="85"/>
        </w:trPr>
        <w:tc>
          <w:tcPr>
            <w:tcW w:w="3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F5FD" w14:textId="77777777" w:rsidR="000A273B" w:rsidRPr="0051492D" w:rsidRDefault="000A273B" w:rsidP="00C032FD">
            <w:pPr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C772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0A273B" w:rsidRPr="0051492D" w14:paraId="00BA78BC" w14:textId="77777777" w:rsidTr="00C032FD">
        <w:trPr>
          <w:trHeight w:val="85"/>
        </w:trPr>
        <w:tc>
          <w:tcPr>
            <w:tcW w:w="3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ABAF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5AA7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  <w:tr w:rsidR="000A273B" w:rsidRPr="0051492D" w14:paraId="06E1EDE5" w14:textId="77777777" w:rsidTr="00C032FD">
        <w:trPr>
          <w:trHeight w:val="85"/>
        </w:trPr>
        <w:tc>
          <w:tcPr>
            <w:tcW w:w="3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8364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448E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  <w:tr w:rsidR="000A273B" w:rsidRPr="0051492D" w14:paraId="29DBA3FD" w14:textId="77777777" w:rsidTr="00C032FD">
        <w:trPr>
          <w:trHeight w:val="96"/>
        </w:trPr>
        <w:tc>
          <w:tcPr>
            <w:tcW w:w="3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0E02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51492D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51492D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35D2" w14:textId="77777777" w:rsidR="000A273B" w:rsidRPr="0051492D" w:rsidRDefault="000A273B" w:rsidP="00C032FD">
            <w:pPr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</w:tbl>
    <w:p w14:paraId="6A2EED8F" w14:textId="77777777" w:rsidR="000A273B" w:rsidRPr="0051492D" w:rsidRDefault="000A273B" w:rsidP="000A273B">
      <w:pPr>
        <w:ind w:left="-142" w:right="111"/>
        <w:rPr>
          <w:sz w:val="26"/>
          <w:szCs w:val="26"/>
        </w:rPr>
      </w:pPr>
    </w:p>
    <w:p w14:paraId="255C802F" w14:textId="77777777" w:rsidR="000A273B" w:rsidRPr="0051492D" w:rsidRDefault="000A273B" w:rsidP="000A273B">
      <w:pPr>
        <w:ind w:left="-142" w:right="111"/>
        <w:jc w:val="right"/>
        <w:rPr>
          <w:b/>
          <w:sz w:val="32"/>
          <w:szCs w:val="32"/>
        </w:rPr>
      </w:pPr>
      <w:r w:rsidRPr="0051492D">
        <w:rPr>
          <w:b/>
          <w:sz w:val="32"/>
          <w:szCs w:val="32"/>
        </w:rPr>
        <w:t>Приложение № 9</w:t>
      </w:r>
    </w:p>
    <w:p w14:paraId="68AE60DD" w14:textId="77777777" w:rsidR="000A273B" w:rsidRPr="0051492D" w:rsidRDefault="000A273B" w:rsidP="000A273B">
      <w:pPr>
        <w:ind w:left="-142" w:right="111"/>
        <w:jc w:val="both"/>
        <w:rPr>
          <w:sz w:val="26"/>
          <w:szCs w:val="26"/>
        </w:rPr>
      </w:pPr>
      <w:r w:rsidRPr="0051492D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04C6FDAB" w14:textId="77777777" w:rsidR="000A273B" w:rsidRPr="0051492D" w:rsidRDefault="000A273B" w:rsidP="000A273B">
      <w:pPr>
        <w:ind w:left="-142" w:right="111"/>
        <w:jc w:val="center"/>
        <w:rPr>
          <w:b/>
          <w:sz w:val="26"/>
          <w:szCs w:val="26"/>
        </w:rPr>
      </w:pPr>
      <w:r w:rsidRPr="0051492D">
        <w:rPr>
          <w:b/>
          <w:sz w:val="26"/>
          <w:szCs w:val="26"/>
        </w:rPr>
        <w:t xml:space="preserve">МП МО </w:t>
      </w:r>
      <w:proofErr w:type="spellStart"/>
      <w:r w:rsidRPr="0051492D">
        <w:rPr>
          <w:b/>
          <w:sz w:val="26"/>
          <w:szCs w:val="26"/>
        </w:rPr>
        <w:t>г</w:t>
      </w:r>
      <w:proofErr w:type="gramStart"/>
      <w:r w:rsidRPr="0051492D">
        <w:rPr>
          <w:b/>
          <w:sz w:val="26"/>
          <w:szCs w:val="26"/>
        </w:rPr>
        <w:t>.К</w:t>
      </w:r>
      <w:proofErr w:type="gramEnd"/>
      <w:r w:rsidRPr="0051492D">
        <w:rPr>
          <w:b/>
          <w:sz w:val="26"/>
          <w:szCs w:val="26"/>
        </w:rPr>
        <w:t>оммунар</w:t>
      </w:r>
      <w:proofErr w:type="spellEnd"/>
      <w:r w:rsidRPr="0051492D">
        <w:rPr>
          <w:b/>
          <w:sz w:val="26"/>
          <w:szCs w:val="26"/>
        </w:rPr>
        <w:t xml:space="preserve"> «ЖКС»</w:t>
      </w:r>
    </w:p>
    <w:p w14:paraId="60FE3481" w14:textId="77777777" w:rsidR="000A273B" w:rsidRPr="0051492D" w:rsidRDefault="000A273B" w:rsidP="000A273B">
      <w:pPr>
        <w:autoSpaceDE w:val="0"/>
        <w:autoSpaceDN w:val="0"/>
        <w:adjustRightInd w:val="0"/>
        <w:ind w:left="-142" w:right="111"/>
        <w:jc w:val="center"/>
        <w:rPr>
          <w:b/>
          <w:sz w:val="26"/>
          <w:szCs w:val="26"/>
        </w:rPr>
      </w:pPr>
      <w:r w:rsidRPr="0051492D">
        <w:rPr>
          <w:b/>
          <w:sz w:val="26"/>
          <w:szCs w:val="26"/>
        </w:rPr>
        <w:t>Счет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62"/>
        <w:gridCol w:w="11766"/>
        <w:gridCol w:w="2799"/>
      </w:tblGrid>
      <w:tr w:rsidR="000A273B" w:rsidRPr="0051492D" w14:paraId="060A7AC3" w14:textId="77777777" w:rsidTr="00C032FD">
        <w:trPr>
          <w:trHeight w:val="777"/>
        </w:trPr>
        <w:tc>
          <w:tcPr>
            <w:tcW w:w="562" w:type="dxa"/>
            <w:vAlign w:val="center"/>
          </w:tcPr>
          <w:p w14:paraId="13311939" w14:textId="77777777" w:rsidR="000A273B" w:rsidRPr="0051492D" w:rsidRDefault="000A273B" w:rsidP="00C032FD">
            <w:pPr>
              <w:jc w:val="center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1.</w:t>
            </w:r>
          </w:p>
        </w:tc>
        <w:tc>
          <w:tcPr>
            <w:tcW w:w="11766" w:type="dxa"/>
          </w:tcPr>
          <w:p w14:paraId="5DA169CF" w14:textId="77777777" w:rsidR="000A273B" w:rsidRPr="0051492D" w:rsidRDefault="000A273B" w:rsidP="00C032FD">
            <w:pPr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bCs/>
                <w:sz w:val="26"/>
                <w:szCs w:val="26"/>
              </w:rPr>
              <w:t xml:space="preserve">Гатчинский район, </w:t>
            </w:r>
            <w:proofErr w:type="spellStart"/>
            <w:r w:rsidRPr="0051492D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51492D">
              <w:rPr>
                <w:b/>
                <w:bCs/>
                <w:sz w:val="26"/>
                <w:szCs w:val="26"/>
              </w:rPr>
              <w:t>.К</w:t>
            </w:r>
            <w:proofErr w:type="gramEnd"/>
            <w:r w:rsidRPr="0051492D">
              <w:rPr>
                <w:b/>
                <w:bCs/>
                <w:sz w:val="26"/>
                <w:szCs w:val="26"/>
              </w:rPr>
              <w:t>оммунар</w:t>
            </w:r>
            <w:proofErr w:type="spellEnd"/>
            <w:r w:rsidRPr="0051492D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51492D">
              <w:rPr>
                <w:b/>
                <w:bCs/>
                <w:sz w:val="26"/>
                <w:szCs w:val="26"/>
              </w:rPr>
              <w:t>ул.Гатчинская</w:t>
            </w:r>
            <w:proofErr w:type="spellEnd"/>
            <w:r w:rsidRPr="0051492D">
              <w:rPr>
                <w:b/>
                <w:bCs/>
                <w:sz w:val="26"/>
                <w:szCs w:val="26"/>
              </w:rPr>
              <w:t xml:space="preserve">, д.8 </w:t>
            </w:r>
            <w:r w:rsidRPr="0051492D">
              <w:rPr>
                <w:bCs/>
                <w:sz w:val="26"/>
                <w:szCs w:val="26"/>
              </w:rPr>
              <w:t>– перенос сроков проведения работ по капитальному ремонту крыши на период 2020-2022.</w:t>
            </w:r>
            <w:r w:rsidRPr="0051492D">
              <w:rPr>
                <w:sz w:val="26"/>
                <w:szCs w:val="26"/>
              </w:rPr>
              <w:t xml:space="preserve"> Дом 1981 года постройки. Капитальный ремонт не проводился. Ближайший период проведения капитального ремонта – 2029-2031 годов.</w:t>
            </w:r>
          </w:p>
        </w:tc>
        <w:tc>
          <w:tcPr>
            <w:tcW w:w="2799" w:type="dxa"/>
            <w:vAlign w:val="center"/>
          </w:tcPr>
          <w:p w14:paraId="14651CB1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Документы в наличии</w:t>
            </w:r>
          </w:p>
        </w:tc>
      </w:tr>
      <w:tr w:rsidR="000A273B" w:rsidRPr="0051492D" w14:paraId="66616942" w14:textId="77777777" w:rsidTr="00C032FD">
        <w:trPr>
          <w:trHeight w:val="85"/>
        </w:trPr>
        <w:tc>
          <w:tcPr>
            <w:tcW w:w="12328" w:type="dxa"/>
            <w:gridSpan w:val="2"/>
            <w:vAlign w:val="center"/>
          </w:tcPr>
          <w:p w14:paraId="5B1430C1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799" w:type="dxa"/>
            <w:vAlign w:val="center"/>
          </w:tcPr>
          <w:p w14:paraId="309F3282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0A273B" w:rsidRPr="0051492D" w14:paraId="489DD3ED" w14:textId="77777777" w:rsidTr="00C032FD">
        <w:tc>
          <w:tcPr>
            <w:tcW w:w="12328" w:type="dxa"/>
            <w:gridSpan w:val="2"/>
            <w:vAlign w:val="center"/>
          </w:tcPr>
          <w:p w14:paraId="4210067B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799" w:type="dxa"/>
            <w:vAlign w:val="center"/>
          </w:tcPr>
          <w:p w14:paraId="7BD58009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  <w:tr w:rsidR="000A273B" w:rsidRPr="0051492D" w14:paraId="781B3DD9" w14:textId="77777777" w:rsidTr="00C032FD">
        <w:tc>
          <w:tcPr>
            <w:tcW w:w="12328" w:type="dxa"/>
            <w:gridSpan w:val="2"/>
            <w:vAlign w:val="center"/>
          </w:tcPr>
          <w:p w14:paraId="69D81246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51492D">
              <w:rPr>
                <w:sz w:val="26"/>
                <w:szCs w:val="26"/>
              </w:rPr>
              <w:t>и(</w:t>
            </w:r>
            <w:proofErr w:type="gramEnd"/>
            <w:r w:rsidRPr="0051492D">
              <w:rPr>
                <w:sz w:val="26"/>
                <w:szCs w:val="26"/>
              </w:rPr>
              <w:t xml:space="preserve">или) </w:t>
            </w:r>
            <w:r w:rsidRPr="0051492D">
              <w:rPr>
                <w:sz w:val="26"/>
                <w:szCs w:val="26"/>
              </w:rPr>
              <w:lastRenderedPageBreak/>
              <w:t>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799" w:type="dxa"/>
            <w:vAlign w:val="center"/>
          </w:tcPr>
          <w:p w14:paraId="2141E5D7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lastRenderedPageBreak/>
              <w:t>В наличии</w:t>
            </w:r>
          </w:p>
        </w:tc>
      </w:tr>
      <w:tr w:rsidR="000A273B" w:rsidRPr="0051492D" w14:paraId="20390C48" w14:textId="77777777" w:rsidTr="00C032FD">
        <w:tc>
          <w:tcPr>
            <w:tcW w:w="12328" w:type="dxa"/>
            <w:gridSpan w:val="2"/>
            <w:vAlign w:val="center"/>
          </w:tcPr>
          <w:p w14:paraId="48209861" w14:textId="77777777" w:rsidR="000A273B" w:rsidRPr="0051492D" w:rsidRDefault="00BF7673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5" w:history="1">
              <w:r w:rsidR="000A273B" w:rsidRPr="0051492D">
                <w:rPr>
                  <w:sz w:val="26"/>
                  <w:szCs w:val="26"/>
                </w:rPr>
                <w:t>Сведения</w:t>
              </w:r>
            </w:hyperlink>
            <w:r w:rsidR="000A273B" w:rsidRPr="0051492D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799" w:type="dxa"/>
            <w:vAlign w:val="center"/>
          </w:tcPr>
          <w:p w14:paraId="2582A678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  <w:tr w:rsidR="000A273B" w:rsidRPr="0051492D" w14:paraId="0859D61E" w14:textId="77777777" w:rsidTr="00C032FD">
        <w:tc>
          <w:tcPr>
            <w:tcW w:w="12328" w:type="dxa"/>
            <w:gridSpan w:val="2"/>
            <w:vAlign w:val="center"/>
          </w:tcPr>
          <w:p w14:paraId="4798F2F5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6" w:history="1">
              <w:r w:rsidRPr="0051492D">
                <w:rPr>
                  <w:sz w:val="26"/>
                  <w:szCs w:val="26"/>
                </w:rPr>
                <w:t>пунктом 3.2</w:t>
              </w:r>
            </w:hyperlink>
            <w:r w:rsidRPr="0051492D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799" w:type="dxa"/>
            <w:vAlign w:val="center"/>
          </w:tcPr>
          <w:p w14:paraId="51AD81CF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  <w:tr w:rsidR="000A273B" w:rsidRPr="0051492D" w14:paraId="309BBF99" w14:textId="77777777" w:rsidTr="00C032FD">
        <w:tc>
          <w:tcPr>
            <w:tcW w:w="12328" w:type="dxa"/>
            <w:gridSpan w:val="2"/>
            <w:vAlign w:val="center"/>
          </w:tcPr>
          <w:p w14:paraId="7977F04C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51492D">
              <w:rPr>
                <w:sz w:val="26"/>
                <w:szCs w:val="26"/>
              </w:rPr>
              <w:t>начисления</w:t>
            </w:r>
            <w:proofErr w:type="gramEnd"/>
            <w:r w:rsidRPr="0051492D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51492D">
              <w:rPr>
                <w:sz w:val="26"/>
                <w:szCs w:val="26"/>
              </w:rPr>
              <w:t>территории</w:t>
            </w:r>
            <w:proofErr w:type="gramEnd"/>
            <w:r w:rsidRPr="0051492D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799" w:type="dxa"/>
            <w:vAlign w:val="center"/>
          </w:tcPr>
          <w:p w14:paraId="094A84AE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  <w:p w14:paraId="0AD0BE70" w14:textId="77777777" w:rsidR="000A273B" w:rsidRPr="0051492D" w:rsidRDefault="000A273B" w:rsidP="00C032FD">
            <w:pPr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МКД – 95,00%</w:t>
            </w:r>
          </w:p>
          <w:p w14:paraId="05267D26" w14:textId="77777777" w:rsidR="000A273B" w:rsidRPr="0051492D" w:rsidRDefault="000A273B" w:rsidP="00C032FD">
            <w:pPr>
              <w:pStyle w:val="a7"/>
              <w:ind w:left="0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АМО – 100,04%</w:t>
            </w:r>
          </w:p>
        </w:tc>
      </w:tr>
      <w:tr w:rsidR="000A273B" w:rsidRPr="0051492D" w14:paraId="614B1B43" w14:textId="77777777" w:rsidTr="00C032FD">
        <w:trPr>
          <w:trHeight w:val="85"/>
        </w:trPr>
        <w:tc>
          <w:tcPr>
            <w:tcW w:w="12328" w:type="dxa"/>
            <w:gridSpan w:val="2"/>
            <w:vAlign w:val="center"/>
          </w:tcPr>
          <w:p w14:paraId="62120B2D" w14:textId="77777777" w:rsidR="000A273B" w:rsidRPr="0051492D" w:rsidRDefault="000A273B" w:rsidP="00C03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51492D">
              <w:rPr>
                <w:sz w:val="26"/>
                <w:szCs w:val="26"/>
              </w:rPr>
              <w:t>и(</w:t>
            </w:r>
            <w:proofErr w:type="gramEnd"/>
            <w:r w:rsidRPr="0051492D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51492D">
              <w:rPr>
                <w:sz w:val="26"/>
                <w:szCs w:val="26"/>
              </w:rPr>
              <w:t>согласованные</w:t>
            </w:r>
            <w:proofErr w:type="gramEnd"/>
            <w:r w:rsidRPr="0051492D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799" w:type="dxa"/>
            <w:vAlign w:val="center"/>
          </w:tcPr>
          <w:p w14:paraId="694398D5" w14:textId="77777777" w:rsidR="000A273B" w:rsidRPr="0051492D" w:rsidRDefault="000A273B" w:rsidP="00C032FD">
            <w:pPr>
              <w:rPr>
                <w:b/>
                <w:sz w:val="26"/>
                <w:szCs w:val="26"/>
              </w:rPr>
            </w:pPr>
            <w:r w:rsidRPr="0051492D">
              <w:rPr>
                <w:sz w:val="26"/>
                <w:szCs w:val="26"/>
              </w:rPr>
              <w:t>В наличии</w:t>
            </w:r>
          </w:p>
        </w:tc>
      </w:tr>
    </w:tbl>
    <w:p w14:paraId="4B467E96" w14:textId="77777777" w:rsidR="00B440BF" w:rsidRPr="00971B7E" w:rsidRDefault="00B440BF" w:rsidP="007057F7">
      <w:pPr>
        <w:rPr>
          <w:b/>
          <w:sz w:val="26"/>
          <w:szCs w:val="26"/>
        </w:rPr>
      </w:pPr>
      <w:bookmarkStart w:id="1" w:name="_GoBack"/>
      <w:bookmarkEnd w:id="1"/>
    </w:p>
    <w:sectPr w:rsidR="00B440BF" w:rsidRPr="00971B7E" w:rsidSect="00E26E42">
      <w:pgSz w:w="16838" w:h="23811" w:code="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6D02B" w14:textId="77777777" w:rsidR="00BF7673" w:rsidRDefault="00BF7673" w:rsidP="00A3380F">
      <w:r>
        <w:separator/>
      </w:r>
    </w:p>
  </w:endnote>
  <w:endnote w:type="continuationSeparator" w:id="0">
    <w:p w14:paraId="740B1CEE" w14:textId="77777777" w:rsidR="00BF7673" w:rsidRDefault="00BF7673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BBBB5" w14:textId="77777777" w:rsidR="00BF7673" w:rsidRDefault="00BF7673" w:rsidP="00A3380F">
      <w:r>
        <w:separator/>
      </w:r>
    </w:p>
  </w:footnote>
  <w:footnote w:type="continuationSeparator" w:id="0">
    <w:p w14:paraId="6200A3EC" w14:textId="77777777" w:rsidR="00BF7673" w:rsidRDefault="00BF7673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042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73B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2B0"/>
    <w:rsid w:val="00554973"/>
    <w:rsid w:val="00554D3E"/>
    <w:rsid w:val="00554F6B"/>
    <w:rsid w:val="0055698D"/>
    <w:rsid w:val="00556F7C"/>
    <w:rsid w:val="00557E3B"/>
    <w:rsid w:val="00560BD2"/>
    <w:rsid w:val="00565458"/>
    <w:rsid w:val="00565E10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C7BEC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0E29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172"/>
    <w:rsid w:val="00614629"/>
    <w:rsid w:val="006147AE"/>
    <w:rsid w:val="006171ED"/>
    <w:rsid w:val="00617781"/>
    <w:rsid w:val="00621F55"/>
    <w:rsid w:val="00623CEB"/>
    <w:rsid w:val="00624051"/>
    <w:rsid w:val="00625955"/>
    <w:rsid w:val="00625B6E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5D3E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6C25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14C5"/>
    <w:rsid w:val="007032F8"/>
    <w:rsid w:val="00703464"/>
    <w:rsid w:val="007057D1"/>
    <w:rsid w:val="007057F7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66F6E"/>
    <w:rsid w:val="007721B0"/>
    <w:rsid w:val="00772DBF"/>
    <w:rsid w:val="007755C1"/>
    <w:rsid w:val="00777FC3"/>
    <w:rsid w:val="007805EC"/>
    <w:rsid w:val="00781046"/>
    <w:rsid w:val="007810DC"/>
    <w:rsid w:val="00782834"/>
    <w:rsid w:val="00783D0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20C8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CEB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3F61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5675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2F7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2F1C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5B0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0469"/>
    <w:rsid w:val="00971B7E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0BF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BF7673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49CC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225"/>
    <w:rsid w:val="00C636E7"/>
    <w:rsid w:val="00C64306"/>
    <w:rsid w:val="00C660EE"/>
    <w:rsid w:val="00C70F82"/>
    <w:rsid w:val="00C718F2"/>
    <w:rsid w:val="00C71983"/>
    <w:rsid w:val="00C71DB4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19F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0EEF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241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0525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AA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8F7A4AE7109C005E483FA6A51B72C4EF9621B9F6049CF2316CF70BBAFC97B991B4F960A8A6EBE0fAH0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6AE35EEDD17994B0C8D22EA0DCD469E5612F68056CFB50E6AC9EF9409F8EB1B3F8E303848D7EF832H6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6AE35EEDD17994B0C8D22EA0DCD469E5612F68056CFB50E6AC9EF9409F8EB1B3F8E303848D7EF832H6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8F7A4AE7109C005E483FA6A51B72C4EF9621B9F6049CF2316CF70BBAFC97B991B4F960A8A6EBE0fAH0O" TargetMode="Externa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Relationship Id="rId14" Type="http://schemas.openxmlformats.org/officeDocument/2006/relationships/hyperlink" Target="consultantplus://offline/ref=4D6AE35EEDD17994B0C8D22EA0DCD469E5612F68056CFB50E6AC9EF9409F8EB1B3F8E303848D7EF832H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321A-B50A-417B-8CFB-0F073133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10</Pages>
  <Words>5764</Words>
  <Characters>32860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38547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39</cp:revision>
  <cp:lastPrinted>2020-09-17T08:55:00Z</cp:lastPrinted>
  <dcterms:created xsi:type="dcterms:W3CDTF">2020-03-11T12:15:00Z</dcterms:created>
  <dcterms:modified xsi:type="dcterms:W3CDTF">2022-02-28T12:27:00Z</dcterms:modified>
</cp:coreProperties>
</file>