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A7" w:rsidRPr="00EB39A7" w:rsidRDefault="00CE581C" w:rsidP="00EB3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 о проведении конкурса по отбору</w:t>
      </w:r>
      <w:bookmarkStart w:id="0" w:name="_GoBack"/>
      <w:bookmarkEnd w:id="0"/>
      <w:r w:rsidRPr="00EB3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аудиторской организации (аудитора) </w:t>
      </w:r>
      <w:r w:rsidR="00EB39A7" w:rsidRPr="00EB3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проведения обязательного ежегодного аудита некоммерческой организации «Фонд капитального ремонта многоквартирных домов Ленинградской области» </w:t>
      </w:r>
    </w:p>
    <w:p w:rsidR="00CE581C" w:rsidRPr="00EB39A7" w:rsidRDefault="00EB39A7" w:rsidP="00EB3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течение трех лет</w:t>
      </w:r>
    </w:p>
    <w:p w:rsidR="00CE581C" w:rsidRPr="00EB39A7" w:rsidRDefault="00CE581C" w:rsidP="00EB39A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- комитет по жилищно-коммунальному хозяйству Ленинградской области  приглашает аудиторские организации, аудиторов принять участие в конкурсе </w:t>
      </w:r>
      <w:r w:rsidR="00EB39A7"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аудиторской организации (аудитора) для проведения обязательного ежегодного аудита некоммерческой организации «Фонд капитального ремонта многоквартирных домов Ленинградской области» в течение трех лет</w:t>
      </w: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.  Конкурс проводится в открытой форме.</w:t>
      </w:r>
    </w:p>
    <w:p w:rsidR="00740980" w:rsidRPr="00EB39A7" w:rsidRDefault="00CE581C" w:rsidP="00EB39A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принимаются комитетом по жилищно-коммунальному хозяйству Ленинградской области в порядке,  предусмотренном извещением о проведении конкурса и документацией для проведения конкурса по отбору аудиторской организации (аудитора) </w:t>
      </w:r>
      <w:r w:rsidR="00EB39A7"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обязательного ежегодного аудита некоммерческой организации «Фонд капитального ремонта многоквартирных домов Ленинградской области» в течение трех лет</w:t>
      </w:r>
    </w:p>
    <w:p w:rsidR="00EB39A7" w:rsidRPr="00832E93" w:rsidRDefault="00CE581C" w:rsidP="00EB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начала подачи заявок на участие в конкурсе: </w:t>
      </w:r>
      <w:r w:rsidR="00EB39A7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17.05.2021, 09:00.</w:t>
      </w:r>
      <w:r w:rsidR="00EB39A7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81C" w:rsidRPr="00EB39A7" w:rsidRDefault="00CE581C" w:rsidP="00EB39A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окончания подачи заявок:</w:t>
      </w: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B39A7"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04.06.2021, 14:00.</w:t>
      </w:r>
    </w:p>
    <w:p w:rsidR="00846A25" w:rsidRPr="00EB39A7" w:rsidRDefault="00CE581C" w:rsidP="00EB39A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подачи заявок:</w:t>
      </w: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 191311, Санкт-Петербург, ул. Смольного, д.</w:t>
      </w:r>
      <w:r w:rsid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кабинет 3-24, комитет по жилищно-коммунальному хозяйству Ленинградской области (по рабочим дням с 09 до 12 часов и с 14 до 17 часов). В связи с особенностями пропускного режима для прохода в здание администрации Ленинградской области необходимо накануне заказать пропуск   по тел. 8 (812) </w:t>
      </w:r>
      <w:r w:rsid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539 50 41</w:t>
      </w: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(пропуск выдается только при предъявлении паспорта). </w:t>
      </w:r>
    </w:p>
    <w:p w:rsidR="00CE581C" w:rsidRPr="00EB39A7" w:rsidRDefault="00CE581C" w:rsidP="00EB39A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разработке и оформлению заявок на участие в конкурсе приведены в  конкурсной документации.</w:t>
      </w:r>
    </w:p>
    <w:p w:rsidR="00CE581C" w:rsidRPr="00EB39A7" w:rsidRDefault="00CE581C" w:rsidP="00EB39A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  заключается на условиях, указанных в заявке на участие в конкурсе, поданной участником конкурса, с которым заключается договор и в настоящей конкурсной документации. При заключении договора его цена не может превышать начальную  цену договора.</w:t>
      </w:r>
    </w:p>
    <w:p w:rsidR="00CE581C" w:rsidRPr="00EB39A7" w:rsidRDefault="00CE581C" w:rsidP="00EB39A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оказания услуг и (или) выполнения работ: </w:t>
      </w:r>
      <w:r w:rsidR="00EB39A7" w:rsidRPr="00EB39A7">
        <w:rPr>
          <w:rFonts w:ascii="Times New Roman" w:eastAsia="Times New Roman" w:hAnsi="Times New Roman" w:cs="Times New Roman"/>
          <w:sz w:val="28"/>
          <w:szCs w:val="28"/>
          <w:lang w:eastAsia="ru-RU"/>
        </w:rPr>
        <w:t>192019, г. Санкт-Петербург, ул. Профессора Качалова, д. 7А (некоммерческая организация «Фонд капитального ремонта многоквартирных домов Ленинградской области»).</w:t>
      </w:r>
    </w:p>
    <w:p w:rsidR="00D86586" w:rsidRPr="00EB39A7" w:rsidRDefault="00D86586" w:rsidP="00EB39A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86586" w:rsidRPr="00EB39A7" w:rsidSect="00EB39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96"/>
    <w:rsid w:val="004414FD"/>
    <w:rsid w:val="00740980"/>
    <w:rsid w:val="00846A25"/>
    <w:rsid w:val="008518EE"/>
    <w:rsid w:val="00CE581C"/>
    <w:rsid w:val="00D86586"/>
    <w:rsid w:val="00EB39A7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581C"/>
    <w:rPr>
      <w:b/>
      <w:bCs/>
    </w:rPr>
  </w:style>
  <w:style w:type="paragraph" w:styleId="a4">
    <w:name w:val="Normal (Web)"/>
    <w:basedOn w:val="a"/>
    <w:uiPriority w:val="99"/>
    <w:semiHidden/>
    <w:unhideWhenUsed/>
    <w:rsid w:val="00CE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581C"/>
    <w:rPr>
      <w:b/>
      <w:bCs/>
    </w:rPr>
  </w:style>
  <w:style w:type="paragraph" w:styleId="a4">
    <w:name w:val="Normal (Web)"/>
    <w:basedOn w:val="a"/>
    <w:uiPriority w:val="99"/>
    <w:semiHidden/>
    <w:unhideWhenUsed/>
    <w:rsid w:val="00CE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Дмитриева</dc:creator>
  <cp:lastModifiedBy>Игорь Александрович Юрин</cp:lastModifiedBy>
  <cp:revision>2</cp:revision>
  <dcterms:created xsi:type="dcterms:W3CDTF">2021-04-29T11:29:00Z</dcterms:created>
  <dcterms:modified xsi:type="dcterms:W3CDTF">2021-04-29T11:29:00Z</dcterms:modified>
</cp:coreProperties>
</file>