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2E" w:rsidRDefault="00F3712E" w:rsidP="00F3712E">
      <w:pPr>
        <w:pStyle w:val="ConsPlusTitle"/>
        <w:jc w:val="center"/>
        <w:outlineLvl w:val="0"/>
      </w:pPr>
      <w:bookmarkStart w:id="0" w:name="_GoBack"/>
      <w:bookmarkEnd w:id="0"/>
      <w:r>
        <w:t>ПРАВИТЕЛЬСТВО ЛЕНИНГРАДСКОЙ ОБЛАСТИ</w:t>
      </w:r>
    </w:p>
    <w:p w:rsidR="00F3712E" w:rsidRDefault="00F3712E" w:rsidP="00F3712E">
      <w:pPr>
        <w:pStyle w:val="ConsPlusTitle"/>
        <w:jc w:val="center"/>
      </w:pPr>
    </w:p>
    <w:p w:rsidR="00F3712E" w:rsidRDefault="00F3712E" w:rsidP="00F3712E">
      <w:pPr>
        <w:pStyle w:val="ConsPlusTitle"/>
        <w:jc w:val="center"/>
      </w:pPr>
      <w:r>
        <w:t>ПОСТАНОВЛЕНИЕ</w:t>
      </w:r>
    </w:p>
    <w:p w:rsidR="00F3712E" w:rsidRDefault="00F3712E" w:rsidP="00F3712E">
      <w:pPr>
        <w:pStyle w:val="ConsPlusTitle"/>
        <w:jc w:val="center"/>
      </w:pPr>
      <w:r>
        <w:t>от 28 ноября 2016 г. N 450</w:t>
      </w:r>
    </w:p>
    <w:p w:rsidR="00F3712E" w:rsidRDefault="00F3712E" w:rsidP="00F3712E">
      <w:pPr>
        <w:pStyle w:val="ConsPlusTitle"/>
        <w:jc w:val="center"/>
      </w:pPr>
    </w:p>
    <w:p w:rsidR="00F3712E" w:rsidRDefault="00F3712E" w:rsidP="00F3712E">
      <w:pPr>
        <w:pStyle w:val="ConsPlusTitle"/>
        <w:jc w:val="center"/>
      </w:pPr>
      <w:r>
        <w:t xml:space="preserve">ОБ УТВЕРЖДЕНИИ ПОЛОЖЕНИЯ О КОМИТЕТЕ ПО </w:t>
      </w:r>
      <w:proofErr w:type="gramStart"/>
      <w:r>
        <w:t>ЖИЛИЩНО-КОММУНАЛЬНОМУ</w:t>
      </w:r>
      <w:proofErr w:type="gramEnd"/>
    </w:p>
    <w:p w:rsidR="00F3712E" w:rsidRDefault="00F3712E" w:rsidP="00F3712E">
      <w:pPr>
        <w:pStyle w:val="ConsPlusTitle"/>
        <w:jc w:val="center"/>
      </w:pPr>
      <w:r>
        <w:t>ХОЗЯЙСТВУ ЛЕНИНГРАДСКОЙ ОБЛАСТИ</w:t>
      </w:r>
    </w:p>
    <w:p w:rsidR="00F3712E" w:rsidRDefault="00F3712E" w:rsidP="00F3712E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712E" w:rsidTr="00227652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F3712E" w:rsidRDefault="00F3712E" w:rsidP="002276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712E" w:rsidRDefault="00F3712E" w:rsidP="002276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F3712E" w:rsidRDefault="00F3712E" w:rsidP="002276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07.07.2017 </w:t>
            </w:r>
            <w:hyperlink r:id="rId5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 xml:space="preserve">, от 31.01.2018 </w:t>
            </w:r>
            <w:hyperlink r:id="rId6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11.07.2018 </w:t>
            </w:r>
            <w:hyperlink r:id="rId7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,</w:t>
            </w:r>
          </w:p>
          <w:p w:rsidR="00F3712E" w:rsidRDefault="00F3712E" w:rsidP="002276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13.08.2018 </w:t>
            </w:r>
            <w:hyperlink r:id="rId8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 xml:space="preserve">, от 26.12.2018 </w:t>
            </w:r>
            <w:hyperlink r:id="rId9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 xml:space="preserve">, от 10.06.2019 </w:t>
            </w:r>
            <w:hyperlink r:id="rId10" w:history="1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>,</w:t>
            </w:r>
          </w:p>
          <w:p w:rsidR="00F3712E" w:rsidRDefault="00F3712E" w:rsidP="002276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11.06.2019 </w:t>
            </w:r>
            <w:hyperlink r:id="rId11" w:history="1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 xml:space="preserve">, от 21.10.2019 </w:t>
            </w:r>
            <w:hyperlink r:id="rId12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20.01.2020 </w:t>
            </w:r>
            <w:hyperlink r:id="rId13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3712E" w:rsidRDefault="00F3712E" w:rsidP="00F3712E">
      <w:pPr>
        <w:pStyle w:val="ConsPlusNormal"/>
        <w:jc w:val="center"/>
      </w:pPr>
    </w:p>
    <w:p w:rsidR="00F3712E" w:rsidRDefault="00F3712E" w:rsidP="00F3712E">
      <w:pPr>
        <w:pStyle w:val="ConsPlusNormal"/>
        <w:ind w:firstLine="540"/>
        <w:jc w:val="both"/>
      </w:pPr>
      <w:r>
        <w:t xml:space="preserve">В соответствии со </w:t>
      </w:r>
      <w:hyperlink r:id="rId14" w:history="1">
        <w:r>
          <w:rPr>
            <w:color w:val="0000FF"/>
          </w:rPr>
          <w:t>статьей 40</w:t>
        </w:r>
      </w:hyperlink>
      <w:r>
        <w:t xml:space="preserve"> Устава Ленинградской области,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8 июня 2016 года N 52-пг "Об утверждении структуры органов исполнительной власти Ленинградской области" Правительство Ленинградской области постановляет:</w:t>
      </w:r>
    </w:p>
    <w:p w:rsidR="00F3712E" w:rsidRDefault="00F3712E" w:rsidP="00F3712E">
      <w:pPr>
        <w:pStyle w:val="ConsPlusNormal"/>
        <w:jc w:val="both"/>
      </w:pPr>
    </w:p>
    <w:p w:rsidR="00F3712E" w:rsidRDefault="00F3712E" w:rsidP="00F3712E">
      <w:pPr>
        <w:pStyle w:val="ConsPlusNormal"/>
        <w:ind w:firstLine="540"/>
        <w:jc w:val="both"/>
      </w:pPr>
      <w:r>
        <w:t xml:space="preserve">1. Утвердить </w:t>
      </w:r>
      <w:hyperlink w:anchor="P51" w:history="1">
        <w:r>
          <w:rPr>
            <w:color w:val="0000FF"/>
          </w:rPr>
          <w:t>Положение</w:t>
        </w:r>
      </w:hyperlink>
      <w:r>
        <w:t xml:space="preserve"> о комитете по жилищно-коммунальному хозяйству Ленинградской области согласно приложению.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20.01.2020 N 7.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 октября 2012 года N 301 "Об утверждении Положения о комитете по жилищно-коммунальному хозяйству и транспорту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ноября 2012 года N 376 "О внесении изменений в постановление Правительства Ленинградской области от 2 октября 2012 года N 301 "Об утверждении Положения о комитете по жилищно-коммунальному хозяйству и транспорту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 июля 2013 года N 218 "О внесении изменения в постановление Правительства Ленинградской области от 2 октября 2012 года N 301 "Об утверждении Положения о комитете по жилищно-коммунальному хозяйству и транспорту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hyperlink r:id="rId20" w:history="1">
        <w:proofErr w:type="gramStart"/>
        <w:r>
          <w:rPr>
            <w:color w:val="0000FF"/>
          </w:rPr>
          <w:t>пункт 4</w:t>
        </w:r>
      </w:hyperlink>
      <w:r>
        <w:t xml:space="preserve"> постановления Правительства Ленинградской области от 6 августа 2013 года N 246 "О мерах по реализации областного закона Ленинградской области от 13 июня 2012 года N 46-оз "О порядке перемещения транспортных средств на специализированную стоянку, их хранения, оплаты расходов на перемещение и хранение, возврата транспортных средств в Ленинградской области", внесении изменений в постановление Правительства Ленинградской области от 2 октября</w:t>
      </w:r>
      <w:proofErr w:type="gramEnd"/>
      <w:r>
        <w:t xml:space="preserve"> 2012 года N 301 "Об утверждении Положения о комитете по жилищно-коммунальному хозяйству и транспорту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 и признании утратившими силу отдельных постановлений Правительства Ленинградской области";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hyperlink r:id="rId21" w:history="1">
        <w:proofErr w:type="gramStart"/>
        <w:r>
          <w:rPr>
            <w:color w:val="0000FF"/>
          </w:rPr>
          <w:t>пункт 3</w:t>
        </w:r>
      </w:hyperlink>
      <w:r>
        <w:t xml:space="preserve"> постановления Правительства Ленинградской области от 22 августа 2013 года N 265 </w:t>
      </w:r>
      <w:r>
        <w:lastRenderedPageBreak/>
        <w:t>"О мерах по реализации областных законов от 2 июля 2003 года N 47-оз, от 21 мая 2013 года N 30-оз, от 6 июня 2013 года N 38-оз, внесении изменений в постановление Правительства Ленинградской области от 2 октября 2012 года N 301 и признании утратившим силу постановления Правительства</w:t>
      </w:r>
      <w:proofErr w:type="gramEnd"/>
      <w:r>
        <w:t xml:space="preserve"> Ленинградской области от 30 декабря 2005 года N 348";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пункт 27</w:t>
        </w:r>
      </w:hyperlink>
      <w:r>
        <w:t xml:space="preserve"> постановления Правительства Ленинградской области от 13 сентября 2013 года N 295 "О внесении изменений в постановления Правительства Ленинградской области об утверждении положений об органах исполнительной власти Ленинградской области";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5 декабря 2013 года N 441 "О внесении изменения в постановление Правительства Ленинградской области от 2 октября 2012 года N 301 "Об утверждении Положения о комитете по жилищно-коммунальному хозяйству и транспорту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hyperlink r:id="rId24" w:history="1">
        <w:proofErr w:type="gramStart"/>
        <w:r>
          <w:rPr>
            <w:color w:val="0000FF"/>
          </w:rPr>
          <w:t>пункт 1</w:t>
        </w:r>
      </w:hyperlink>
      <w:r>
        <w:t xml:space="preserve"> постановления Правительства Ленинградской области от 26 декабря 2013 года N 517 "О внесении изменений в постановления Правительства Ленинградской области от 2 октября 2012 года N 301 "Об утверждении Положения о комитете по жилищно-коммунальному хозяйству и транспорту Ленинградской области и признании утратившими силу отдельных постановлений Правительства Ленинградской области" и от 17 апреля 2013 года N 105 "О порядке организации</w:t>
      </w:r>
      <w:proofErr w:type="gramEnd"/>
      <w:r>
        <w:t xml:space="preserve"> выдачи и переоформления (выдачи дубликатов) разрешений на осуществление деятельности по перевозке пассажиров и багажа легковым такси в Ленинградской области";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пункт 20</w:t>
        </w:r>
      </w:hyperlink>
      <w:r>
        <w:t xml:space="preserve"> постановления Правительства Ленинградской области от 17 февраля 2014 года N 23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 марта 2014 года N 58 "О внесении изменений в постановление Правительства Ленинградской области от 2 октября 2012 года N 301 "Об утверждении Положения о комитете по жилищно-коммунальному хозяйству и транспорту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5 мая 2014 года N 157 "О внесении изменения в постановление Правительства Ленинградской области от 2 октября 2012 года N 301 "Об утверждении Положения о комитете по жилищно-коммунальному хозяйству и транспорту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пункт 2</w:t>
        </w:r>
      </w:hyperlink>
      <w:r>
        <w:t xml:space="preserve"> постановления Правительства Ленинградской области от 25 сентября 2015 года N 373 "О внесении изменений в отдельные постановления Правительства Ленинградской области, устанавливающие полномочия органов исполнительной власти Ленинградской области в сфере охраны окружающей среды и обращения с отходами";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21 марта 2016 года N 70 "О внесении изменений в отдельные постановления Правительства Ленинградской области по вопросам компетенции комитета по жилищно-коммунальному хозяйству и транспорту Ленинградской области";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мая 2016 года N 146 "О внесении изменений в постановление Правительства Ленинградской области от 2 октября 2012 года N 301 "Об утверждении Положения о комитете по жилищно-коммунальному хозяйству и транспорту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</w:t>
      </w:r>
      <w:r>
        <w:lastRenderedPageBreak/>
        <w:t>Правительства Ленинградской области по строительству и жилищно-коммунальному хозяйству.</w:t>
      </w:r>
    </w:p>
    <w:p w:rsidR="00F3712E" w:rsidRDefault="00F3712E" w:rsidP="00F371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277)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1 января 2017 года.</w:t>
      </w:r>
    </w:p>
    <w:p w:rsidR="00F3712E" w:rsidRDefault="00F3712E" w:rsidP="00F3712E">
      <w:pPr>
        <w:pStyle w:val="ConsPlusNormal"/>
        <w:jc w:val="both"/>
      </w:pPr>
    </w:p>
    <w:p w:rsidR="00F3712E" w:rsidRDefault="00F3712E" w:rsidP="00F3712E">
      <w:pPr>
        <w:pStyle w:val="ConsPlusNormal"/>
        <w:jc w:val="right"/>
      </w:pPr>
      <w:r>
        <w:t>Губернатор</w:t>
      </w:r>
    </w:p>
    <w:p w:rsidR="00F3712E" w:rsidRDefault="00F3712E" w:rsidP="00F3712E">
      <w:pPr>
        <w:pStyle w:val="ConsPlusNormal"/>
        <w:jc w:val="right"/>
      </w:pPr>
      <w:r>
        <w:t>Ленинградской области</w:t>
      </w:r>
    </w:p>
    <w:p w:rsidR="00F3712E" w:rsidRDefault="00F3712E" w:rsidP="00F3712E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F3712E" w:rsidRDefault="00F3712E" w:rsidP="00F3712E">
      <w:pPr>
        <w:pStyle w:val="ConsPlusNormal"/>
        <w:jc w:val="both"/>
      </w:pPr>
    </w:p>
    <w:p w:rsidR="00F3712E" w:rsidRDefault="00F3712E" w:rsidP="00F3712E">
      <w:pPr>
        <w:pStyle w:val="ConsPlusNormal"/>
        <w:jc w:val="both"/>
      </w:pPr>
    </w:p>
    <w:p w:rsidR="00F3712E" w:rsidRDefault="00F3712E" w:rsidP="00F3712E">
      <w:pPr>
        <w:pStyle w:val="ConsPlusNormal"/>
        <w:jc w:val="both"/>
      </w:pPr>
    </w:p>
    <w:p w:rsidR="00F3712E" w:rsidRDefault="00F3712E" w:rsidP="00F3712E">
      <w:pPr>
        <w:pStyle w:val="ConsPlusNormal"/>
        <w:jc w:val="both"/>
      </w:pPr>
    </w:p>
    <w:p w:rsidR="00F3712E" w:rsidRDefault="00F3712E" w:rsidP="00F3712E">
      <w:pPr>
        <w:pStyle w:val="ConsPlusNormal"/>
        <w:jc w:val="both"/>
      </w:pPr>
    </w:p>
    <w:p w:rsidR="00F3712E" w:rsidRDefault="00F3712E" w:rsidP="00F3712E">
      <w:pPr>
        <w:pStyle w:val="ConsPlusNormal"/>
        <w:jc w:val="right"/>
        <w:outlineLvl w:val="0"/>
      </w:pPr>
      <w:r>
        <w:t>УТВЕРЖДЕНО</w:t>
      </w:r>
    </w:p>
    <w:p w:rsidR="00F3712E" w:rsidRDefault="00F3712E" w:rsidP="00F3712E">
      <w:pPr>
        <w:pStyle w:val="ConsPlusNormal"/>
        <w:jc w:val="right"/>
      </w:pPr>
      <w:r>
        <w:t>постановлением Правительства</w:t>
      </w:r>
    </w:p>
    <w:p w:rsidR="00F3712E" w:rsidRDefault="00F3712E" w:rsidP="00F3712E">
      <w:pPr>
        <w:pStyle w:val="ConsPlusNormal"/>
        <w:jc w:val="right"/>
      </w:pPr>
      <w:r>
        <w:t>Ленинградской области</w:t>
      </w:r>
    </w:p>
    <w:p w:rsidR="00F3712E" w:rsidRDefault="00F3712E" w:rsidP="00F3712E">
      <w:pPr>
        <w:pStyle w:val="ConsPlusNormal"/>
        <w:jc w:val="right"/>
      </w:pPr>
      <w:r>
        <w:t>от 28.11.2016 N 450</w:t>
      </w:r>
    </w:p>
    <w:p w:rsidR="00F3712E" w:rsidRDefault="00F3712E" w:rsidP="00F3712E">
      <w:pPr>
        <w:pStyle w:val="ConsPlusNormal"/>
        <w:jc w:val="right"/>
      </w:pPr>
      <w:r>
        <w:t>(приложение)</w:t>
      </w:r>
    </w:p>
    <w:p w:rsidR="00F3712E" w:rsidRDefault="00F3712E" w:rsidP="00F3712E">
      <w:pPr>
        <w:pStyle w:val="ConsPlusNormal"/>
        <w:jc w:val="both"/>
      </w:pPr>
    </w:p>
    <w:p w:rsidR="00F3712E" w:rsidRDefault="00F3712E" w:rsidP="00F3712E">
      <w:pPr>
        <w:pStyle w:val="ConsPlusTitle"/>
        <w:jc w:val="center"/>
      </w:pPr>
      <w:bookmarkStart w:id="1" w:name="P51"/>
      <w:bookmarkEnd w:id="1"/>
      <w:r>
        <w:t>ПОЛОЖЕНИЕ</w:t>
      </w:r>
    </w:p>
    <w:p w:rsidR="00F3712E" w:rsidRDefault="00F3712E" w:rsidP="00F3712E">
      <w:pPr>
        <w:pStyle w:val="ConsPlusTitle"/>
        <w:jc w:val="center"/>
      </w:pPr>
      <w:r>
        <w:t>О КОМИТЕТЕ ПО ЖИЛИЩНО-КОММУНАЛЬНОМУ ХОЗЯЙСТВУ</w:t>
      </w:r>
    </w:p>
    <w:p w:rsidR="00F3712E" w:rsidRDefault="00F3712E" w:rsidP="00F3712E">
      <w:pPr>
        <w:pStyle w:val="ConsPlusTitle"/>
        <w:jc w:val="center"/>
      </w:pPr>
      <w:r>
        <w:t>ЛЕНИНГРАДСКОЙ ОБЛАСТИ</w:t>
      </w:r>
    </w:p>
    <w:p w:rsidR="00F3712E" w:rsidRDefault="00F3712E" w:rsidP="00F3712E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712E" w:rsidTr="00227652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F3712E" w:rsidRDefault="00F3712E" w:rsidP="002276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712E" w:rsidRDefault="00F3712E" w:rsidP="002276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F3712E" w:rsidRDefault="00F3712E" w:rsidP="002276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07.07.2017 </w:t>
            </w:r>
            <w:hyperlink r:id="rId32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 xml:space="preserve">, от 31.01.2018 </w:t>
            </w:r>
            <w:hyperlink r:id="rId33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11.07.2018 </w:t>
            </w:r>
            <w:hyperlink r:id="rId34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,</w:t>
            </w:r>
          </w:p>
          <w:p w:rsidR="00F3712E" w:rsidRDefault="00F3712E" w:rsidP="002276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13.08.2018 </w:t>
            </w:r>
            <w:hyperlink r:id="rId35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 xml:space="preserve">, от 26.12.2018 </w:t>
            </w:r>
            <w:hyperlink r:id="rId36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 xml:space="preserve">, от 10.06.2019 </w:t>
            </w:r>
            <w:hyperlink r:id="rId37" w:history="1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>,</w:t>
            </w:r>
          </w:p>
          <w:p w:rsidR="00F3712E" w:rsidRDefault="00F3712E" w:rsidP="002276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21.10.2019 </w:t>
            </w:r>
            <w:hyperlink r:id="rId38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3712E" w:rsidRDefault="00F3712E" w:rsidP="00F3712E">
      <w:pPr>
        <w:pStyle w:val="ConsPlusNormal"/>
        <w:jc w:val="both"/>
      </w:pPr>
    </w:p>
    <w:p w:rsidR="00F3712E" w:rsidRDefault="00F3712E" w:rsidP="00F3712E">
      <w:pPr>
        <w:pStyle w:val="ConsPlusTitle"/>
        <w:jc w:val="center"/>
        <w:outlineLvl w:val="1"/>
      </w:pPr>
      <w:r>
        <w:t>1. Общие положения</w:t>
      </w:r>
    </w:p>
    <w:p w:rsidR="00F3712E" w:rsidRDefault="00F3712E" w:rsidP="00F3712E">
      <w:pPr>
        <w:pStyle w:val="ConsPlusNormal"/>
        <w:jc w:val="both"/>
      </w:pPr>
    </w:p>
    <w:p w:rsidR="00F3712E" w:rsidRDefault="00F3712E" w:rsidP="00F3712E">
      <w:pPr>
        <w:pStyle w:val="ConsPlusNormal"/>
        <w:ind w:firstLine="540"/>
        <w:jc w:val="both"/>
      </w:pPr>
      <w:r>
        <w:t>1.1. Комитет по жилищно-коммунальному хозяйству Ленинградской области (далее - Комитет) является отраслевым органом исполнительной власти Ленинградской области, осуществляющим государственное управление и реализацию полномочий субъекта Российской Федерации - Ленинградской области в сфере жилищно-коммунального хозяйства, в том числе водоснабжения и водоотведения (канализации), а также обращения с безнадзорными животными.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деятельности.</w:t>
      </w:r>
    </w:p>
    <w:p w:rsidR="00F3712E" w:rsidRDefault="00F3712E" w:rsidP="00F3712E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26.12.2018 N 519)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 xml:space="preserve">1.2. Комитет в своей деятельности руководствуется </w:t>
      </w:r>
      <w:hyperlink r:id="rId4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правовыми актами Правительства Российской Федерации, иными правовыми актами Российской Федерации, </w:t>
      </w:r>
      <w:hyperlink r:id="rId41" w:history="1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правовыми актами Губернатора Ленинградской области и правовыми актами Правительства Ленинградской области, а также настоящим Положением.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Комитет осуществляет свою деятельность во взаимодействии с органами законодательной, исполнительной и судебной власти Российской Федерации, органами государственной власти субъектов Российской Федерации, иными государственными органами </w:t>
      </w:r>
      <w:r>
        <w:lastRenderedPageBreak/>
        <w:t>Российской Федерации и субъектов Российской Федерации, Законодательным собранием Ленинградской области, отраслевыми, территориальными и иными органами исполнительной власти Ленинградской области, иными государственными органами Ленинградской области, депутатами законодательных (представительных) органов власти, должностными лицами местного самоуправления и органами местного</w:t>
      </w:r>
      <w:proofErr w:type="gramEnd"/>
      <w:r>
        <w:t xml:space="preserve"> самоуправления, средствами массовой информации, организациями, общественными объединениями и гражданами, с международными организациями и иностранными юридическими лицами, а также с временными и постоянными ведомственными и межведомственными рабочими органами.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1.4. Комитет обладает правами юридического лица в объеме, необходимом для реализации полномочий, имеет лицевые счета, печать, штампы, бланки, вывеску со своим наименованием и изображением герба Ленинградской области.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1.5. Финансирование деятельности Комитета и материально-техническое обеспечение его деятельности осуществляются в установленном порядке за счет средств областного бюджета Ленинградской области.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1.6. Комитет располагается по адресу: 191311, Санкт-Петербург, улица Смольного, дом 3.</w:t>
      </w:r>
    </w:p>
    <w:p w:rsidR="00F3712E" w:rsidRDefault="00F3712E" w:rsidP="00F3712E">
      <w:pPr>
        <w:pStyle w:val="ConsPlusNormal"/>
        <w:jc w:val="both"/>
      </w:pPr>
    </w:p>
    <w:p w:rsidR="00F3712E" w:rsidRDefault="00F3712E" w:rsidP="00F3712E">
      <w:pPr>
        <w:pStyle w:val="ConsPlusTitle"/>
        <w:jc w:val="center"/>
        <w:outlineLvl w:val="1"/>
      </w:pPr>
      <w:r>
        <w:t>2. Полномочия Комитета</w:t>
      </w:r>
    </w:p>
    <w:p w:rsidR="00F3712E" w:rsidRDefault="00F3712E" w:rsidP="00F3712E">
      <w:pPr>
        <w:pStyle w:val="ConsPlusNormal"/>
        <w:jc w:val="both"/>
      </w:pPr>
    </w:p>
    <w:p w:rsidR="00F3712E" w:rsidRDefault="00F3712E" w:rsidP="00F3712E">
      <w:pPr>
        <w:pStyle w:val="ConsPlusNormal"/>
        <w:ind w:firstLine="540"/>
        <w:jc w:val="both"/>
      </w:pPr>
      <w:r>
        <w:t>Комитет осуществляет следующие полномочия: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 xml:space="preserve">2.1. Утверждает инвестиционные программы организаций, осуществляющих регулируемые виды деятельности в сфере водоотведения и холодного водоснабжения, и контролирует выполнение указанных инвестиционных программ, в том числе достижение в результате </w:t>
      </w:r>
      <w:proofErr w:type="gramStart"/>
      <w:r>
        <w:t>реализации мероприятий инвестиционных программ плановых значений показателей</w:t>
      </w:r>
      <w:proofErr w:type="gramEnd"/>
      <w:r>
        <w:t xml:space="preserve"> надежности, качества, энергетической эффективности.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 xml:space="preserve">2.2. Утверждает целевые показатели деятельности организаций, осуществляющих холодное водоснабжение </w:t>
      </w:r>
      <w:proofErr w:type="gramStart"/>
      <w:r>
        <w:t>и(</w:t>
      </w:r>
      <w:proofErr w:type="gramEnd"/>
      <w:r>
        <w:t>или) водоотведение.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2.3. Организует и осуществляет межмуниципальные инвестиционные проекты, а также инвестиционные проекты, направленные на развитие инженерной инфраструктуры (в части водоснабжения и водоотведения) муниципальных образований.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2.4. Обеспечивает в пределах полномочий Комитета условия для организации подачи организацией, осуществляющей холодное водоснабжение, питьевой воды, соответствующей установленным требованиям.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 xml:space="preserve">2.5. В случаях и порядке, установленных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водоотведении":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осуществляет мониторинг разработки и утверждения схем водоснабжения и водоотведения;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утверждает плановые значения показателей надежности, качества, энергетической эффективности;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 xml:space="preserve">осуществляет мониторинг показателей технико-экономического состояния систем водоснабжения и водоотведения, в том числе показателей физического износа и энергетической эффективности объектов централизованных систем холодного водоснабжения </w:t>
      </w:r>
      <w:proofErr w:type="gramStart"/>
      <w:r>
        <w:t>и(</w:t>
      </w:r>
      <w:proofErr w:type="gramEnd"/>
      <w:r>
        <w:t>или) водоотведения, объектов нецентрализованных систем холодного водоснабжения.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 xml:space="preserve">2.6. При осуществлении органами местного самоуправления отдельных государственных полномочий в сфере жилищных отношений, переданных в соответствии с областным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18 мая 2006 года N 24-оз "О наделении органов местного самоуправления муниципальных </w:t>
      </w:r>
      <w:r>
        <w:lastRenderedPageBreak/>
        <w:t>образований Ленинградской области отдельными государственными полномочиями Ленинградской области в сфере жилищных отношений":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а) издает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полномочий, в том числе разрабатывает и утверждает административные регламенты по осуществлению ими государственных функций (предоставлению государственных услуг);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б) дает разъяснения органам местного самоуправления по вопросам осуществления органами местного самоуправления отдельных государственных полномочий;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в) получает от органов местного самоуправления необходимую информацию и документы, связанные с осуществлением ими отдельных государственных полномочий, а также с использованием выделенных на эти цели бюджетных средств;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г) обеспечивает передачу органам местного самоуправления бюджетных средств, необходимых для осуществления отдельных государственных полномочий;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 xml:space="preserve">д) осуществляет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отдельных государственных полномочий;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е) оказывает методическую помощь органам местного самоуправления в организации работы по осуществлению отдельных государственных полномочий;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ж) оказывает содействие органам местного самоуправления при осуществлении ими отдельных государственных полномочий.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2.7. Организует проведение открытого конкурса по отбору управляющей организации для заключения договора управления многоквартирным домом, все помещения в котором находятся в собственности Ленинградской области.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2.8. Осуществляет полномочия учредителя некоммерческой организации "Фонд капитального ремонта многоквартирных домов Ленинградской области" и автономной некоммерческой организации "Центр компетенций Ленинградской области".</w:t>
      </w:r>
    </w:p>
    <w:p w:rsidR="00F3712E" w:rsidRDefault="00F3712E" w:rsidP="00F3712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2.8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21.10.2019 N 483)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 xml:space="preserve">2.9. Утверждает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</w:t>
      </w:r>
      <w:proofErr w:type="gramStart"/>
      <w:r>
        <w:t>и(</w:t>
      </w:r>
      <w:proofErr w:type="gramEnd"/>
      <w:r>
        <w:t>или) регулярно, в соответствии с принципами, установленными Правительством Российской Федерации.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2.10. Формирует региональную программу капитального ремонта многоквартирных домов, расположенных на территории Ленинградской области.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2.11. Устанавливает критерии определения необходимости создания в муниципальном образовании мест для выгула домашних животных в зависимости от количества домашних животных, зарегистрированных в установленном областным законодательством порядке, на соответствующей территории.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 xml:space="preserve">2.12. </w:t>
      </w:r>
      <w:proofErr w:type="gramStart"/>
      <w:r>
        <w:t xml:space="preserve">Осуществляет в соответствии с областным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10 июня 2014 года N 38-оз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обращения с безнадзорными животными на территории Ленинградской области" следующие полномочия органа исполнительной власти Ленинградской области, к чьей компетенции отнесены вопросы обращения с безнадзорными животными:</w:t>
      </w:r>
      <w:proofErr w:type="gramEnd"/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lastRenderedPageBreak/>
        <w:t>издает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дает органам местного самоуправления разъяснения по вопросам осуществления отдельных государственных полномочий;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получает от органов местного самоуправления необходимую информацию и документы, связанные с осуществлением ими отдельных государственных полномочий, а также с использованием выделенных на указанные цели бюджетных средств;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обеспечивает передачу органам местного самоуправления бюджетных средств, необходимых для осуществления ими отдельных государственных полномочий;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отдельных государственных полномочий;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оказывает методическую и консультативную помощь органам местного самоуправления в организации работы по осуществлению отдельных государственных полномочий;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оказывает содействие органам местного самоуправления при осуществлении ими отдельных государственных полномочий.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2.13. В пределах компетенции представляет Ленинградскую область, в том числе: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выступает в судах по делам, подведомственным судам общей юрисдикции и арбитражным судам,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выступает в качестве государственного заказчика.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2.14. Осуществляет в установленном порядке бюджетные полномочия главного распорядителя бюджетных средств, получателя бюджетных средств и главного администратора доходов областного бюджета Ленинградской области.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 xml:space="preserve">2.15. Осуществляет в пределах компетенции полномочия в области мобилизационной подготовки и мобилизации, определенные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26 февраля 1997 года N 31-ФЗ "О мобилизационной подготовке и мобилизации в Российской Федерации".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 xml:space="preserve">2.16. Осуществляет полномочия во взаимодействии с органами защиты государственной тайны, расположенными на территории Ленинградской области, в соответствии с </w:t>
      </w:r>
      <w:hyperlink r:id="rId47" w:history="1">
        <w:r>
          <w:rPr>
            <w:color w:val="0000FF"/>
          </w:rPr>
          <w:t>Законом</w:t>
        </w:r>
      </w:hyperlink>
      <w:r>
        <w:t xml:space="preserve"> Российской Федерации от 21 июля 1993 года N 5485-1 "О государственной тайне".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2.17.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для рассмотрения обращений граждан.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2.18. Принимает нормативные правовые акты Комитета в форме приказов, а также правовые акты Комитета, имеющие ненормативный характер, в форме распоряжений.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2.19. Проводит антикоррупционную экспертизу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 xml:space="preserve">2.20. Проводит в порядке, установленном Правительством Ленинградской области, экспертизу проектов административных регламентов исполнения государственных функций (предоставления государственных услуг) в рамках осуществления отдельных государственных полномочий, переданных Ленинградской областью органам местного самоуправления </w:t>
      </w:r>
      <w:r>
        <w:lastRenderedPageBreak/>
        <w:t>муниципальных образований Ленинградской области в соответствии с областными законами.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2.21. Осуществляет от имени Ленинградской области правомочия обладателя информации.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 xml:space="preserve">Обеспечивает доступ </w:t>
      </w:r>
      <w:proofErr w:type="gramStart"/>
      <w:r>
        <w:t xml:space="preserve">к информации о деятельности Комитета на русском языке в соответствии с Федеральным </w:t>
      </w:r>
      <w:hyperlink r:id="rId48" w:history="1">
        <w:r>
          <w:rPr>
            <w:color w:val="0000FF"/>
          </w:rPr>
          <w:t>законом</w:t>
        </w:r>
        <w:proofErr w:type="gramEnd"/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Участвует в создании информационных систем и обеспечивает доступ к содержащейся в них информации на русском языке.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2.22. Осуществляет хранение, комплектование, учет и использование архивных документов и архивных фондов Комитета.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 xml:space="preserve">2.23. Осуществляет мониторинг </w:t>
      </w:r>
      <w:proofErr w:type="spellStart"/>
      <w:r>
        <w:t>правоприменения</w:t>
      </w:r>
      <w:proofErr w:type="spellEnd"/>
      <w:r>
        <w:t xml:space="preserve"> нормативных правовых актов Комитета, а также правовых актов Ленинградской области, разработчиком проектов которых являлся Комитет.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 xml:space="preserve">2.24. Рассматривает обращения граждан, объединений граждан, в том числе юридических лиц, в порядке, установленном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 xml:space="preserve">2.25. Определяет нормативным правовым актом Комитета размер предельной стоимости услуг </w:t>
      </w:r>
      <w:proofErr w:type="gramStart"/>
      <w:r>
        <w:t>и(</w:t>
      </w:r>
      <w:proofErr w:type="gramEnd"/>
      <w:r>
        <w:t>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ремонт.</w:t>
      </w:r>
    </w:p>
    <w:p w:rsidR="00F3712E" w:rsidRDefault="00F3712E" w:rsidP="00F3712E">
      <w:pPr>
        <w:pStyle w:val="ConsPlusNormal"/>
        <w:jc w:val="both"/>
      </w:pPr>
      <w:r>
        <w:t xml:space="preserve">(п. 2.25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11.07.2018 N 233)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2.26. В пределах своей компетенции участвует в проведении мероприятий по гражданской обороне.</w:t>
      </w:r>
    </w:p>
    <w:p w:rsidR="00F3712E" w:rsidRDefault="00F3712E" w:rsidP="00F3712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2.26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F3712E" w:rsidRDefault="00F3712E" w:rsidP="00F3712E">
      <w:pPr>
        <w:pStyle w:val="ConsPlusNormal"/>
        <w:jc w:val="both"/>
      </w:pPr>
    </w:p>
    <w:p w:rsidR="00F3712E" w:rsidRDefault="00F3712E" w:rsidP="00F3712E">
      <w:pPr>
        <w:pStyle w:val="ConsPlusTitle"/>
        <w:jc w:val="center"/>
        <w:outlineLvl w:val="1"/>
      </w:pPr>
      <w:r>
        <w:t>3. Функции Комитета</w:t>
      </w:r>
    </w:p>
    <w:p w:rsidR="00F3712E" w:rsidRDefault="00F3712E" w:rsidP="00F3712E">
      <w:pPr>
        <w:pStyle w:val="ConsPlusNormal"/>
        <w:jc w:val="both"/>
      </w:pPr>
    </w:p>
    <w:p w:rsidR="00F3712E" w:rsidRDefault="00F3712E" w:rsidP="00F3712E">
      <w:pPr>
        <w:pStyle w:val="ConsPlusNormal"/>
        <w:ind w:firstLine="540"/>
        <w:jc w:val="both"/>
      </w:pPr>
      <w:r>
        <w:t>Комитет осуществляет следующие функции: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3.1. Организует и обеспечивает: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в установленном порядке работу с федеральными целевыми программами (подпрограммами), государственными программами Российской Федерации (подпрограммами) в сфере жилищно-коммунального хозяйства и жилищного обеспечения граждан;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подготовку проектов правовых актов Ленинградской области по вопросам реализации федеральных целевых программ (подпрограмм), государственных программ Российской Федерации (подпрограмм) в сфере жилищно-коммунального хозяйства и жилищного обеспечения граждан;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сбор и анализ информации о ходе реформирования жилищно-коммунального хозяйства в муниципальных образованиях Ленинградской области;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информационное обеспечение реализации реформы жилищно-коммунального хозяйства Ленинградской области;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11.07.2018 N 233;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 xml:space="preserve">расчет </w:t>
      </w:r>
      <w:proofErr w:type="gramStart"/>
      <w:r>
        <w:t xml:space="preserve">объема долевого финансирования проведения капитального ремонта </w:t>
      </w:r>
      <w:r>
        <w:lastRenderedPageBreak/>
        <w:t>многоквартирных домов</w:t>
      </w:r>
      <w:proofErr w:type="gramEnd"/>
      <w:r>
        <w:t xml:space="preserve"> за счет средств областного бюджета Ленинградской области, местных бюджетов, средств товариществ собственников жилья, жилищных, жилищно-строительных кооперативов или иных специализированных потребительских кооперативов либо средств собственников помещений в многоквартирных домах;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 xml:space="preserve">абзацы восьмой - девятый исключены.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11.07.2018 N 233;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 xml:space="preserve">подготовку информации по показателям в сфере жилищно-коммунального хозяйства для ежегодного доклада Губернатора Ленинградской области о достигнутых значениях показателей для оценки </w:t>
      </w:r>
      <w:proofErr w:type="gramStart"/>
      <w:r>
        <w:t>эффективности деятельности органов исполнительной власти Ленинградской области</w:t>
      </w:r>
      <w:proofErr w:type="gramEnd"/>
      <w:r>
        <w:t xml:space="preserve"> за отчетный год и их планируемых значениях на трехлетний период в сфере жилищно-коммунального хозяйства;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анализ комплексных планов подготовки объектов жилищно-коммунального хозяйства и социальной сферы муниципальных районов (городского округа) к работе в очередном отопительном сезоне в пределах полномочий Комитета;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расчет минимального размера взноса на капитальный ремонт общего имущества в многоквартирных домах;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 xml:space="preserve">согласование </w:t>
      </w:r>
      <w:proofErr w:type="gramStart"/>
      <w:r>
        <w:t>проектов краткосрочных муниципальных планов реализации Региональной программы капитального ремонта многоквартирных</w:t>
      </w:r>
      <w:proofErr w:type="gramEnd"/>
      <w:r>
        <w:t xml:space="preserve"> домов, расположенных на территории Ленинградской области;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 xml:space="preserve">формирование </w:t>
      </w:r>
      <w:proofErr w:type="gramStart"/>
      <w:r>
        <w:t>проекта краткосрочного плана программы реализации Региональной программы капитального ремонта общего имущества</w:t>
      </w:r>
      <w:proofErr w:type="gramEnd"/>
      <w:r>
        <w:t xml:space="preserve"> в многоквартирных домах, расположенных на территории Ленинградской области;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 xml:space="preserve">расчет предельного размера стоимости услуг </w:t>
      </w:r>
      <w:proofErr w:type="gramStart"/>
      <w:r>
        <w:t>и(</w:t>
      </w:r>
      <w:proofErr w:type="gramEnd"/>
      <w:r>
        <w:t>или) работ по капитальному ремонту общего имущества в многоквартирном доме, расположенном на территории Ленинградской области;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оказание методической помощи органам местного самоуправления по вопросам, отнесенным к компетенции Комитета;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разработку нормативов потребления коммунальных услуг (холодное водоснабжение и канализация) и их мониторинг;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разработку краткосрочных и долгосрочных прогнозов развития водоснабжения и водоотведения (канализации);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рассмотрение и согласование технических заданий на разработку проектно-сметной документации на реконструкцию, модернизацию и строительство объектов коммунального комплекса Ленинградской области в части объектов водоснабжения и водоотведения (канализации);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07.07.2017 N 262;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 xml:space="preserve">работу по реализации </w:t>
      </w:r>
      <w:hyperlink r:id="rId55" w:history="1">
        <w:r>
          <w:rPr>
            <w:color w:val="0000FF"/>
          </w:rPr>
          <w:t>подпрограммы</w:t>
        </w:r>
      </w:hyperlink>
      <w:r>
        <w:t xml:space="preserve">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2015-2020 годы;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направление в Министерство строительства и жилищно-коммунального хозяйства Российской Федерации отчетов о ходе реализации жилищного обеспечения граждан в Ленинградской области.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lastRenderedPageBreak/>
        <w:t>3.2. Организует: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proofErr w:type="gramStart"/>
      <w:r>
        <w:t xml:space="preserve">1) обеспечение жилыми помещениями граждан на основании федеральных законов </w:t>
      </w:r>
      <w:hyperlink r:id="rId56" w:history="1">
        <w:r>
          <w:rPr>
            <w:color w:val="0000FF"/>
          </w:rPr>
          <w:t>"О ветеранах"</w:t>
        </w:r>
      </w:hyperlink>
      <w:r>
        <w:t>, "</w:t>
      </w:r>
      <w:hyperlink r:id="rId57" w:history="1">
        <w:r>
          <w:rPr>
            <w:color w:val="0000FF"/>
          </w:rPr>
          <w:t>О социальной защите инвалидов</w:t>
        </w:r>
      </w:hyperlink>
      <w:r>
        <w:t xml:space="preserve"> в Российской Федерации", </w:t>
      </w:r>
      <w:hyperlink r:id="rId58" w:history="1">
        <w:r>
          <w:rPr>
            <w:color w:val="0000FF"/>
          </w:rPr>
          <w:t>"О статусе военнослужащих"</w:t>
        </w:r>
      </w:hyperlink>
      <w:r>
        <w:t>, "</w:t>
      </w:r>
      <w:hyperlink r:id="rId59" w:history="1">
        <w:r>
          <w:rPr>
            <w:color w:val="0000FF"/>
          </w:rPr>
          <w:t>О внесении изменений</w:t>
        </w:r>
      </w:hyperlink>
      <w:r>
        <w:t xml:space="preserve"> в Федеральный закон "О статусе военнослужащих" и об обеспечении жилыми помещениями некоторых категорий граждан" и в соответствии с постановлениями Правительства Ленинградской области от 7 апреля 2006 года </w:t>
      </w:r>
      <w:hyperlink r:id="rId60" w:history="1">
        <w:r>
          <w:rPr>
            <w:color w:val="0000FF"/>
          </w:rPr>
          <w:t>N 108</w:t>
        </w:r>
      </w:hyperlink>
      <w:r>
        <w:t xml:space="preserve"> "О мерах по реализации областного закона "Об</w:t>
      </w:r>
      <w:proofErr w:type="gramEnd"/>
      <w:r>
        <w:t xml:space="preserve"> </w:t>
      </w:r>
      <w:proofErr w:type="gramStart"/>
      <w:r>
        <w:t xml:space="preserve">обеспечении жилыми помещениями некоторых категорий граждан, поставленных на учет до 1 января 2005 года", от 1 июня 2010 года </w:t>
      </w:r>
      <w:hyperlink r:id="rId61" w:history="1">
        <w:r>
          <w:rPr>
            <w:color w:val="0000FF"/>
          </w:rPr>
          <w:t>N 131</w:t>
        </w:r>
      </w:hyperlink>
      <w:r>
        <w:t xml:space="preserve"> "О мерах по реализации областного закона "Об обеспечении жильем некоторых категорий граждан, вставших на учет в качестве нуждающихся в жилых помещениях" и от 17 августа 2011 года </w:t>
      </w:r>
      <w:hyperlink r:id="rId62" w:history="1">
        <w:r>
          <w:rPr>
            <w:color w:val="0000FF"/>
          </w:rPr>
          <w:t>N 258</w:t>
        </w:r>
      </w:hyperlink>
      <w:r>
        <w:t xml:space="preserve"> "О порядке обеспечения жилыми помещениями отдельных категорий граждан",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>: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 xml:space="preserve">формирует списки областной очереди граждан на предоставление жилого помещения по договору социального найма и областной очереди граждан на предоставление безвозмездной субсидии для приобретения или строительства жилого помещения, имеющих право на обеспечение жилыми помещениями в соответствии с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Федерации",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 xml:space="preserve">формирует сводный список граждан - получателей средств федерального бюджета и областного бюджета, имеющих право на обеспечение жилыми помещениями в соответствии с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"О ветеранах",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доводит сформированные и утвержденные списки до сведения администраций муниципальных образований;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proofErr w:type="gramStart"/>
      <w:r>
        <w:t xml:space="preserve">2) предоставление отдельным категориям граждан единовременной денежной выплаты на проведение капитального ремонта индивидуальных жилых домов на основании областного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13 октября 2014 года N 62-оз "О предоставлении отдельным категориям граждан единовременной денежной выплаты на проведение капитального ремонта индивидуальных жилых домов" и в соответствии с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 февраля 2015 года N 24 "Об утверждении Порядка предоставления</w:t>
      </w:r>
      <w:proofErr w:type="gramEnd"/>
      <w:r>
        <w:t xml:space="preserve"> отдельным категориям граждан единовременной денежной выплаты на проведение капитального ремонта индивидуальных жилых домов", в том числе: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формирует и утверждает сводный областной список граждан - получателей единовременной денежной выплаты на проведение капитального ремонта индивидуальных жилых домов, имеющих право на получение такой выплаты,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доводит сформированный список до сведения администраций муниципальных образований Ленинградской области;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3) в установленном порядке прием граждан и представителей организаций;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4) работу комиссий и иных рабочих органов, созданных на основании правовых актов Губернатора Ленинградской области и правовых актов Правительства Ленинградской области по вопросам, относящимся к компетенции Комитета.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3.3. Участвует: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в развитии конкурентных отношений в сфере управления и обслуживания многоквартирных домов;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в реализации мероприятий в сфере охраны окружающей среды в пределах компетенции Комитета;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lastRenderedPageBreak/>
        <w:t>в международном сотрудничестве в сфере жилищно-коммунального хозяйства Ленинградской области, а также в разработке предложений по привлечению иностранных инвестиций;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в разработке и реализации государственных программ (подпрограмм) Ленинградской области в сфере жилищно-коммунального хозяйства и жилищного обеспечения граждан;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в разработке разделов прогноза социально-экономического развития Ленинградской области в пределах полномочий Комитета;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в разработке проекта областного бюджета Ленинградской области на очередной финансовый год и на плановый период в пределах полномочий Комитета как участника бюджетного процесса;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в мероприятиях, проводимых органами местного самоуправления на территории муниципальных районов и городского округа (подведение итогов, проведение совещаний по вопросам социально-экономического развития, фестивалей, мероприятий с участием Губернатора Ленинградской области, иных мероприятий);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в работе эвакуационной комиссии Ленинградской области;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 xml:space="preserve">через представителей в осуществлении </w:t>
      </w:r>
      <w:proofErr w:type="gramStart"/>
      <w:r>
        <w:t>контроля за</w:t>
      </w:r>
      <w:proofErr w:type="gramEnd"/>
      <w:r>
        <w:t xml:space="preserve"> деятельностью отраслевых хозяйственных обществ и иных организаций, акции или доли которых находятся в собственности Ленинградской области.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3.4. В целях утверждения инвестиционных программ организаций, осуществляющих регулируемые виды деятельности в сфере водоотведения и холодного водоснабжения, направляет проекты инвестиционных программ на согласование в комитет по тарифам и ценовой политике Ленинградской области и в органы местного самоуправления.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3.5. Осуществляет: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сбор и обработку экономических, технических и технологических показателей состояния жилищно-коммунального хозяйства, их комплексный анализ;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ежегодное проведение систематических проверок качества подготовки объектов жилищно-коммунального хозяйства в части водоснабжения и водоотведения к работе в осенне-зимний период совместно с администрациями муниципальных образований, надзорными и инспектирующими органами;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подготовку концепций правовых актов, проектов правовых актов, конкурсной документации, государственных контрактов, договоров, соглашений и иных документов в пределах полномочий Комитета;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мониторинг финансово-хозяйственной деятельности, анализ экономического состояния и прогнозирование развития предприятий и организаций жилищно-коммунального хозяйства Ленинградской области;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 xml:space="preserve">мониторинг </w:t>
      </w:r>
      <w:proofErr w:type="spellStart"/>
      <w:r>
        <w:t>правоприменения</w:t>
      </w:r>
      <w:proofErr w:type="spellEnd"/>
      <w:r>
        <w:t xml:space="preserve"> нормативных правовых актов Комитета, а также областных законов, правовых актов Правительства Ленинградской области, разработчиком проектов которых являлся Комитет;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мониторинг реализации инвестиционных и производственных программ, а также анализ и обобщение отчетов об их исполнении;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 xml:space="preserve">внутренний финансовый контроль и внутренний финансовый аудит в соответствии с </w:t>
      </w:r>
      <w:r>
        <w:lastRenderedPageBreak/>
        <w:t>действующими правовыми актами;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ведомственный контроль в сфере закупок для обеспечения государственных нужд Ленинградской области в соответствии с действующими правовыми актами;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 xml:space="preserve">подготовку проекта решения Правительства Ленинградской области о создании приютов для содержания безнадзорных животных в соответствии с областным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19 января 2001 года N 4-оз "Об отдельных вопросах управления и распоряжения государственным имуществом Ленинградской области";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 xml:space="preserve">функции поставщика информации в Единую государственную информационную систему социального обеспечения, установленные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помощи", о предоставлении в рамках своей компетенции мер социальной поддержки.</w:t>
      </w:r>
    </w:p>
    <w:p w:rsidR="00F3712E" w:rsidRDefault="00F3712E" w:rsidP="00F3712E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31.01.2018 N 15)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3.6. Обеспечивает своевременное и точное исполнение федеральных законов и областных законов, правовых актов Губернатора Ленинградской области и правовых актов Правительства Ленинградской области, а также поручений Губернатора Ленинградской области и поручений Правительства Ленинградской области.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3.7. Согласовывает поступившие в Комитет проекты правовых актов, конкурсной документации, договоров, государственных контрактов, соглашений и иных документов в случаях и порядке, установленных нормативными правовыми актами Ленинградской области.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3.8. Разрабатывает и утверждает: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административные регламенты исполнения государственных функций (предоставления государственных услуг);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запрос котировок.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3.9. Подготавливает текст извещения о проведении запроса котировок.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3.10. Создает комиссии и иные рабочие органы по вопросам деятельности Комитета.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3.11. Направляет в правоохранительные органы и органы государственного контроля материалы о выявленных нарушениях законодательства по вопросам, отнесенным к компетенции Комитета.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3.12. Запрашивает и получает информацию от органов исполнительной власти Ленинградской области и органов местного самоуправления, юридических и физических лиц в пределах полномочий Комитета.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3.13. Привлекает в установленном порядке для проработки вопросов, отнесенных к компетенции Комитета, работников органов исполнительной власти Ленинградской области и органов местного самоуправления, государственных предприятий и государственных учреждений Ленинградской области (по согласованию с их руководителями), а также ученых и специалистов.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3.14. Принимает участие в мобилизационной работе, проводимой соответствующими государственными органами.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3.15. Разрабатывает и реализует мероприятия, направленные на энергосбережение в курируемых сферах.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3.16. Содействует органам местного самоуправления в организации информирования населения о деятельности Правительства Ленинградской области.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lastRenderedPageBreak/>
        <w:t>3.17. Принимает решение о создании котировочной комиссии, ее составе и порядке работы.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3.18. Представляет: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информацию для включения в государственную информационную систему в области энергосбережения и повышения энергетической эффективности в части водоснабжения и водоотведения;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proofErr w:type="gramStart"/>
      <w:r>
        <w:t>в Комитет финансов Ленинградской области информацию об изменениях распределения бюджетных ассигнований, ранее утвержденных на очередной финансовый год и на первый год планового периода, и распределении бюджетных ассигнований на второй год планового периода по разделам, подразделам, целевым статьям и видам расходов областного бюджета Ленинградской области, проекты разделов адресной инвестиционной программы по курируемым направлениям, пояснительную записку к проекту областного закона об областном</w:t>
      </w:r>
      <w:proofErr w:type="gramEnd"/>
      <w:r>
        <w:t xml:space="preserve"> </w:t>
      </w:r>
      <w:proofErr w:type="gramStart"/>
      <w:r>
        <w:t>бюджете</w:t>
      </w:r>
      <w:proofErr w:type="gramEnd"/>
      <w:r>
        <w:t xml:space="preserve"> Ленинградской области в части вопросов, отнесенных к компетенции Комитета, сведения по расходным обязательствам в соответствии с порядком составления и ведения реестра расходных обязательств Ленинградской области;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 xml:space="preserve">информацию о деятельности Комитета, в том числе размещает информацию на официальном портале Администрации Ленинградской области в сети "Интернет" в соответствии с требованиями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3.19. В целях формирования и ведения кассового плана исполнения областного бюджета Ленинградской области в текущем финансовом году формирует прогноз, в том числе уточненный, кассовых выплат по расходам областного бюджета на текущий финансовый год с помесячной детализацией.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3.20. Разрабатывает, утверждает, реализует ведомственные целевые программы, осуществляет мониторинг и контроль их реализации.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3.21. Проводит: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proofErr w:type="gramStart"/>
      <w:r>
        <w:t>семинары, конференции, конкурсы, другие мероприятия;</w:t>
      </w:r>
      <w:proofErr w:type="gramEnd"/>
    </w:p>
    <w:p w:rsidR="00F3712E" w:rsidRDefault="00F3712E" w:rsidP="00F3712E">
      <w:pPr>
        <w:pStyle w:val="ConsPlusNormal"/>
        <w:spacing w:before="220"/>
        <w:ind w:firstLine="540"/>
        <w:jc w:val="both"/>
      </w:pPr>
      <w:proofErr w:type="gramStart"/>
      <w:r>
        <w:t>мониторинг несвоевременной выплаты заработной платы, а также выплаты 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государственное управление и реализация полномочий субъекта Российской Федерации - Ленинградской области в которой осуществляются Комитетом, а также организаций указанной сферы деятельности, в отношении которых применена процедура банкротства (несостоятельности).</w:t>
      </w:r>
      <w:proofErr w:type="gramEnd"/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3.22. Рассматривает и согласовывает генеральные планы и схемы территориального планирования муниципальных образований Ленинградской области.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3.23. В пределах своих полномочий участвует: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в планировании мероприятий по поддержанию устойчивого функционирования организаций в военное время, обеспечении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в мероприятиях по организации предоставления населению средств индивидуальной и коллективной защиты;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 xml:space="preserve">в организации проведения мероприятий по световой маскировке и другим видам </w:t>
      </w:r>
      <w:r>
        <w:lastRenderedPageBreak/>
        <w:t>маскировки;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в организации мероприятий по первоочередному 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в организации мероприятий по срочному восстановлению функционирования необходимых коммунальных служб в военное время;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в организации мероприятий по обеспечению населения питьевой водой при чрезвычайных ситуациях природного и техногенного характера и в военное время.</w:t>
      </w:r>
    </w:p>
    <w:p w:rsidR="00F3712E" w:rsidRDefault="00F3712E" w:rsidP="00F3712E">
      <w:pPr>
        <w:pStyle w:val="ConsPlusNormal"/>
        <w:jc w:val="both"/>
      </w:pPr>
      <w:r>
        <w:t xml:space="preserve">(п. 3.23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F3712E" w:rsidRDefault="00F3712E" w:rsidP="00F3712E">
      <w:pPr>
        <w:pStyle w:val="ConsPlusNormal"/>
        <w:jc w:val="both"/>
      </w:pPr>
    </w:p>
    <w:p w:rsidR="00F3712E" w:rsidRDefault="00F3712E" w:rsidP="00F3712E">
      <w:pPr>
        <w:pStyle w:val="ConsPlusTitle"/>
        <w:jc w:val="center"/>
        <w:outlineLvl w:val="1"/>
      </w:pPr>
      <w:r>
        <w:t>4. Управление Комитетом</w:t>
      </w:r>
    </w:p>
    <w:p w:rsidR="00F3712E" w:rsidRDefault="00F3712E" w:rsidP="00F3712E">
      <w:pPr>
        <w:pStyle w:val="ConsPlusNormal"/>
        <w:jc w:val="both"/>
      </w:pPr>
    </w:p>
    <w:p w:rsidR="00F3712E" w:rsidRDefault="00F3712E" w:rsidP="00F3712E">
      <w:pPr>
        <w:pStyle w:val="ConsPlusNormal"/>
        <w:ind w:firstLine="540"/>
        <w:jc w:val="both"/>
      </w:pPr>
      <w:r>
        <w:t>4.1. Комитет возглавляет председатель Комитета, назначаемый на должность и освобождаемый от должности Губернатором Ленинградской области.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4.2. Председатель Комитета подчиняется Губернатору Ленинградской области и заместителю Председателя Правительства Ленинградской области по жилищно-коммунальному хозяйству и энергетике, курирующему Комитет (далее - курирующий заместитель Председателя Правительства Ленинградской области).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4.3. Председатель Комитета: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4.3.1. Обеспечивает выполнение возложенных на Комитет полномочий и функций, исполнение постановлений и распоряжений Губернатора Ленинградской области и Правительства Ленинградской области, указаний и поручений Губернатора Ленинградской области и курирующего заместителя Председателя Правительства Ленинградской области.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4.3.2. Руководит деятельностью Комитета на принципах единоначалия.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4.3.3. Без доверенности представляет Комитет по всем вопросам его деятельности.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4.3.4. Подписывает правовые акты Комитета, а также письма, запросы и иные документы Комитета.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4.3.5. Ведет в установленном порядке прием граждан.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4.3.6. Утверждает в установленном порядке положения о структурных подразделениях Комитета.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4.3.7. Представляет Губернатору Ленинградской области по согласованию с курирующим заместителем Председателя Правительства Ленинградской области предложения по вопросам внутренней структуры и штатного расписания Комитета.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4.3.8. Распределяет обязанности между работниками Комитета.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4.3.9. Утверждает должностные регламенты работников Комитета, замещающих должности государственной гражданской службы Ленинградской области (далее - должность гражданской службы), и должностные инструкции работников Комитета, замещающих должности, не являющиеся должностями гражданской службы.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4.3.10. Вносит предложения: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об освобождении работников Комитета от замещаемой должности;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lastRenderedPageBreak/>
        <w:t>об отстранении работников Комитета от замещаемой должности;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о назначении служебной проверки в отношении работников Комитета, замещающих должности гражданской службы;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о переводе работников Комитета, замещающих должности гражданской службы, на иные должности гражданской службы, их перемещении или временном замещении иной должности гражданской службы.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4.3.11. Ходатайствует: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о применении к работникам Комитета дисциплинарных взысканий и снятии с них дисциплинарных взысканий;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о поощрении и награждении работников Комитета;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о присвоении классных чинов работникам Комитета, замещающим должности гражданской службы.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4.3.12. Выдает доверенности на право представления интересов Комитета.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4.3.13. В установленном порядке согласовывает поступившие в Комитет проекты правовых актов Ленинградской области.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 xml:space="preserve">4.3.14. </w:t>
      </w:r>
      <w:proofErr w:type="gramStart"/>
      <w:r>
        <w:t>В установленном порядке обеспечивает официальное опубликование приказов Комитета, в том числе их направление в государственное казенное учреждение Ленинградской области "Государственный экспертный институт регионального законодательства" для размещения (опубликования) на "Официальном интернет-портале правовой информации" (www.pravo.gov.ru), а также направление в Законодательное собрание Ленинградской области.</w:t>
      </w:r>
      <w:proofErr w:type="gramEnd"/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4.3.15. Обеспечивает в Комитете защиту сведений, составляющих государственную и иную охраняемую законом тайну.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4.3.16. Совершает иные действия по вопросам, отнесенным к компетенции Комитета.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4.4. Председатель Комитета несет персональную ответственность: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за невыполнение и ненадлежащее выполнение Комитетом полномочий и функций;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за нарушение сроков исполнения поручений и указаний Губернатора Ленинградской области, курирующего заместителя Председателя Правительства Ленинградской области, в том числе данных во исполнение поручений Президента Российской Федерации, поручений Председателя Правительства Российской Федерации;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за несоблюдение в Комитете требований законодательства о противодействии коррупции;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за несоблюдение в Комитете требований к защите сведений, составляющих государственную, служебную или иную охраняемую законом тайну.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4.5. Председатель Комитета несет материальную ответственность за целостность и сохранность имущества Ленинградской области, используемого Комитетом, а также иную ответственность, предусмотренную федеральными законами.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4.6. В отсутствие председателя Комитета его обязанности исполняет первый заместитель председателя Комитета. В отсутствие председателя Комитета и первого заместителя председателя Комитета его обязанности исполняет заместитель председателя Комитета, если иное не установлено Губернатором Ленинградской области.</w:t>
      </w:r>
    </w:p>
    <w:p w:rsidR="00F3712E" w:rsidRDefault="00F3712E" w:rsidP="00F3712E">
      <w:pPr>
        <w:pStyle w:val="ConsPlusNormal"/>
        <w:jc w:val="both"/>
      </w:pPr>
    </w:p>
    <w:p w:rsidR="00F3712E" w:rsidRDefault="00F3712E" w:rsidP="00F3712E">
      <w:pPr>
        <w:pStyle w:val="ConsPlusTitle"/>
        <w:jc w:val="center"/>
        <w:outlineLvl w:val="1"/>
      </w:pPr>
      <w:r>
        <w:t xml:space="preserve">5. Порядок управления </w:t>
      </w:r>
      <w:proofErr w:type="gramStart"/>
      <w:r>
        <w:t>подведомственными</w:t>
      </w:r>
      <w:proofErr w:type="gramEnd"/>
      <w:r>
        <w:t xml:space="preserve"> Комитету</w:t>
      </w:r>
    </w:p>
    <w:p w:rsidR="00F3712E" w:rsidRDefault="00F3712E" w:rsidP="00F3712E">
      <w:pPr>
        <w:pStyle w:val="ConsPlusTitle"/>
        <w:jc w:val="center"/>
      </w:pPr>
      <w:r>
        <w:t>государственными предприятиями Ленинградской области</w:t>
      </w:r>
    </w:p>
    <w:p w:rsidR="00F3712E" w:rsidRDefault="00F3712E" w:rsidP="00F3712E">
      <w:pPr>
        <w:pStyle w:val="ConsPlusNormal"/>
        <w:jc w:val="center"/>
      </w:pPr>
      <w:proofErr w:type="gramStart"/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F3712E" w:rsidRDefault="00F3712E" w:rsidP="00F3712E">
      <w:pPr>
        <w:pStyle w:val="ConsPlusNormal"/>
        <w:jc w:val="center"/>
      </w:pPr>
      <w:r>
        <w:t>от 10.06.2019 N 273)</w:t>
      </w:r>
    </w:p>
    <w:p w:rsidR="00F3712E" w:rsidRDefault="00F3712E" w:rsidP="00F3712E">
      <w:pPr>
        <w:pStyle w:val="ConsPlusNormal"/>
        <w:jc w:val="center"/>
      </w:pPr>
    </w:p>
    <w:p w:rsidR="00F3712E" w:rsidRDefault="00F3712E" w:rsidP="00F3712E">
      <w:pPr>
        <w:pStyle w:val="ConsPlusNormal"/>
        <w:ind w:firstLine="540"/>
        <w:jc w:val="both"/>
      </w:pPr>
      <w:proofErr w:type="gramStart"/>
      <w:r>
        <w:t xml:space="preserve">Комитет осуществляет функции и полномочия учредителя, а также собственника имущества подведомственных ему государственных предприятий, указанных в </w:t>
      </w:r>
      <w:hyperlink w:anchor="P269" w:history="1">
        <w:r>
          <w:rPr>
            <w:color w:val="0000FF"/>
          </w:rPr>
          <w:t>приложении</w:t>
        </w:r>
      </w:hyperlink>
      <w:r>
        <w:t xml:space="preserve"> к настоящему Положению, в соответствии с </w:t>
      </w:r>
      <w:hyperlink r:id="rId73" w:history="1">
        <w:r>
          <w:rPr>
            <w:color w:val="0000FF"/>
          </w:rPr>
          <w:t>Порядком</w:t>
        </w:r>
      </w:hyperlink>
      <w:r>
        <w:t xml:space="preserve"> принятия решения о создании, реорганизации, изменении вида и ликвидации государственных унитарных предприятий Ленинградской области, координации, регулирования и контроля их деятельности, утвержденным постановлением Правительства Ленинградской области от 30 апреля 2015 года N 138, и иными федеральными и</w:t>
      </w:r>
      <w:proofErr w:type="gramEnd"/>
      <w:r>
        <w:t xml:space="preserve"> областными нормативными правовыми актами.</w:t>
      </w:r>
    </w:p>
    <w:p w:rsidR="00F3712E" w:rsidRDefault="00F3712E" w:rsidP="00F3712E">
      <w:pPr>
        <w:pStyle w:val="ConsPlusNormal"/>
        <w:jc w:val="both"/>
      </w:pPr>
    </w:p>
    <w:p w:rsidR="00F3712E" w:rsidRDefault="00F3712E" w:rsidP="00F3712E">
      <w:pPr>
        <w:pStyle w:val="ConsPlusTitle"/>
        <w:jc w:val="center"/>
        <w:outlineLvl w:val="1"/>
      </w:pPr>
      <w:r>
        <w:t>6. Реорганизация и ликвидация Комитета</w:t>
      </w:r>
    </w:p>
    <w:p w:rsidR="00F3712E" w:rsidRDefault="00F3712E" w:rsidP="00F3712E">
      <w:pPr>
        <w:pStyle w:val="ConsPlusNormal"/>
        <w:jc w:val="both"/>
      </w:pPr>
    </w:p>
    <w:p w:rsidR="00F3712E" w:rsidRDefault="00F3712E" w:rsidP="00F3712E">
      <w:pPr>
        <w:pStyle w:val="ConsPlusNormal"/>
        <w:ind w:firstLine="540"/>
        <w:jc w:val="both"/>
      </w:pPr>
      <w:r>
        <w:t xml:space="preserve">Реорганизация или ликвидация Комитета осуществляются Правительством Ленинградской области в соответствии со структурой органов исполнительной власти Ленинградской области с учетом требований, установленных федеральными законами, </w:t>
      </w:r>
      <w:hyperlink r:id="rId74" w:history="1">
        <w:r>
          <w:rPr>
            <w:color w:val="0000FF"/>
          </w:rPr>
          <w:t>Уставом</w:t>
        </w:r>
      </w:hyperlink>
      <w:r>
        <w:t xml:space="preserve"> Ленинградской области и областными законами.</w:t>
      </w:r>
    </w:p>
    <w:p w:rsidR="00F3712E" w:rsidRDefault="00F3712E" w:rsidP="00F3712E">
      <w:pPr>
        <w:pStyle w:val="ConsPlusNormal"/>
        <w:jc w:val="both"/>
      </w:pPr>
    </w:p>
    <w:p w:rsidR="00F3712E" w:rsidRDefault="00F3712E" w:rsidP="00F3712E">
      <w:pPr>
        <w:pStyle w:val="ConsPlusNormal"/>
        <w:jc w:val="both"/>
      </w:pPr>
    </w:p>
    <w:p w:rsidR="00F3712E" w:rsidRDefault="00F3712E" w:rsidP="00F3712E">
      <w:pPr>
        <w:pStyle w:val="ConsPlusNormal"/>
        <w:jc w:val="both"/>
      </w:pPr>
    </w:p>
    <w:p w:rsidR="00F3712E" w:rsidRDefault="00F3712E" w:rsidP="00F3712E">
      <w:pPr>
        <w:pStyle w:val="ConsPlusNormal"/>
        <w:jc w:val="both"/>
      </w:pPr>
    </w:p>
    <w:p w:rsidR="00F3712E" w:rsidRDefault="00F3712E" w:rsidP="00F3712E">
      <w:pPr>
        <w:pStyle w:val="ConsPlusNormal"/>
        <w:jc w:val="both"/>
      </w:pPr>
    </w:p>
    <w:p w:rsidR="00F3712E" w:rsidRDefault="00F3712E" w:rsidP="00F3712E">
      <w:pPr>
        <w:pStyle w:val="ConsPlusNormal"/>
        <w:jc w:val="right"/>
        <w:outlineLvl w:val="1"/>
      </w:pPr>
      <w:r>
        <w:t>Приложение</w:t>
      </w:r>
    </w:p>
    <w:p w:rsidR="00F3712E" w:rsidRDefault="00F3712E" w:rsidP="00F3712E">
      <w:pPr>
        <w:pStyle w:val="ConsPlusNormal"/>
        <w:jc w:val="right"/>
      </w:pPr>
      <w:r>
        <w:t>к Положению...</w:t>
      </w:r>
    </w:p>
    <w:p w:rsidR="00F3712E" w:rsidRDefault="00F3712E" w:rsidP="00F3712E">
      <w:pPr>
        <w:pStyle w:val="ConsPlusNormal"/>
        <w:jc w:val="both"/>
      </w:pPr>
    </w:p>
    <w:p w:rsidR="00F3712E" w:rsidRDefault="00F3712E" w:rsidP="00F3712E">
      <w:pPr>
        <w:pStyle w:val="ConsPlusTitle"/>
        <w:jc w:val="center"/>
      </w:pPr>
      <w:bookmarkStart w:id="2" w:name="P269"/>
      <w:bookmarkEnd w:id="2"/>
      <w:r>
        <w:t>ПЕРЕЧЕНЬ</w:t>
      </w:r>
    </w:p>
    <w:p w:rsidR="00F3712E" w:rsidRDefault="00F3712E" w:rsidP="00F3712E">
      <w:pPr>
        <w:pStyle w:val="ConsPlusTitle"/>
        <w:jc w:val="center"/>
      </w:pPr>
      <w:r>
        <w:t>ГОСУДАРСТВЕННЫХ ПРЕДПРИЯТИЙ ЛЕНИНГРАДСКОЙ ОБЛАСТИ,</w:t>
      </w:r>
    </w:p>
    <w:p w:rsidR="00F3712E" w:rsidRDefault="00F3712E" w:rsidP="00F3712E">
      <w:pPr>
        <w:pStyle w:val="ConsPlusTitle"/>
        <w:jc w:val="center"/>
      </w:pPr>
      <w:proofErr w:type="gramStart"/>
      <w:r>
        <w:t>ПОДВЕДОМСТВЕННЫХ</w:t>
      </w:r>
      <w:proofErr w:type="gramEnd"/>
      <w:r>
        <w:t xml:space="preserve"> КОМИТЕТУ ПО ЖИЛИЩНО-КОММУНАЛЬНОМУ ХОЗЯЙСТВУ</w:t>
      </w:r>
    </w:p>
    <w:p w:rsidR="00F3712E" w:rsidRDefault="00F3712E" w:rsidP="00F3712E">
      <w:pPr>
        <w:pStyle w:val="ConsPlusTitle"/>
        <w:jc w:val="center"/>
      </w:pPr>
      <w:r>
        <w:t>ЛЕНИНГРАДСКОЙ ОБЛАСТИ</w:t>
      </w:r>
    </w:p>
    <w:p w:rsidR="00F3712E" w:rsidRDefault="00F3712E" w:rsidP="00F3712E">
      <w:pPr>
        <w:pStyle w:val="ConsPlusNormal"/>
        <w:jc w:val="both"/>
      </w:pPr>
    </w:p>
    <w:p w:rsidR="00F3712E" w:rsidRDefault="00F3712E" w:rsidP="00F3712E">
      <w:pPr>
        <w:pStyle w:val="ConsPlusNormal"/>
        <w:ind w:firstLine="540"/>
        <w:jc w:val="both"/>
      </w:pPr>
      <w:r>
        <w:t>1. Государственное предприятие "Учебно-курсовой комбинат" Ленинградской области</w:t>
      </w:r>
    </w:p>
    <w:p w:rsidR="00F3712E" w:rsidRDefault="00F3712E" w:rsidP="00F3712E">
      <w:pPr>
        <w:pStyle w:val="ConsPlusNormal"/>
        <w:spacing w:before="220"/>
        <w:ind w:firstLine="540"/>
        <w:jc w:val="both"/>
      </w:pPr>
      <w:r>
        <w:t>2. Государственное унитарное предприятие "Водоканал Ленинградской области"</w:t>
      </w:r>
    </w:p>
    <w:p w:rsidR="00F3712E" w:rsidRDefault="00F3712E" w:rsidP="00F3712E">
      <w:pPr>
        <w:pStyle w:val="ConsPlusNormal"/>
        <w:jc w:val="both"/>
      </w:pPr>
    </w:p>
    <w:p w:rsidR="00F3712E" w:rsidRDefault="00F3712E" w:rsidP="00F3712E">
      <w:pPr>
        <w:pStyle w:val="ConsPlusNormal"/>
        <w:jc w:val="both"/>
      </w:pPr>
    </w:p>
    <w:p w:rsidR="00F3712E" w:rsidRDefault="00F3712E" w:rsidP="00F371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712E" w:rsidRDefault="00F3712E" w:rsidP="00F3712E"/>
    <w:p w:rsidR="00042996" w:rsidRDefault="00042996"/>
    <w:sectPr w:rsidR="00042996" w:rsidSect="006D5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8B"/>
    <w:rsid w:val="00042996"/>
    <w:rsid w:val="00E72E8B"/>
    <w:rsid w:val="00F3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2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1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71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71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2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1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71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71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B5BADC8E73FD00F52A081855BAF9D7382F849CC3184147FB12341D358FFB32FA1E4C5F1BFD2CA820CB1809157iFvEL" TargetMode="External"/><Relationship Id="rId21" Type="http://schemas.openxmlformats.org/officeDocument/2006/relationships/hyperlink" Target="consultantplus://offline/ref=5B5BADC8E73FD00F52A081855BAF9D7382FB4ECF3680147FB12341D358FFB32FB3E49DFDBED4D4820CA4D6C011ABEB7A588C418AFF292807iBv4L" TargetMode="External"/><Relationship Id="rId42" Type="http://schemas.openxmlformats.org/officeDocument/2006/relationships/hyperlink" Target="consultantplus://offline/ref=5B5BADC8E73FD00F52A09E944EAF9D7380F845CD3687147FB12341D358FFB32FA1E4C5F1BFD2CA820CB1809157iFvEL" TargetMode="External"/><Relationship Id="rId47" Type="http://schemas.openxmlformats.org/officeDocument/2006/relationships/hyperlink" Target="consultantplus://offline/ref=5B5BADC8E73FD00F52A09E944EAF9D7380FC4FCA3383147FB12341D358FFB32FA1E4C5F1BFD2CA820CB1809157iFvEL" TargetMode="External"/><Relationship Id="rId63" Type="http://schemas.openxmlformats.org/officeDocument/2006/relationships/hyperlink" Target="consultantplus://offline/ref=5B5BADC8E73FD00F52A09E944EAF9D7380F84EC93587147FB12341D358FFB32FA1E4C5F1BFD2CA820CB1809157iFvEL" TargetMode="External"/><Relationship Id="rId68" Type="http://schemas.openxmlformats.org/officeDocument/2006/relationships/hyperlink" Target="consultantplus://offline/ref=5B5BADC8E73FD00F52A09E944EAF9D7380F94DCE3184147FB12341D358FFB32FA1E4C5F1BFD2CA820CB1809157iFv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5BADC8E73FD00F52A081855BAF9D7381FE4DC43482147FB12341D358FFB32FB3E49DFDBED4D48203A4D6C011ABEB7A588C418AFF292807iBv4L" TargetMode="External"/><Relationship Id="rId29" Type="http://schemas.openxmlformats.org/officeDocument/2006/relationships/hyperlink" Target="consultantplus://offline/ref=5B5BADC8E73FD00F52A081855BAF9D7382FB4DCD3786147FB12341D358FFB32FA1E4C5F1BFD2CA820CB1809157iFvEL" TargetMode="External"/><Relationship Id="rId11" Type="http://schemas.openxmlformats.org/officeDocument/2006/relationships/hyperlink" Target="consultantplus://offline/ref=5B5BADC8E73FD00F52A081855BAF9D7381FE4AC43B82147FB12341D358FFB32FB3E49DFDBED4D4810AA4D6C011ABEB7A588C418AFF292807iBv4L" TargetMode="External"/><Relationship Id="rId24" Type="http://schemas.openxmlformats.org/officeDocument/2006/relationships/hyperlink" Target="consultantplus://offline/ref=5B5BADC8E73FD00F52A081855BAF9D7382F84FCC3A83147FB12341D358FFB32FB3E49DFDBED4D4820EA4D6C011ABEB7A588C418AFF292807iBv4L" TargetMode="External"/><Relationship Id="rId32" Type="http://schemas.openxmlformats.org/officeDocument/2006/relationships/hyperlink" Target="consultantplus://offline/ref=5B5BADC8E73FD00F52A081855BAF9D7382F444CE3382147FB12341D358FFB32FB3E49DFDBED4D48202A4D6C011ABEB7A588C418AFF292807iBv4L" TargetMode="External"/><Relationship Id="rId37" Type="http://schemas.openxmlformats.org/officeDocument/2006/relationships/hyperlink" Target="consultantplus://offline/ref=5B5BADC8E73FD00F52A081855BAF9D7381FD4FC93187147FB12341D358FFB32FB3E49DFDBED4D4850BA4D6C011ABEB7A588C418AFF292807iBv4L" TargetMode="External"/><Relationship Id="rId40" Type="http://schemas.openxmlformats.org/officeDocument/2006/relationships/hyperlink" Target="consultantplus://offline/ref=5B5BADC8E73FD00F52A09E944EAF9D7381F44BC939D6437DE0764FD650AFE93FA5AD91FAA0D4D39C09AF80i9v1L" TargetMode="External"/><Relationship Id="rId45" Type="http://schemas.openxmlformats.org/officeDocument/2006/relationships/hyperlink" Target="consultantplus://offline/ref=5B5BADC8E73FD00F52A081855BAF9D7382F549CF3582147FB12341D358FFB32FA1E4C5F1BFD2CA820CB1809157iFvEL" TargetMode="External"/><Relationship Id="rId53" Type="http://schemas.openxmlformats.org/officeDocument/2006/relationships/hyperlink" Target="consultantplus://offline/ref=5B5BADC8E73FD00F52A081855BAF9D7381FC4DCF3B85147FB12341D358FFB32FB3E49DFDBED4D48203A4D6C011ABEB7A588C418AFF292807iBv4L" TargetMode="External"/><Relationship Id="rId58" Type="http://schemas.openxmlformats.org/officeDocument/2006/relationships/hyperlink" Target="consultantplus://offline/ref=5B5BADC8E73FD00F52A09E944EAF9D7380F948C93584147FB12341D358FFB32FA1E4C5F1BFD2CA820CB1809157iFvEL" TargetMode="External"/><Relationship Id="rId66" Type="http://schemas.openxmlformats.org/officeDocument/2006/relationships/hyperlink" Target="consultantplus://offline/ref=5B5BADC8E73FD00F52A081855BAF9D7381FE49CA3588147FB12341D358FFB32FA1E4C5F1BFD2CA820CB1809157iFvEL" TargetMode="External"/><Relationship Id="rId74" Type="http://schemas.openxmlformats.org/officeDocument/2006/relationships/hyperlink" Target="consultantplus://offline/ref=5B5BADC8E73FD00F52A081855BAF9D7381FE4FCD3081147FB12341D358FFB32FA1E4C5F1BFD2CA820CB1809157iFvEL" TargetMode="External"/><Relationship Id="rId5" Type="http://schemas.openxmlformats.org/officeDocument/2006/relationships/hyperlink" Target="consultantplus://offline/ref=5B5BADC8E73FD00F52A081855BAF9D7382F444CE3382147FB12341D358FFB32FB3E49DFDBED4D48202A4D6C011ABEB7A588C418AFF292807iBv4L" TargetMode="External"/><Relationship Id="rId61" Type="http://schemas.openxmlformats.org/officeDocument/2006/relationships/hyperlink" Target="consultantplus://offline/ref=5B5BADC8E73FD00F52A081855BAF9D7381FE4AC43584147FB12341D358FFB32FA1E4C5F1BFD2CA820CB1809157iFvEL" TargetMode="External"/><Relationship Id="rId19" Type="http://schemas.openxmlformats.org/officeDocument/2006/relationships/hyperlink" Target="consultantplus://offline/ref=5B5BADC8E73FD00F52A081855BAF9D7382FF4BC93389147FB12341D358FFB32FA1E4C5F1BFD2CA820CB1809157iFvEL" TargetMode="External"/><Relationship Id="rId14" Type="http://schemas.openxmlformats.org/officeDocument/2006/relationships/hyperlink" Target="consultantplus://offline/ref=5B5BADC8E73FD00F52A081855BAF9D7381FE4FCD3081147FB12341D358FFB32FB3E49DFDBED4D38103A4D6C011ABEB7A588C418AFF292807iBv4L" TargetMode="External"/><Relationship Id="rId22" Type="http://schemas.openxmlformats.org/officeDocument/2006/relationships/hyperlink" Target="consultantplus://offline/ref=5B5BADC8E73FD00F52A081855BAF9D7382FB4EC43181147FB12341D358FFB32FB3E49DFDBED4D48702A4D6C011ABEB7A588C418AFF292807iBv4L" TargetMode="External"/><Relationship Id="rId27" Type="http://schemas.openxmlformats.org/officeDocument/2006/relationships/hyperlink" Target="consultantplus://offline/ref=5B5BADC8E73FD00F52A081855BAF9D7382F84BCD3284147FB12341D358FFB32FA1E4C5F1BFD2CA820CB1809157iFvEL" TargetMode="External"/><Relationship Id="rId30" Type="http://schemas.openxmlformats.org/officeDocument/2006/relationships/hyperlink" Target="consultantplus://offline/ref=5B5BADC8E73FD00F52A081855BAF9D7382FB4FC83284147FB12341D358FFB32FA1E4C5F1BFD2CA820CB1809157iFvEL" TargetMode="External"/><Relationship Id="rId35" Type="http://schemas.openxmlformats.org/officeDocument/2006/relationships/hyperlink" Target="consultantplus://offline/ref=5B5BADC8E73FD00F52A081855BAF9D7381FD4BCC3185147FB12341D358FFB32FB3E49DFDBED4D6830BA4D6C011ABEB7A588C418AFF292807iBv4L" TargetMode="External"/><Relationship Id="rId43" Type="http://schemas.openxmlformats.org/officeDocument/2006/relationships/hyperlink" Target="consultantplus://offline/ref=5B5BADC8E73FD00F52A081855BAF9D7381FE4CCD3186147FB12341D358FFB32FA1E4C5F1BFD2CA820CB1809157iFvEL" TargetMode="External"/><Relationship Id="rId48" Type="http://schemas.openxmlformats.org/officeDocument/2006/relationships/hyperlink" Target="consultantplus://offline/ref=5B5BADC8E73FD00F52A09E944EAF9D7381F44AC93385147FB12341D358FFB32FA1E4C5F1BFD2CA820CB1809157iFvEL" TargetMode="External"/><Relationship Id="rId56" Type="http://schemas.openxmlformats.org/officeDocument/2006/relationships/hyperlink" Target="consultantplus://offline/ref=5B5BADC8E73FD00F52A09E944EAF9D7380F94DCE3187147FB12341D358FFB32FA1E4C5F1BFD2CA820CB1809157iFvEL" TargetMode="External"/><Relationship Id="rId64" Type="http://schemas.openxmlformats.org/officeDocument/2006/relationships/hyperlink" Target="consultantplus://offline/ref=5B5BADC8E73FD00F52A09E944EAF9D7380F94DCE3187147FB12341D358FFB32FA1E4C5F1BFD2CA820CB1809157iFvEL" TargetMode="External"/><Relationship Id="rId69" Type="http://schemas.openxmlformats.org/officeDocument/2006/relationships/hyperlink" Target="consultantplus://offline/ref=5B5BADC8E73FD00F52A081855BAF9D7382F54ACB3B87147FB12341D358FFB32FB3E49DFDBED4D48703A4D6C011ABEB7A588C418AFF292807iBv4L" TargetMode="External"/><Relationship Id="rId8" Type="http://schemas.openxmlformats.org/officeDocument/2006/relationships/hyperlink" Target="consultantplus://offline/ref=5B5BADC8E73FD00F52A081855BAF9D7381FD4BCC3185147FB12341D358FFB32FB3E49DFDBED4D6830BA4D6C011ABEB7A588C418AFF292807iBv4L" TargetMode="External"/><Relationship Id="rId51" Type="http://schemas.openxmlformats.org/officeDocument/2006/relationships/hyperlink" Target="consultantplus://offline/ref=5B5BADC8E73FD00F52A081855BAF9D7381FD4BCC3185147FB12341D358FFB32FB3E49DFDBED4D6830AA4D6C011ABEB7A588C418AFF292807iBv4L" TargetMode="External"/><Relationship Id="rId72" Type="http://schemas.openxmlformats.org/officeDocument/2006/relationships/hyperlink" Target="consultantplus://offline/ref=5B5BADC8E73FD00F52A081855BAF9D7381FD4FC93187147FB12341D358FFB32FB3E49DFDBED4D4850BA4D6C011ABEB7A588C418AFF292807iBv4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B5BADC8E73FD00F52A081855BAF9D7381FD44CE3083147FB12341D358FFB32FB3E49DFDBED4D4820EA4D6C011ABEB7A588C418AFF292807iBv4L" TargetMode="External"/><Relationship Id="rId17" Type="http://schemas.openxmlformats.org/officeDocument/2006/relationships/hyperlink" Target="consultantplus://offline/ref=5B5BADC8E73FD00F52A081855BAF9D7382F44CCD3784147FB12341D358FFB32FA1E4C5F1BFD2CA820CB1809157iFvEL" TargetMode="External"/><Relationship Id="rId25" Type="http://schemas.openxmlformats.org/officeDocument/2006/relationships/hyperlink" Target="consultantplus://offline/ref=5B5BADC8E73FD00F52A081855BAF9D7382FB4FCC3687147FB12341D358FFB32FB3E49DFDBED4D5820FA4D6C011ABEB7A588C418AFF292807iBv4L" TargetMode="External"/><Relationship Id="rId33" Type="http://schemas.openxmlformats.org/officeDocument/2006/relationships/hyperlink" Target="consultantplus://offline/ref=5B5BADC8E73FD00F52A081855BAF9D7382F54ACB3B87147FB12341D358FFB32FB3E49DFDBED4D48703A4D6C011ABEB7A588C418AFF292807iBv4L" TargetMode="External"/><Relationship Id="rId38" Type="http://schemas.openxmlformats.org/officeDocument/2006/relationships/hyperlink" Target="consultantplus://offline/ref=5B5BADC8E73FD00F52A081855BAF9D7381FD44CE3083147FB12341D358FFB32FB3E49DFDBED4D4820EA4D6C011ABEB7A588C418AFF292807iBv4L" TargetMode="External"/><Relationship Id="rId46" Type="http://schemas.openxmlformats.org/officeDocument/2006/relationships/hyperlink" Target="consultantplus://offline/ref=5B5BADC8E73FD00F52A09E944EAF9D7380F848C43682147FB12341D358FFB32FA1E4C5F1BFD2CA820CB1809157iFvEL" TargetMode="External"/><Relationship Id="rId59" Type="http://schemas.openxmlformats.org/officeDocument/2006/relationships/hyperlink" Target="consultantplus://offline/ref=5B5BADC8E73FD00F52A09E944EAF9D7380F94DCE3186147FB12341D358FFB32FA1E4C5F1BFD2CA820CB1809157iFvEL" TargetMode="External"/><Relationship Id="rId67" Type="http://schemas.openxmlformats.org/officeDocument/2006/relationships/hyperlink" Target="consultantplus://offline/ref=5B5BADC8E73FD00F52A081855BAF9D7381FD44CD3388147FB12341D358FFB32FA1E4C5F1BFD2CA820CB1809157iFvEL" TargetMode="External"/><Relationship Id="rId20" Type="http://schemas.openxmlformats.org/officeDocument/2006/relationships/hyperlink" Target="consultantplus://offline/ref=5B5BADC8E73FD00F52A081855BAF9D7382FB4ECF3681147FB12341D358FFB32FB3E49DFDBED4D48309A4D6C011ABEB7A588C418AFF292807iBv4L" TargetMode="External"/><Relationship Id="rId41" Type="http://schemas.openxmlformats.org/officeDocument/2006/relationships/hyperlink" Target="consultantplus://offline/ref=5B5BADC8E73FD00F52A081855BAF9D7381FE4FCD3081147FB12341D358FFB32FA1E4C5F1BFD2CA820CB1809157iFvEL" TargetMode="External"/><Relationship Id="rId54" Type="http://schemas.openxmlformats.org/officeDocument/2006/relationships/hyperlink" Target="consultantplus://offline/ref=5B5BADC8E73FD00F52A081855BAF9D7382F444CE3382147FB12341D358FFB32FB3E49DFDBED4D48202A4D6C011ABEB7A588C418AFF292807iBv4L" TargetMode="External"/><Relationship Id="rId62" Type="http://schemas.openxmlformats.org/officeDocument/2006/relationships/hyperlink" Target="consultantplus://offline/ref=5B5BADC8E73FD00F52A081855BAF9D7382F84ACA3281147FB12341D358FFB32FA1E4C5F1BFD2CA820CB1809157iFvEL" TargetMode="External"/><Relationship Id="rId70" Type="http://schemas.openxmlformats.org/officeDocument/2006/relationships/hyperlink" Target="consultantplus://offline/ref=5B5BADC8E73FD00F52A09E944EAF9D7381F44AC93385147FB12341D358FFB32FA1E4C5F1BFD2CA820CB1809157iFvEL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5BADC8E73FD00F52A081855BAF9D7382F54ACB3B87147FB12341D358FFB32FB3E49DFDBED4D48703A4D6C011ABEB7A588C418AFF292807iBv4L" TargetMode="External"/><Relationship Id="rId15" Type="http://schemas.openxmlformats.org/officeDocument/2006/relationships/hyperlink" Target="consultantplus://offline/ref=5B5BADC8E73FD00F52A081855BAF9D7382FB48CE3683147FB12341D358FFB32FA1E4C5F1BFD2CA820CB1809157iFvEL" TargetMode="External"/><Relationship Id="rId23" Type="http://schemas.openxmlformats.org/officeDocument/2006/relationships/hyperlink" Target="consultantplus://offline/ref=5B5BADC8E73FD00F52A081855BAF9D7382F84ECD3283147FB12341D358FFB32FA1E4C5F1BFD2CA820CB1809157iFvEL" TargetMode="External"/><Relationship Id="rId28" Type="http://schemas.openxmlformats.org/officeDocument/2006/relationships/hyperlink" Target="consultantplus://offline/ref=5B5BADC8E73FD00F52A081855BAF9D7382FA48C83486147FB12341D358FFB32FB3E49DFDBED4D48309A4D6C011ABEB7A588C418AFF292807iBv4L" TargetMode="External"/><Relationship Id="rId36" Type="http://schemas.openxmlformats.org/officeDocument/2006/relationships/hyperlink" Target="consultantplus://offline/ref=5B5BADC8E73FD00F52A081855BAF9D7381FD4BCC3186147FB12341D358FFB32FB3E49DFDBED4D4800FA4D6C011ABEB7A588C418AFF292807iBv4L" TargetMode="External"/><Relationship Id="rId49" Type="http://schemas.openxmlformats.org/officeDocument/2006/relationships/hyperlink" Target="consultantplus://offline/ref=5B5BADC8E73FD00F52A09E944EAF9D7380FD48C43080147FB12341D358FFB32FA1E4C5F1BFD2CA820CB1809157iFvEL" TargetMode="External"/><Relationship Id="rId57" Type="http://schemas.openxmlformats.org/officeDocument/2006/relationships/hyperlink" Target="consultantplus://offline/ref=5B5BADC8E73FD00F52A09E944EAF9D7380F84EC93587147FB12341D358FFB32FA1E4C5F1BFD2CA820CB1809157iFvEL" TargetMode="External"/><Relationship Id="rId10" Type="http://schemas.openxmlformats.org/officeDocument/2006/relationships/hyperlink" Target="consultantplus://offline/ref=5B5BADC8E73FD00F52A081855BAF9D7381FD4FC93187147FB12341D358FFB32FB3E49DFDBED4D4850BA4D6C011ABEB7A588C418AFF292807iBv4L" TargetMode="External"/><Relationship Id="rId31" Type="http://schemas.openxmlformats.org/officeDocument/2006/relationships/hyperlink" Target="consultantplus://offline/ref=5B5BADC8E73FD00F52A081855BAF9D7381FE4AC43B82147FB12341D358FFB32FB3E49DFDBED4D4810AA4D6C011ABEB7A588C418AFF292807iBv4L" TargetMode="External"/><Relationship Id="rId44" Type="http://schemas.openxmlformats.org/officeDocument/2006/relationships/hyperlink" Target="consultantplus://offline/ref=5B5BADC8E73FD00F52A081855BAF9D7381FD44CE3083147FB12341D358FFB32FB3E49DFDBED4D4820EA4D6C011ABEB7A588C418AFF292807iBv4L" TargetMode="External"/><Relationship Id="rId52" Type="http://schemas.openxmlformats.org/officeDocument/2006/relationships/hyperlink" Target="consultantplus://offline/ref=5B5BADC8E73FD00F52A081855BAF9D7381FC4DCF3B85147FB12341D358FFB32FB3E49DFDBED4D48203A4D6C011ABEB7A588C418AFF292807iBv4L" TargetMode="External"/><Relationship Id="rId60" Type="http://schemas.openxmlformats.org/officeDocument/2006/relationships/hyperlink" Target="consultantplus://offline/ref=5B5BADC8E73FD00F52A081855BAF9D7381FE4AC43583147FB12341D358FFB32FA1E4C5F1BFD2CA820CB1809157iFvEL" TargetMode="External"/><Relationship Id="rId65" Type="http://schemas.openxmlformats.org/officeDocument/2006/relationships/hyperlink" Target="consultantplus://offline/ref=5B5BADC8E73FD00F52A081855BAF9D7381FD45C83383147FB12341D358FFB32FA1E4C5F1BFD2CA820CB1809157iFvEL" TargetMode="External"/><Relationship Id="rId73" Type="http://schemas.openxmlformats.org/officeDocument/2006/relationships/hyperlink" Target="consultantplus://offline/ref=5B5BADC8E73FD00F52A081855BAF9D7381FE49C93681147FB12341D358FFB32FB3E49DFDBED4D4830BA4D6C011ABEB7A588C418AFF292807iBv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5BADC8E73FD00F52A081855BAF9D7381FD4BCC3186147FB12341D358FFB32FB3E49DFDBED4D4800FA4D6C011ABEB7A588C418AFF292807iBv4L" TargetMode="External"/><Relationship Id="rId13" Type="http://schemas.openxmlformats.org/officeDocument/2006/relationships/hyperlink" Target="consultantplus://offline/ref=5B5BADC8E73FD00F52A081855BAF9D7381FE4DC43482147FB12341D358FFB32FB3E49DFDBED4D48203A4D6C011ABEB7A588C418AFF292807iBv4L" TargetMode="External"/><Relationship Id="rId18" Type="http://schemas.openxmlformats.org/officeDocument/2006/relationships/hyperlink" Target="consultantplus://offline/ref=5B5BADC8E73FD00F52A081855BAF9D7382FE45C83286147FB12341D358FFB32FA1E4C5F1BFD2CA820CB1809157iFvEL" TargetMode="External"/><Relationship Id="rId39" Type="http://schemas.openxmlformats.org/officeDocument/2006/relationships/hyperlink" Target="consultantplus://offline/ref=5B5BADC8E73FD00F52A081855BAF9D7381FD4BCC3186147FB12341D358FFB32FB3E49DFDBED4D4800FA4D6C011ABEB7A588C418AFF292807iBv4L" TargetMode="External"/><Relationship Id="rId34" Type="http://schemas.openxmlformats.org/officeDocument/2006/relationships/hyperlink" Target="consultantplus://offline/ref=5B5BADC8E73FD00F52A081855BAF9D7381FC4DCF3B85147FB12341D358FFB32FB3E49DFDBED4D4820EA4D6C011ABEB7A588C418AFF292807iBv4L" TargetMode="External"/><Relationship Id="rId50" Type="http://schemas.openxmlformats.org/officeDocument/2006/relationships/hyperlink" Target="consultantplus://offline/ref=5B5BADC8E73FD00F52A081855BAF9D7381FC4DCF3B85147FB12341D358FFB32FB3E49DFDBED4D4820DA4D6C011ABEB7A588C418AFF292807iBv4L" TargetMode="External"/><Relationship Id="rId55" Type="http://schemas.openxmlformats.org/officeDocument/2006/relationships/hyperlink" Target="consultantplus://offline/ref=5B5BADC8E73FD00F52A09E944EAF9D7382FC45CC3285147FB12341D358FFB32FB3E49DFDBED6D18002A4D6C011ABEB7A588C418AFF292807iBv4L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5B5BADC8E73FD00F52A081855BAF9D7381FC4DCF3B85147FB12341D358FFB32FB3E49DFDBED4D4820EA4D6C011ABEB7A588C418AFF292807iBv4L" TargetMode="External"/><Relationship Id="rId71" Type="http://schemas.openxmlformats.org/officeDocument/2006/relationships/hyperlink" Target="consultantplus://offline/ref=5B5BADC8E73FD00F52A081855BAF9D7381FD4BCC3185147FB12341D358FFB32FB3E49DFDBED4D68308A4D6C011ABEB7A588C418AFF292807iBv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7658</Words>
  <Characters>43652</Characters>
  <Application>Microsoft Office Word</Application>
  <DocSecurity>0</DocSecurity>
  <Lines>363</Lines>
  <Paragraphs>102</Paragraphs>
  <ScaleCrop>false</ScaleCrop>
  <Company/>
  <LinksUpToDate>false</LinksUpToDate>
  <CharactersWithSpaces>51208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 Стадникова</dc:creator>
  <cp:keywords/>
  <dc:description/>
  <cp:lastModifiedBy>Елена Алексеевна Стадникова</cp:lastModifiedBy>
  <cp:revision>2</cp:revision>
  <dcterms:created xsi:type="dcterms:W3CDTF">2020-07-16T11:47:00Z</dcterms:created>
  <dcterms:modified xsi:type="dcterms:W3CDTF">2020-07-16T11:48:00Z</dcterms:modified>
</cp:coreProperties>
</file>