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2019 г. N 499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УСЛОВИЙ И ПОРЯДКА ПРЕДОСТАВЛЕНИЯ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В ФОРМЕ СУБСИДИЙ НА ОБЕСПЕЧЕНИЕ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КАПИТАЛЬНОМУ РЕМОНТУ МНОГОКВАРТИРНЫХ ДОМОВ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4E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20.12.2019 N 601)</w:t>
            </w:r>
          </w:p>
        </w:tc>
      </w:tr>
    </w:tbl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постановлениями Правительства Российской Федерации от 6 сентября 2016 года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887</w:t>
        </w:r>
      </w:hyperlink>
      <w:r>
        <w:rPr>
          <w:rFonts w:ascii="Arial" w:hAnsi="Arial" w:cs="Arial"/>
          <w:sz w:val="20"/>
          <w:szCs w:val="20"/>
        </w:rP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от 7 мая 2017 года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541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Правительство Ленинградской области постановляет: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Условия</w:t>
        </w:r>
      </w:hyperlink>
      <w:r>
        <w:rPr>
          <w:rFonts w:ascii="Arial" w:hAnsi="Arial" w:cs="Arial"/>
          <w:sz w:val="20"/>
          <w:szCs w:val="20"/>
        </w:rPr>
        <w:t xml:space="preserve">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25.10.2019 N 499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УСЛОВИЯ И ПОРЯДОК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ДОПОЛНИТЕЛЬНОЙ ПОМОЩИ В ФОРМЕ СУБСИДИЙ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МНОГОКВАРТИРНЫХ ДОМОВ ПРИ ВОЗНИКНОВЕНИИ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НЕОТЛОЖНОЙ</w:t>
      </w:r>
      <w:proofErr w:type="gramEnd"/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4E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20.12.2019 N 601)</w:t>
            </w:r>
          </w:p>
        </w:tc>
      </w:tr>
    </w:tbl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получатели субсидии), при соблюдении ими условий, установленных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на цели, предусмотренные пунктом 1.2 Порядка.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Предоставление дополнительной помощи осуществляется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дополнительной помощи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2.1. Дополнительная помощь предоставляется при одновременном соблюдении следующих условий: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получателя субсидии критериям, предусмотренным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при соблюдении получателями субсидии условий, установленных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соответствие получателя субсидии на первое число месяца, в котором подана заявка на предоставление субсидии, следующим требованиям: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таких юридических лиц, в совокупности превышает 50 процентов (распространяется только на управляющие организации);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 (распространяется только на управляющие организации);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не находится в процессе реорганизации,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601)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документов,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 сроки, установленные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заключение между получателем субсидии и комитетом соглашения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отсутствие получателя субсидии в реестре недобросовестных поставщиков.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2.2. В целях получения субсидии получатель субсидии представляет в комитет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предоставление субсидии (далее - заявка) по форме согласно приложению 1 к настоящим Условиям с приложением следующих документов: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справка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 по состоянию на первое число месяца, в котором подана заявка, заверенная подписями руководителя, главного бухгалтера и печатью (при наличии) получателя субсидии;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получателя субсидии об отсутствии проведения в отношении получателя субсидии процедуры реорганизации, ликвидации, введения процедуры банкротства, приостановки деятельности получателя субсидии в порядке, предусмотренном законодательством Российской Федерации, заверенная подписями руководителя, главного бухгалтера и печатью получателя субсидии (при наличии печати);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601)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справка получателя субсидии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получателя субсидии (распространяется только на управляющие организации);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получателя субсидии в реестре недобросовестных поставщиков, заверенная подписями руководителя, главного бухгалтера и печатью (при наличии) получателя субсидии;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информация, содержащая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адресе многоквартирного дома с указанием вида, объема и стоимости услуги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работы по капитальному ремонту общего имущества в многоквартирном доме, по форме согласно приложению 2 к настоящим Условиям;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уведомление об открытии счетов с указанием их реквизитов;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</w:t>
      </w:r>
      <w:r>
        <w:rPr>
          <w:rFonts w:ascii="Arial" w:hAnsi="Arial" w:cs="Arial"/>
          <w:sz w:val="20"/>
          <w:szCs w:val="20"/>
        </w:rPr>
        <w:lastRenderedPageBreak/>
        <w:t>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на которые планируется получение субсидии;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получателем субсидии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</w:t>
      </w:r>
      <w:proofErr w:type="gramEnd"/>
      <w:r>
        <w:rPr>
          <w:rFonts w:ascii="Arial" w:hAnsi="Arial" w:cs="Arial"/>
          <w:sz w:val="20"/>
          <w:szCs w:val="20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копия проектно-сметной документации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копия заключения специализированной организации, проводившей обследование многоквартирного дома, на который получателем субсидии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получателю субсидии не возвращается.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получателя субсидии.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</w:t>
      </w:r>
      <w:r>
        <w:rPr>
          <w:rFonts w:ascii="Arial" w:hAnsi="Arial" w:cs="Arial"/>
          <w:sz w:val="20"/>
          <w:szCs w:val="20"/>
        </w:rPr>
        <w:lastRenderedPageBreak/>
        <w:t>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сборах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5"/>
      <w:bookmarkEnd w:id="4"/>
      <w:r>
        <w:rPr>
          <w:rFonts w:ascii="Arial" w:hAnsi="Arial" w:cs="Arial"/>
          <w:sz w:val="20"/>
          <w:szCs w:val="20"/>
        </w:rPr>
        <w:t>2.3. Информация об объемах средств, предусмотренных в областном бюджете Ленинградской области на предоставление субсидий, публикуется на официальном сайте комитета в информационно-телекоммуникационной сети "Интернет" не позднее 31 декабря года, предшествующего году предоставления субсидии. Прием заявок на предоставление субсидий в текущем финансовом году осуществляется с 15 января по 15 ноября текущего финансового года. Прием и регистрация заявок осуществляются секретарем комиссии, образованной правовым актом комитета.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рассматривает заявки и документы, представленные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а также осуществляет проверку соответствия получателя субсидии критериям отбора, установленным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требованиям, предусмотренным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 и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 Дата проведения заседания комиссии устанавливается правовым актом комитета.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8"/>
      <w:bookmarkEnd w:id="5"/>
      <w:r>
        <w:rPr>
          <w:rFonts w:ascii="Arial" w:hAnsi="Arial" w:cs="Arial"/>
          <w:sz w:val="20"/>
          <w:szCs w:val="20"/>
        </w:rPr>
        <w:t xml:space="preserve">2.6. Решение комиссии о результатах рассмотрения заявок и документов, представленных получателями субсидии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оформляется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протоколом, который носит рекомендательный характер.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9"/>
      <w:bookmarkEnd w:id="6"/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>Решение о предоставлении или об отказе в предоставлении субсидии получателям субсидии и объемах предоставляемых субсидий принимается комитетом на основании протокола заседания комиссии, оформляется распоряжением комитета в течение пяти рабочих дней с даты заседания комиссии и размещается на сайте комитета в информационно-телекоммуникационной сети "Интернет" не позднее 15 рабочих дней со дня принятия такого решения.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Основаниями для отказа в предоставлении субсидии являются: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 критериям отбора, установленным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несоблюдение условий, установленных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 и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 документов требованиям, установленным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субсидии информации;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получателем субсидии установленного срока представления заявки;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на предоставление субсидий предусмотрены областным законом об областном бюджете Ленинградской области на очередной финансовый год и на плановый период в объеме, меньшем, чем указано в заявках.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принятия в соответствии с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пунктами 2.6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Объем субсидии составляет: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счете регионального оператора - 100 процентов от планируемых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специальном счете - разница между планируемыми затратами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2.11. Субсидии предоставляются получателям субсидий в соответствии с поданными заявками в порядке очередности представления заявок.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2"/>
      <w:bookmarkEnd w:id="7"/>
      <w:r>
        <w:rPr>
          <w:rFonts w:ascii="Arial" w:hAnsi="Arial" w:cs="Arial"/>
          <w:sz w:val="20"/>
          <w:szCs w:val="20"/>
        </w:rPr>
        <w:t>2.13.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при этом отсутствуют заявки, по которым возможно предоставление субсидии в соответствии с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пунктом 2.13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субсидия получателю субсидии не предоставляется.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2.16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601)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"/>
      <w:bookmarkEnd w:id="8"/>
      <w:r>
        <w:rPr>
          <w:rFonts w:ascii="Arial" w:hAnsi="Arial" w:cs="Arial"/>
          <w:sz w:val="20"/>
          <w:szCs w:val="20"/>
        </w:rPr>
        <w:t xml:space="preserve">2.17. </w:t>
      </w:r>
      <w:hyperlink w:anchor="Par26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>
        <w:rPr>
          <w:rFonts w:ascii="Arial" w:hAnsi="Arial" w:cs="Arial"/>
          <w:sz w:val="20"/>
          <w:szCs w:val="20"/>
        </w:rPr>
        <w:t xml:space="preserve"> о достижении результата предоставления субсидии, показателя достижения результата предоставления субсидии направляется получателем субсидии в комитет по форме согласно приложению 3 к настоящим Условиям ежеквартально не позднее 5-го числа месяца, следующего за отчетным кварталом, начиная с квартала, в котором была получена субсидия, и до окончания срока действия соглашения о предоставлении субсидии.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отчету прилагаются подтверждающие документы, содержащие данные, использованные для расчета значений результата предоставления субсидии, показателя достижения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показателю достижения результата предоставления субсидии о выполненных за отчетный период мероприятиях, повлиявших на достижение результата предоставления субсидии, показателя достижения результата предоставления субсидии, а также о произведенных расходах.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расходовании средств субсидии направляется получателем субсидии в комитет по форме и в сроки, установленные соглашением.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Получатели субсидий в течение 10 календарных дней после завершения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ремонту, но не позднее 29 декабря текущего финансового года представляют в комитет отчет о целевом использовании субсидий по форме, установленной комитетом, с приложением заверенных копий актов о приемке выполненных работ по форме КС-2 и(или) актов сдачи-приемки оказанных услуг, справок о стоимости выполненных работ и затрат по форме КС-3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справок о стоимости оказанных услуг, а также платежных документов, подтверждающих оплату оказанных услуг и(или) выполненных работ по капитальному ремонту.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2.17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601)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2.18. </w:t>
      </w:r>
      <w:proofErr w:type="gramStart"/>
      <w:r>
        <w:rPr>
          <w:rFonts w:ascii="Arial" w:hAnsi="Arial" w:cs="Arial"/>
          <w:sz w:val="20"/>
          <w:szCs w:val="20"/>
        </w:rPr>
        <w:t xml:space="preserve">По результатам рассмотрения отчетов о целевом использовании субсидий, представленных получателями субсидий в соответствии с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пунктом 2.17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комитет не позднее 31 января года, следующего за отчетным, направляет в Комитет финансов Ленинградской области сводный отчет о целевом использовании субсидий по форме, установленной комитетом.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3.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условий, целей и порядка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субсидий, ответственность за их нарушение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настоящими Условиями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601)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3.6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601)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Утратил силу.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20.12.2019 N 601.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4E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20.12.2019 N 601)</w:t>
            </w:r>
          </w:p>
        </w:tc>
      </w:tr>
    </w:tbl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В комитет по жилищно-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коммунальному хозяйству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Ленинградской области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147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ЗАЯВКА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рассмотреть вопрос о предоставлении _____________________________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получателя субсидии)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 году субсидии на обеспечение  мероприятий  по  капитальному  ремонту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общего  имущества  в  многоквартирных  домах  при  возникновении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неотложной</w:t>
      </w:r>
      <w:proofErr w:type="gramEnd"/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 за счет средств областного бюджета Ленинградской области.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 не является получателем средств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получателя субсидии)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 бюджета  Ленинградской области на основании  иных  нормативных  правовых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актов  на  цели,  указанные в </w:t>
      </w:r>
      <w:hyperlink r:id="rId4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пункте 1.2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Порядка и перечня случаев оказания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безвозвратной  основе за счет средств областного  бюджета  Ленинградской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области дополнительной помощи при возникновении неотложной  необходимости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капитального ремонта  общего имущества в многоквартирных  домах,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утвержденного  постановлением  Правительства  Ленинградской  области  от 10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декабря 2018 года N 472 (заполняется только управляющей организацией).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 дает согласие на осуществление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получателя субсидии)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отношении    него   комитетом   по   жилищно-коммунальному    хозяйству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 области  и  органом  государственного  финансового  контроля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 области  проверок  соблюдения   условий,  целей  и   порядка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субсидий.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Приложение: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(перечисляются прилагаемые документы)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1. _________________________________________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2. _________________________________________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...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______________________________________________       ___________________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(лицо, уполномоченное на подписание заявления)            (подпись)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М.П.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Условиям...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189"/>
      <w:bookmarkEnd w:id="11"/>
      <w:r>
        <w:rPr>
          <w:rFonts w:ascii="Arial" w:hAnsi="Arial" w:cs="Arial"/>
          <w:sz w:val="20"/>
          <w:szCs w:val="20"/>
        </w:rPr>
        <w:t>СВЕДЕНИЯ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многоквартирном доме, расположенном на территории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Ленинградской области, общее </w:t>
      </w:r>
      <w:proofErr w:type="gramStart"/>
      <w:r>
        <w:rPr>
          <w:rFonts w:ascii="Arial" w:hAnsi="Arial" w:cs="Arial"/>
          <w:sz w:val="20"/>
          <w:szCs w:val="20"/>
        </w:rPr>
        <w:t>имущество</w:t>
      </w:r>
      <w:proofErr w:type="gramEnd"/>
      <w:r>
        <w:rPr>
          <w:rFonts w:ascii="Arial" w:hAnsi="Arial" w:cs="Arial"/>
          <w:sz w:val="20"/>
          <w:szCs w:val="20"/>
        </w:rPr>
        <w:t xml:space="preserve"> в котором подлежит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капитальному ремонту с участием мер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поддержки при возникновении неотложной необходимости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DA4E7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91"/>
        <w:gridCol w:w="2098"/>
        <w:gridCol w:w="1191"/>
        <w:gridCol w:w="1417"/>
        <w:gridCol w:w="808"/>
        <w:gridCol w:w="808"/>
        <w:gridCol w:w="1528"/>
        <w:gridCol w:w="1701"/>
        <w:gridCol w:w="1636"/>
      </w:tblGrid>
      <w:tr w:rsidR="00DA4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&lt;1&gt;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&lt;2&gt;</w:t>
            </w:r>
          </w:p>
        </w:tc>
      </w:tr>
      <w:tr w:rsidR="00DA4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4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7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DA4E7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Региональная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DA4E7D" w:rsidRDefault="00DA4E7D" w:rsidP="00DA4E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формирования фонда капитального ремонта на специальном счете необходимо указывать владельца специального счета.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A4E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20.12.2019 N 601)</w:t>
            </w:r>
          </w:p>
        </w:tc>
      </w:tr>
    </w:tbl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260"/>
      <w:bookmarkEnd w:id="12"/>
      <w:r>
        <w:rPr>
          <w:rFonts w:ascii="Arial" w:hAnsi="Arial" w:cs="Arial"/>
          <w:sz w:val="20"/>
          <w:szCs w:val="20"/>
        </w:rPr>
        <w:t>Отчет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получателя субсидии)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достижении результата предоставления субсидии, показателя,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необходимого для достижения результата предоставления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субсидии, на "___" ___________ 20__ года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56"/>
        <w:gridCol w:w="1531"/>
        <w:gridCol w:w="1474"/>
      </w:tblGrid>
      <w:tr w:rsidR="00DA4E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Планируемое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</w:tr>
      <w:tr w:rsidR="00DA4E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4E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 предоставления субсидии (количество фактически оказанных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выполненных видов услуг и(или) работ по капитальному ремонту общего имущества в многоквартирных домах с использованием субсидии),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Показатель, необходимый для достижения результата предоставления субсидии (отношение количества фактически оказанных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проц.), проц.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7D" w:rsidRDefault="00D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___________________   __________________________   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(должность)        (фамилия, имя, отчество)     (подпись)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Ответственный исполнитель ___________ ________________________ ____________</w:t>
      </w:r>
    </w:p>
    <w:p w:rsidR="00DA4E7D" w:rsidRDefault="00DA4E7D" w:rsidP="00DA4E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(должность) (фамилия, имя, отчество)   (подпись)</w:t>
      </w: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E7D" w:rsidRDefault="00DA4E7D" w:rsidP="00DA4E7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13" w:name="_GoBack"/>
      <w:bookmarkEnd w:id="13"/>
    </w:p>
    <w:sectPr w:rsidR="008D5C79" w:rsidSect="00F14F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6"/>
    <w:rsid w:val="00453D41"/>
    <w:rsid w:val="00482DEE"/>
    <w:rsid w:val="008D5C79"/>
    <w:rsid w:val="00A363C2"/>
    <w:rsid w:val="00A67F26"/>
    <w:rsid w:val="00B96337"/>
    <w:rsid w:val="00DA4E7D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6EEFEEC697B85B5788B5FA8B4D013D5ED95255B4895EF7D44F0589B8A420B811F2974B8C383B9ABE6224605A4B8D0C50536B8EEBC8946BEDL9G" TargetMode="External"/><Relationship Id="rId18" Type="http://schemas.openxmlformats.org/officeDocument/2006/relationships/hyperlink" Target="consultantplus://offline/ref=046EEFEEC697B85B5788B5FA8B4D013D5ED95255B4895EF7D44F0589B8A420B811F2974B8C383B9BB06224605A4B8D0C50536B8EEBC8946BEDL9G" TargetMode="External"/><Relationship Id="rId26" Type="http://schemas.openxmlformats.org/officeDocument/2006/relationships/hyperlink" Target="consultantplus://offline/ref=046EEFEEC697B85B5788AAEB9E4D013D5FDB5059B88D5EF7D44F0589B8A420B803F2CF478D3D259AB67772311CE1LEG" TargetMode="External"/><Relationship Id="rId39" Type="http://schemas.openxmlformats.org/officeDocument/2006/relationships/hyperlink" Target="consultantplus://offline/ref=046EEFEEC697B85B5788B5FA8B4D013D5EDA545BB48E5EF7D44F0589B8A420B811F2974B8C383B98BE6224605A4B8D0C50536B8EEBC8946BEDL9G" TargetMode="External"/><Relationship Id="rId21" Type="http://schemas.openxmlformats.org/officeDocument/2006/relationships/hyperlink" Target="consultantplus://offline/ref=046EEFEEC697B85B5788B5FA8B4D013D5EDA545BB48E5EF7D44F0589B8A420B811F2974B8C383B9BB66224605A4B8D0C50536B8EEBC8946BEDL9G" TargetMode="External"/><Relationship Id="rId34" Type="http://schemas.openxmlformats.org/officeDocument/2006/relationships/hyperlink" Target="consultantplus://offline/ref=046EEFEEC697B85B5788B5FA8B4D013D5ED95255B4895EF7D44F0589B8A420B811F2974B8C383B99B66224605A4B8D0C50536B8EEBC8946BEDL9G" TargetMode="External"/><Relationship Id="rId42" Type="http://schemas.openxmlformats.org/officeDocument/2006/relationships/hyperlink" Target="consultantplus://offline/ref=046EEFEEC697B85B5788B5FA8B4D013D5ED95D54BF8A5EF7D44F0589B8A420B811F2974B8C383B9BB76224605A4B8D0C50536B8EEBC8946BEDL9G" TargetMode="External"/><Relationship Id="rId7" Type="http://schemas.openxmlformats.org/officeDocument/2006/relationships/hyperlink" Target="consultantplus://offline/ref=046EEFEEC697B85B5788AAEB9E4D013D5FDA5355B8805EF7D44F0589B8A420B811F2974B8C3B3893BE6224605A4B8D0C50536B8EEBC8946BEDL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6EEFEEC697B85B5788B5FA8B4D013D5ED95255B4895EF7D44F0589B8A420B811F2974B8C383B99B66224605A4B8D0C50536B8EEBC8946BEDL9G" TargetMode="External"/><Relationship Id="rId29" Type="http://schemas.openxmlformats.org/officeDocument/2006/relationships/hyperlink" Target="consultantplus://offline/ref=046EEFEEC697B85B5788B5FA8B4D013D5ED95255B4895EF7D44F0589B8A420B811F2974B8C383B9BB46224605A4B8D0C50536B8EEBC8946BED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EEFEEC697B85B5788B5FA8B4D013D5EDA545BB48E5EF7D44F0589B8A420B811F2974B8C383B9AB26224605A4B8D0C50536B8EEBC8946BEDL9G" TargetMode="External"/><Relationship Id="rId11" Type="http://schemas.openxmlformats.org/officeDocument/2006/relationships/hyperlink" Target="consultantplus://offline/ref=046EEFEEC697B85B5788B5FA8B4D013D5ED95255B4895EF7D44F0589B8A420B811F2974B8C383B9BB46224605A4B8D0C50536B8EEBC8946BEDL9G" TargetMode="External"/><Relationship Id="rId24" Type="http://schemas.openxmlformats.org/officeDocument/2006/relationships/hyperlink" Target="consultantplus://offline/ref=046EEFEEC697B85B5788AAEB9E4D013D5FDB5059B88D5EF7D44F0589B8A420B803F2CF478D3D259AB67772311CE1LEG" TargetMode="External"/><Relationship Id="rId32" Type="http://schemas.openxmlformats.org/officeDocument/2006/relationships/hyperlink" Target="consultantplus://offline/ref=046EEFEEC697B85B5788B5FA8B4D013D5ED95255B4895EF7D44F0589B8A420B811F2974B8C383B9BB46224605A4B8D0C50536B8EEBC8946BEDL9G" TargetMode="External"/><Relationship Id="rId37" Type="http://schemas.openxmlformats.org/officeDocument/2006/relationships/hyperlink" Target="consultantplus://offline/ref=046EEFEEC697B85B5788B5FA8B4D013D5EDA545BB48E5EF7D44F0589B8A420B811F2974B8C383B98B46224605A4B8D0C50536B8EEBC8946BEDL9G" TargetMode="External"/><Relationship Id="rId40" Type="http://schemas.openxmlformats.org/officeDocument/2006/relationships/hyperlink" Target="consultantplus://offline/ref=046EEFEEC697B85B5788B5FA8B4D013D5EDA545BB48E5EF7D44F0589B8A420B811F2974B8C383B99B76224605A4B8D0C50536B8EEBC8946BEDL9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6EEFEEC697B85B5788B5FA8B4D013D5ED95255B4895EF7D44F0589B8A420B811F2974B8C383B9BB06224605A4B8D0C50536B8EEBC8946BEDL9G" TargetMode="External"/><Relationship Id="rId23" Type="http://schemas.openxmlformats.org/officeDocument/2006/relationships/hyperlink" Target="consultantplus://offline/ref=046EEFEEC697B85B5788AAEB9E4D013D5FDB5059B88D5EF7D44F0589B8A420B803F2CF478D3D259AB67772311CE1LEG" TargetMode="External"/><Relationship Id="rId28" Type="http://schemas.openxmlformats.org/officeDocument/2006/relationships/hyperlink" Target="consultantplus://offline/ref=046EEFEEC697B85B5788AAEB9E4D013D5FDB5059B88D5EF7D44F0589B8A420B803F2CF478D3D259AB67772311CE1LEG" TargetMode="External"/><Relationship Id="rId36" Type="http://schemas.openxmlformats.org/officeDocument/2006/relationships/hyperlink" Target="consultantplus://offline/ref=046EEFEEC697B85B5788B5FA8B4D013D5EDA545BB48E5EF7D44F0589B8A420B811F2974B8C383B9BBE6224605A4B8D0C50536B8EEBC8946BEDL9G" TargetMode="External"/><Relationship Id="rId10" Type="http://schemas.openxmlformats.org/officeDocument/2006/relationships/hyperlink" Target="consultantplus://offline/ref=046EEFEEC697B85B5788AAEB9E4D013D5FDB5758BE8B5EF7D44F0589B8A420B811F2974B8C383B9BB56224605A4B8D0C50536B8EEBC8946BEDL9G" TargetMode="External"/><Relationship Id="rId19" Type="http://schemas.openxmlformats.org/officeDocument/2006/relationships/hyperlink" Target="consultantplus://offline/ref=046EEFEEC697B85B5788B5FA8B4D013D5ED95255B4895EF7D44F0589B8A420B811F2974B8C383B99B66224605A4B8D0C50536B8EEBC8946BEDL9G" TargetMode="External"/><Relationship Id="rId31" Type="http://schemas.openxmlformats.org/officeDocument/2006/relationships/hyperlink" Target="consultantplus://offline/ref=046EEFEEC697B85B5788B5FA8B4D013D5ED95255B4895EF7D44F0589B8A420B811F2974B8C383B99B66224605A4B8D0C50536B8EEBC8946BEDL9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EEFEEC697B85B5788AAEB9E4D013D5FDC5555BC8F5EF7D44F0589B8A420B811F2974B8C383B9BB46224605A4B8D0C50536B8EEBC8946BEDL9G" TargetMode="External"/><Relationship Id="rId14" Type="http://schemas.openxmlformats.org/officeDocument/2006/relationships/hyperlink" Target="consultantplus://offline/ref=046EEFEEC697B85B5788B5FA8B4D013D5ED95255B4895EF7D44F0589B8A420B811F2974B8C383B9BB46224605A4B8D0C50536B8EEBC8946BEDL9G" TargetMode="External"/><Relationship Id="rId22" Type="http://schemas.openxmlformats.org/officeDocument/2006/relationships/hyperlink" Target="consultantplus://offline/ref=046EEFEEC697B85B5788B5FA8B4D013D5EDA545BB48E5EF7D44F0589B8A420B811F2974B8C383B9BB46224605A4B8D0C50536B8EEBC8946BEDL9G" TargetMode="External"/><Relationship Id="rId27" Type="http://schemas.openxmlformats.org/officeDocument/2006/relationships/hyperlink" Target="consultantplus://offline/ref=046EEFEEC697B85B5788AAEB9E4D013D5FDB5D5DB48E5EF7D44F0589B8A420B811F2974B8C383A9CB76224605A4B8D0C50536B8EEBC8946BEDL9G" TargetMode="External"/><Relationship Id="rId30" Type="http://schemas.openxmlformats.org/officeDocument/2006/relationships/hyperlink" Target="consultantplus://offline/ref=046EEFEEC697B85B5788B5FA8B4D013D5ED95255B4895EF7D44F0589B8A420B811F2974B8C383B9BB06224605A4B8D0C50536B8EEBC8946BEDL9G" TargetMode="External"/><Relationship Id="rId35" Type="http://schemas.openxmlformats.org/officeDocument/2006/relationships/hyperlink" Target="consultantplus://offline/ref=046EEFEEC697B85B5788B5FA8B4D013D5EDA545BB48E5EF7D44F0589B8A420B811F2974B8C383B9BB26224605A4B8D0C50536B8EEBC8946BEDL9G" TargetMode="External"/><Relationship Id="rId43" Type="http://schemas.openxmlformats.org/officeDocument/2006/relationships/hyperlink" Target="consultantplus://offline/ref=046EEFEEC697B85B5788B5FA8B4D013D5EDA545BB48E5EF7D44F0589B8A420B811F2974B8C383B99BF6224605A4B8D0C50536B8EEBC8946BEDL9G" TargetMode="External"/><Relationship Id="rId8" Type="http://schemas.openxmlformats.org/officeDocument/2006/relationships/hyperlink" Target="consultantplus://offline/ref=046EEFEEC697B85B5788AAEB9E4D013D5FDA5355B8805EF7D44F0589B8A420B811F2974B8C3B3F9ABF6224605A4B8D0C50536B8EEBC8946BEDL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6EEFEEC697B85B5788B5FA8B4D013D5EDA545BB48E5EF7D44F0589B8A420B811F2974B8C383B9BB76224605A4B8D0C50536B8EEBC8946BEDL9G" TargetMode="External"/><Relationship Id="rId17" Type="http://schemas.openxmlformats.org/officeDocument/2006/relationships/hyperlink" Target="consultantplus://offline/ref=046EEFEEC697B85B5788B5FA8B4D013D5ED95255B4895EF7D44F0589B8A420B811F2974B8C383B9BB46224605A4B8D0C50536B8EEBC8946BEDL9G" TargetMode="External"/><Relationship Id="rId25" Type="http://schemas.openxmlformats.org/officeDocument/2006/relationships/hyperlink" Target="consultantplus://offline/ref=046EEFEEC697B85B5788AAEB9E4D013D5FDB5059B88D5EF7D44F0589B8A420B811F29749853C30CEE62D253C1F1B9E0D5453698FF7ECLAG" TargetMode="External"/><Relationship Id="rId33" Type="http://schemas.openxmlformats.org/officeDocument/2006/relationships/hyperlink" Target="consultantplus://offline/ref=046EEFEEC697B85B5788B5FA8B4D013D5ED95255B4895EF7D44F0589B8A420B811F2974B8C383B9BB06224605A4B8D0C50536B8EEBC8946BEDL9G" TargetMode="External"/><Relationship Id="rId38" Type="http://schemas.openxmlformats.org/officeDocument/2006/relationships/hyperlink" Target="consultantplus://offline/ref=046EEFEEC697B85B5788B5FA8B4D013D5EDA545BB48E5EF7D44F0589B8A420B811F2974B8C383B98B06224605A4B8D0C50536B8EEBC8946BEDL9G" TargetMode="External"/><Relationship Id="rId20" Type="http://schemas.openxmlformats.org/officeDocument/2006/relationships/hyperlink" Target="consultantplus://offline/ref=046EEFEEC697B85B5788B5FA8B4D013D5ED95255B4895EF7D44F0589B8A420B811F2974B8C383B98B06224605A4B8D0C50536B8EEBC8946BEDL9G" TargetMode="External"/><Relationship Id="rId41" Type="http://schemas.openxmlformats.org/officeDocument/2006/relationships/hyperlink" Target="consultantplus://offline/ref=046EEFEEC697B85B5788B5FA8B4D013D5ED95255B4895EF7D44F0589B8A420B811F2974B8C383B98B06224605A4B8D0C50536B8EEBC8946BED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5645</Words>
  <Characters>32177</Characters>
  <Application>Microsoft Office Word</Application>
  <DocSecurity>0</DocSecurity>
  <Lines>268</Lines>
  <Paragraphs>75</Paragraphs>
  <ScaleCrop>false</ScaleCrop>
  <Company/>
  <LinksUpToDate>false</LinksUpToDate>
  <CharactersWithSpaces>37747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2020-01-15T06:11:00Z</dcterms:created>
  <dcterms:modified xsi:type="dcterms:W3CDTF">2020-01-15T06:14:00Z</dcterms:modified>
</cp:coreProperties>
</file>