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667BB4" w:rsidRDefault="00667BB4" w:rsidP="00667BB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7 августа 2018 г. N 290</w:t>
      </w: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_GoBack"/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 ПРЕДОСТАВЛЕНИЯ СУБСИДИЙ</w:t>
      </w: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ИМУЩЕСТВЕННЫЙ ВЗНОС ЛЕНИНГРАДСКОЙ ОБЛАСТИ НЕКОММЕРЧЕСКОЙ</w:t>
      </w: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ОРГАНИЗАЦИИ "ФОНД КАПИТАЛЬНОГО РЕМОНТА МНОГОКВАРТИРНЫХ ДОМОВ</w:t>
      </w: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ЛЕНИНГРАДСКОЙ ОБЛАСТИ" И ПРИЗНАНИИ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УТРАТИВШИМИ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СИЛУ</w:t>
      </w: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ОТДЕЛЬНЫХ ПОСТАНОВЛЕНИЙ ПРАВИТЕЛЬСТВА ЛЕНИНГРАДСКОЙ ОБЛАСТИ</w:t>
      </w:r>
    </w:p>
    <w:bookmarkEnd w:id="0"/>
    <w:p w:rsidR="00667BB4" w:rsidRDefault="00667BB4" w:rsidP="00667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667BB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67BB4" w:rsidRDefault="0066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67BB4" w:rsidRDefault="0066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667BB4" w:rsidRDefault="0066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11.06.2019 N 277)</w:t>
            </w:r>
          </w:p>
        </w:tc>
      </w:tr>
    </w:tbl>
    <w:p w:rsidR="00667BB4" w:rsidRDefault="00667BB4" w:rsidP="00667B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67BB4" w:rsidRDefault="00667BB4" w:rsidP="00667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статьей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статьей 179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7 мая 2017 года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статьей 16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29 ноября 2013 года N 82-оз "Об отдельных вопросах</w:t>
      </w:r>
      <w:proofErr w:type="gramEnd"/>
      <w:r>
        <w:rPr>
          <w:rFonts w:ascii="Arial" w:hAnsi="Arial" w:cs="Arial"/>
          <w:sz w:val="20"/>
          <w:szCs w:val="20"/>
        </w:rPr>
        <w:t xml:space="preserve">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</w:p>
    <w:p w:rsidR="00667BB4" w:rsidRDefault="00667BB4" w:rsidP="00667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67BB4" w:rsidRDefault="00667BB4" w:rsidP="00667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9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субсидий на имущественный взнос Ленинградской области некоммерческой организации "Фонд капитального ремонта многоквартирных домов Ленинградской области".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силу: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26 декабря 2013 года N 506 "Об утверждении Порядка определения объема и предоставления субсидий в виде имущественного взноса Ленинградской области некоммерческой организации "Фонд капитального ремонта многоквартирных домов Ленинградской области";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пункт 11</w:t>
        </w:r>
      </w:hyperlink>
      <w:r>
        <w:rPr>
          <w:rFonts w:ascii="Arial" w:hAnsi="Arial" w:cs="Arial"/>
          <w:sz w:val="20"/>
          <w:szCs w:val="20"/>
        </w:rPr>
        <w:t xml:space="preserve"> приложения к постановлению Правительства Ленинградской области от 4 апреля 2016 года N 87 "О внесении изменений в отдельные постановления Правительства Ленинградской области по вопросам жилищно-коммунального хозяйства и транспорта".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667BB4" w:rsidRDefault="00667BB4" w:rsidP="00667B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11.06.2019 N 277)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Настоящее постановление вступает в силу с 1 января 2019 года.</w:t>
      </w:r>
    </w:p>
    <w:p w:rsidR="00667BB4" w:rsidRDefault="00667BB4" w:rsidP="00667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67BB4" w:rsidRDefault="00667BB4" w:rsidP="00667B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667BB4" w:rsidRDefault="00667BB4" w:rsidP="00667B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667BB4" w:rsidRDefault="00667BB4" w:rsidP="00667B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667BB4" w:rsidRDefault="00667BB4" w:rsidP="00667B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67BB4" w:rsidRDefault="00667BB4" w:rsidP="00667B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67BB4" w:rsidRDefault="00667BB4" w:rsidP="00667B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67BB4" w:rsidRDefault="00667BB4" w:rsidP="00667B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67BB4" w:rsidRDefault="00667BB4" w:rsidP="00667B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67BB4" w:rsidRDefault="00667BB4" w:rsidP="00667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667BB4" w:rsidRDefault="00667BB4" w:rsidP="00667B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667BB4" w:rsidRDefault="00667BB4" w:rsidP="00667B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667BB4" w:rsidRDefault="00667BB4" w:rsidP="00667B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07.08.2018 N 290</w:t>
      </w:r>
    </w:p>
    <w:p w:rsidR="00667BB4" w:rsidRDefault="00667BB4" w:rsidP="00667B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(приложение)</w:t>
      </w:r>
    </w:p>
    <w:p w:rsidR="00667BB4" w:rsidRDefault="00667BB4" w:rsidP="00667B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39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ПРЕДОСТАВЛЕНИЯ СУБСИДИЙ НА ИМУЩЕСТВЕННЫЙ ВЗНОС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ЛЕНИНГРАДСКОЙ</w:t>
      </w:r>
      <w:proofErr w:type="gramEnd"/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ОБЛАСТИ НЕКОММЕРЧЕСКОЙ ОРГАНИЗАЦИИ "ФОНД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КАПИТАЛЬНОГО</w:t>
      </w:r>
      <w:proofErr w:type="gramEnd"/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РЕМОНТА МНОГОКВАРТИРНЫХ ДОМОВ ЛЕНИНГРАДСКОЙ ОБЛАСТИ"</w:t>
      </w:r>
    </w:p>
    <w:p w:rsidR="00667BB4" w:rsidRDefault="00667BB4" w:rsidP="00667B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667BB4" w:rsidRDefault="00667BB4" w:rsidP="00667B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67BB4" w:rsidRDefault="00667BB4" w:rsidP="00667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Настоящий Порядок устанавливает цели, условия и порядок предоставления некоммерческой организации "Фонд капитального ремонта многоквартирных домов Ленинградской области" субсидий из областного бюджета Ленинградской области на имущественный взнос Ленинградской области (далее соответственно - Фонд, субсидии).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7"/>
      <w:bookmarkEnd w:id="2"/>
      <w:r>
        <w:rPr>
          <w:rFonts w:ascii="Arial" w:hAnsi="Arial" w:cs="Arial"/>
          <w:sz w:val="20"/>
          <w:szCs w:val="20"/>
        </w:rPr>
        <w:t xml:space="preserve">1.2. </w:t>
      </w:r>
      <w:proofErr w:type="gramStart"/>
      <w:r>
        <w:rPr>
          <w:rFonts w:ascii="Arial" w:hAnsi="Arial" w:cs="Arial"/>
          <w:sz w:val="20"/>
          <w:szCs w:val="20"/>
        </w:rPr>
        <w:t xml:space="preserve">Субсидии предоставляются для финансового обеспечения затрат по уставной деятельности Фонда в целях реализации государственной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"Обеспечение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407, в соответствии с финансовым планом доходов и расходов (бюджетом) Фонда, утвержденным в соответствии с уставом Фонда (далее - финансовый план).</w:t>
      </w:r>
      <w:proofErr w:type="gramEnd"/>
      <w:r>
        <w:rPr>
          <w:rFonts w:ascii="Arial" w:hAnsi="Arial" w:cs="Arial"/>
          <w:sz w:val="20"/>
          <w:szCs w:val="20"/>
        </w:rPr>
        <w:t xml:space="preserve"> Размер субсидии на текущий финансовый год определяется в соответствии с финансовым планом в размере, утвержденном областным законом об областном бюджете Ленинградской области на текущий финансовый год и на плановый период.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Субсидии предоставляются в пределах бюджетных ассигнований, утвержденных в сводной бюджетной росписи областного бюджета Ленинградской области комитету по жилищно-коммунальному хозяйству Ленинградской области (далее - комитет) - главному распорядителю бюджетных средств, и доведенных лимитов бюджетных обязательств на текущий финансовый год на цели, указанные в </w:t>
      </w:r>
      <w:hyperlink w:anchor="Par47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667BB4" w:rsidRDefault="00667BB4" w:rsidP="00667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Условия и порядок предоставления субсидий</w:t>
      </w:r>
    </w:p>
    <w:p w:rsidR="00667BB4" w:rsidRDefault="00667BB4" w:rsidP="00667B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67BB4" w:rsidRDefault="00667BB4" w:rsidP="00667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2"/>
      <w:bookmarkEnd w:id="3"/>
      <w:r>
        <w:rPr>
          <w:rFonts w:ascii="Arial" w:hAnsi="Arial" w:cs="Arial"/>
          <w:sz w:val="20"/>
          <w:szCs w:val="20"/>
        </w:rPr>
        <w:t>2.1. Субсидии предоставляются Фонду при одновременном соблюдении следующих условий: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соответствие Фонда на 1 января года, в котором планируется предоставление субсидии, следующим требованиям: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отсутствие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>
        <w:rPr>
          <w:rFonts w:ascii="Arial" w:hAnsi="Arial" w:cs="Arial"/>
          <w:sz w:val="20"/>
          <w:szCs w:val="20"/>
        </w:rPr>
        <w:t>предоставленных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проведения в отношении Фонда процедуры реорганизации, ликвидации, банкротства;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представление документов, указанных в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сроки, установленные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заключение между Фондом и комитетом соглашения о предоставлении субсидии в порядке и на условиях, установленных настоящим Порядком, в соответствии с типовой формой, утвержденной правовым актом Комитета финансов Ленинградской области (далее - соглашение);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согласие Фонда на осуществление комитетом и органом государственного финансового контроля Ленинградской области проверок соблюдения Фондом условий, целей и порядка предоставления субсидий.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0"/>
      <w:bookmarkEnd w:id="4"/>
      <w:r>
        <w:rPr>
          <w:rFonts w:ascii="Arial" w:hAnsi="Arial" w:cs="Arial"/>
          <w:sz w:val="20"/>
          <w:szCs w:val="20"/>
        </w:rPr>
        <w:t xml:space="preserve">2.2. Для получения субсидии Фонд представляет в комитет </w:t>
      </w: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заявку</w:t>
        </w:r>
      </w:hyperlink>
      <w:r>
        <w:rPr>
          <w:rFonts w:ascii="Arial" w:hAnsi="Arial" w:cs="Arial"/>
          <w:sz w:val="20"/>
          <w:szCs w:val="20"/>
        </w:rPr>
        <w:t xml:space="preserve"> на предоставление субсидии (далее - заявка) по форме согласно приложению к настоящему Порядку с приложением следующих документов: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а) справка о согласии на осуществление комитетом и органом государственного финансового контроля Ленинградской области проверок соблюдения Фондом условий, целей и порядка предоставления субсидий;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справка налогового органа о состоянии расчетов Фонда по налогам, сборам, пеням, штрафам, процентам, подтверждающая отсутствие неисполненной обязанности по уплате налогов, сборов,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справка территориального органа Пенсионного фонда Российской Федерации о состоянии расчетов Фонда по страховым взносам, пеням и штрафам, подтверждающая отсутствие неисполненной обязанности по уплате страховых взносов, а также отсутствие задолженности по уплате пеней и штрафов;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справка территориального органа Фонда социального страхования Российской Федерации о состоянии расчетов Фонда по страховым взносам, пеням и штрафам, подтверждающая отсутствие неисполненной обязанности по уплате страховых взносов, а также отсутствие задолженности по уплате пеней и штрафов;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справка Фонда об отсутствии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актами, и иной просроченной задолженности перед областным бюджетом Ленинградской области, заверенная подписями руководителя, главного бухгалтера и печатью Фонда (при наличии печати);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справка Фонда об отсутствии проведения в отношении Фонда процедуры реорганизации, ликвидации, банкротства, заверенная подписями руководителя, главного бухгалтера и печатью Фонда (при наличии печати);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копия финансового плана;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справка с указанием реквизитов расчетного счета Фонда, на который будет перечислена субсидия.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Представленный в составе заявки комплект документов Фонду не возвращается.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Ответственность за достоверность представляемых документов возлагается на Фонд.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71"/>
      <w:bookmarkEnd w:id="5"/>
      <w:r>
        <w:rPr>
          <w:rFonts w:ascii="Arial" w:hAnsi="Arial" w:cs="Arial"/>
          <w:sz w:val="20"/>
          <w:szCs w:val="20"/>
        </w:rPr>
        <w:t>2.3. Заявка подается Фондом в комитет не позднее 15 февраля текущего финансового года.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72"/>
      <w:bookmarkEnd w:id="6"/>
      <w:r>
        <w:rPr>
          <w:rFonts w:ascii="Arial" w:hAnsi="Arial" w:cs="Arial"/>
          <w:sz w:val="20"/>
          <w:szCs w:val="20"/>
        </w:rPr>
        <w:t xml:space="preserve">2.4. Комитет не позднее 15 рабочих дней со дня окончания срока приема заявок, предусмотренного пунктом 2.3 настоящего Порядка, рассматривает представленные в соответствии с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заявки и документы, а также осуществляет проверку соответствия Фонда требованиям, предусмотренным </w:t>
      </w:r>
      <w:hyperlink w:anchor="Par52" w:history="1">
        <w:r>
          <w:rPr>
            <w:rFonts w:ascii="Arial" w:hAnsi="Arial" w:cs="Arial"/>
            <w:color w:val="0000FF"/>
            <w:sz w:val="20"/>
            <w:szCs w:val="20"/>
          </w:rPr>
          <w:t>пунктом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о предоставлении субсидии или об отказе в предоставлении субсидии с указанием причин отказа оформляется правовым актом комитета.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Основаниями для отказа в предоставлении субсидии являются: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несоблюдение условий, установленных </w:t>
      </w:r>
      <w:hyperlink w:anchor="Par52" w:history="1">
        <w:r>
          <w:rPr>
            <w:rFonts w:ascii="Arial" w:hAnsi="Arial" w:cs="Arial"/>
            <w:color w:val="0000FF"/>
            <w:sz w:val="20"/>
            <w:szCs w:val="20"/>
          </w:rPr>
          <w:t>пунктом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несоответствие представленных Фондом документов требованиям, установленным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недостоверность представленной Фондом информации;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нарушение Фондом установленного срока представления заявок.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2.6. Решение о предоставлении субсидии или об отказе в предоставлении субсидии, предусмотренное </w:t>
      </w:r>
      <w:hyperlink w:anchor="Par72" w:history="1">
        <w:r>
          <w:rPr>
            <w:rFonts w:ascii="Arial" w:hAnsi="Arial" w:cs="Arial"/>
            <w:color w:val="0000FF"/>
            <w:sz w:val="20"/>
            <w:szCs w:val="20"/>
          </w:rPr>
          <w:t>пунктом 2.4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размещается на сайте комитета в информационно-телекоммуникационной сети "Интернет" (далее - сеть "Интернет") не позднее 15 рабочих дней со дня его принятия.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 В случае принятия решения о предоставлении субсидии комитет в течение пяти рабочих дней со дня принятия такого решения заключает с Фондом соглашение.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2.8. Объем субсидии составляет 100 процентов от планируемых затрат на осуществление деятельности Фонда и определяется на основании финансового плана, но не более объема бюджетных ассигнований, утвержденных комитету в сводной бюджетной росписи областного бюджета Ленинградской области, и доведенных лимитов бюджетных обязательств на текущий финансовый год.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 В случае увеличения лимитов бюджетных ассигнований комитет вправе осуществить повторный прием заявок в порядке, предусмотренном </w:t>
      </w:r>
      <w:hyperlink w:anchor="Par72" w:history="1">
        <w:r>
          <w:rPr>
            <w:rFonts w:ascii="Arial" w:hAnsi="Arial" w:cs="Arial"/>
            <w:color w:val="0000FF"/>
            <w:sz w:val="20"/>
            <w:szCs w:val="20"/>
          </w:rPr>
          <w:t>пунктом 2.4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 В этом случае на официальном сайте комитета в сети "Интернет"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за пять рабочих дней до даты начала приема заявок публикуется информация о сроках приема заявок.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2.10. Перечисление субсидий осуществляется Комитетом финансов Ленинградской области ежеквартально </w:t>
      </w:r>
      <w:proofErr w:type="gramStart"/>
      <w:r>
        <w:rPr>
          <w:rFonts w:ascii="Arial" w:hAnsi="Arial" w:cs="Arial"/>
          <w:sz w:val="20"/>
          <w:szCs w:val="20"/>
        </w:rPr>
        <w:t>в соответствии с прогнозом кассовых выплат областного бюджета Ленинградской области на основании заявки комитета на перечисление субсидии на расчетный счет</w:t>
      </w:r>
      <w:proofErr w:type="gramEnd"/>
      <w:r>
        <w:rPr>
          <w:rFonts w:ascii="Arial" w:hAnsi="Arial" w:cs="Arial"/>
          <w:sz w:val="20"/>
          <w:szCs w:val="20"/>
        </w:rPr>
        <w:t xml:space="preserve"> Фонда, открытый в кредитной организации, в порядке, установленном законодательством Российской Федерации.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 Значения показателей результативности предоставления субсидий (далее - показатели результативности) устанавливаются комитетом в соглашении.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 Отчет о расходовании средств субсидии и достижении показателей результативности направляется Фондом в комитет по форме и в сроки, установленные соглашением.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отчету прилагаются подтверждающие документы, содержащие данные, использованные для расчета значений показателей результативности, а также пояснительная записка, в которой указывается информация о произведенных расчетах по показателям результативности, о выполненных за отчетный период мероприятиях, повлиявших на достижение показателей результативности, о произведенных расходах.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Фонд представляет в комитет и Комитет финансов Ленинградской области не позднее 1 июня года, следующего за отчетным, заключение ревизионной комиссии Фонда о результатах проверки финансово-хозяйственной деятельности и утвержденный в соответствии с уставом Фонда годовой отчет о деятельности Фонда.</w:t>
      </w:r>
      <w:proofErr w:type="gramEnd"/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2.13. </w:t>
      </w:r>
      <w:proofErr w:type="gramStart"/>
      <w:r>
        <w:rPr>
          <w:rFonts w:ascii="Arial" w:hAnsi="Arial" w:cs="Arial"/>
          <w:sz w:val="20"/>
          <w:szCs w:val="20"/>
        </w:rPr>
        <w:t>В случае наличия неиспользованного остатка субсидий за предыдущий финансовый год Фонд осуществляет возврат субсидий в областной бюджет Ленинградской области в срок, определенный соглашением, либо осуществляет расходы, источником финансового обеспечения которых является неиспользованный остаток субсидий за предыдущий финансовый год, при принятии комитетом по согласованию с Комитетом финансов Ленинградской области решения о наличии потребности в указанных средствах.</w:t>
      </w:r>
      <w:proofErr w:type="gramEnd"/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 При предоставлении субсидий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этих средств.</w:t>
      </w:r>
    </w:p>
    <w:p w:rsidR="00667BB4" w:rsidRDefault="00667BB4" w:rsidP="00667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3.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Контроль за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соблюдением условий, целей и порядка</w:t>
      </w: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субсидий, ответственность за их нарушение</w:t>
      </w:r>
    </w:p>
    <w:p w:rsidR="00667BB4" w:rsidRDefault="00667BB4" w:rsidP="00667B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67BB4" w:rsidRDefault="00667BB4" w:rsidP="00667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Комитетом и органом государственного финансового контроля Ленинградской области осуществляется обязательная проверка соблюдения Фондом условий, целей и порядка предоставления субсидий.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В случае установления по итогам проверок, проведенных комитетом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органом государственного финансового контроля Ленинградской области, факта нарушения условий, целей и порядка предоставления субсидий, а также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показателей результативности возврат средств в областной бюджет Ленинградской области осуществляется Фондом в добровольном порядке в течение 10 рабочих дней с даты получения письменного требования комитета или органа государственного финансового контроля Ленинградской области.</w:t>
      </w:r>
    </w:p>
    <w:p w:rsidR="00667BB4" w:rsidRDefault="00667BB4" w:rsidP="00667B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В случае </w:t>
      </w:r>
      <w:proofErr w:type="spellStart"/>
      <w:r>
        <w:rPr>
          <w:rFonts w:ascii="Arial" w:hAnsi="Arial" w:cs="Arial"/>
          <w:sz w:val="20"/>
          <w:szCs w:val="20"/>
        </w:rPr>
        <w:t>неперечисления</w:t>
      </w:r>
      <w:proofErr w:type="spellEnd"/>
      <w:r>
        <w:rPr>
          <w:rFonts w:ascii="Arial" w:hAnsi="Arial" w:cs="Arial"/>
          <w:sz w:val="20"/>
          <w:szCs w:val="20"/>
        </w:rPr>
        <w:t xml:space="preserve"> Фондом средств субсидии в областной бюджет Ленинградской области в течение 10 рабочих дней с даты получения письменного требования комитета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органа </w:t>
      </w:r>
      <w:r>
        <w:rPr>
          <w:rFonts w:ascii="Arial" w:hAnsi="Arial" w:cs="Arial"/>
          <w:sz w:val="20"/>
          <w:szCs w:val="20"/>
        </w:rPr>
        <w:lastRenderedPageBreak/>
        <w:t>государственного финансового контроля Ленинградской области взыскание денежных средств осуществляется в судебном порядке.</w:t>
      </w:r>
    </w:p>
    <w:p w:rsidR="00667BB4" w:rsidRDefault="00667BB4" w:rsidP="00667B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67BB4" w:rsidRDefault="00667BB4" w:rsidP="00667B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67BB4" w:rsidRDefault="00667BB4" w:rsidP="00667B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67BB4" w:rsidRDefault="00667BB4" w:rsidP="00667B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67BB4" w:rsidRDefault="00667BB4" w:rsidP="00667B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67BB4" w:rsidRDefault="00667BB4" w:rsidP="00667B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667BB4" w:rsidRDefault="00667BB4" w:rsidP="00667B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667BB4" w:rsidRDefault="00667BB4" w:rsidP="00667B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В комитет</w:t>
      </w: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по жилищно-коммунальному хозяйству</w:t>
      </w: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Ленинградской области</w:t>
      </w: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7" w:name="Par109"/>
      <w:bookmarkEnd w:id="7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ЗАЯВКА</w:t>
      </w: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  рассмотреть   вопрос  о  предоставлении в ______ году  субсидии</w:t>
      </w: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имущественный взнос Ленинградской области ______________________________</w:t>
      </w: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(наименование получателя субсидии)</w:t>
      </w: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 дает согласие на осуществление</w:t>
      </w: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(наименование получателя субсидии)</w:t>
      </w: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 отношении  его комитетом по жилищно-коммунальному хозяйству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Ленинградской</w:t>
      </w:r>
      <w:proofErr w:type="gramEnd"/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области  и  органом  государственного  финансового  контроля  Ленинградской</w:t>
      </w: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области   проверок  соблюдения  условий,  целей  и  порядка  предоставления</w:t>
      </w: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субсидий.</w:t>
      </w: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Приложение:</w:t>
      </w: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(перечисляются прилагаемые документы)</w:t>
      </w: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1._____________________________________________________________________</w:t>
      </w: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2._____________________________________________________________________</w:t>
      </w: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3._____________________________________________________________________</w:t>
      </w: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4._____________________________________________________________________</w:t>
      </w: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5._____________________________________________________________________</w:t>
      </w: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6._____________________________________________________________________</w:t>
      </w: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7._____________________________________________________________________</w:t>
      </w: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8._____________________________________________________________________</w:t>
      </w: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  ________________________  ____________</w:t>
      </w: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(лицо, уполномоченное на подписание  (фамилия, имя, отчество)   (подпись)</w:t>
      </w:r>
      <w:proofErr w:type="gramEnd"/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заявки)</w:t>
      </w: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67BB4" w:rsidRDefault="00667BB4" w:rsidP="00667B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Место печати</w:t>
      </w:r>
    </w:p>
    <w:p w:rsidR="00667BB4" w:rsidRDefault="00667BB4" w:rsidP="00667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67BB4" w:rsidRDefault="00667BB4" w:rsidP="00667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67BB4" w:rsidRDefault="00667BB4" w:rsidP="00667BB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D5C79" w:rsidRDefault="008D5C79"/>
    <w:sectPr w:rsidR="008D5C79" w:rsidSect="00501CA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3B"/>
    <w:rsid w:val="00453D41"/>
    <w:rsid w:val="00482DEE"/>
    <w:rsid w:val="00667BB4"/>
    <w:rsid w:val="008D5C79"/>
    <w:rsid w:val="00A363C2"/>
    <w:rsid w:val="00B96337"/>
    <w:rsid w:val="00E2273B"/>
    <w:rsid w:val="00E2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EFCEBD78D73945BB09737A027B4142F310D1AC935F502F77E0E3DD8F195EB1B53B1CC5BD9E5DED0966460CE8D4BC127019F9E6EC7oEN" TargetMode="External"/><Relationship Id="rId13" Type="http://schemas.openxmlformats.org/officeDocument/2006/relationships/hyperlink" Target="consultantplus://offline/ref=8F6EFCEBD78D73945BB08826B527B4142E32001DC833F502F77E0E3DD8F195EB1B53B1CE58D9EE8E86D9653C8BDC58C122019C9F7175C391C6o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6EFCEBD78D73945BB09737A027B4142F310E1FC631F502F77E0E3DD8F195EB1B53B1CE58DAEA8980D9653C8BDC58C122019C9F7175C391C6oBN" TargetMode="External"/><Relationship Id="rId12" Type="http://schemas.openxmlformats.org/officeDocument/2006/relationships/hyperlink" Target="consultantplus://offline/ref=8F6EFCEBD78D73945BB08826B527B4142E330B19C435F502F77E0E3DD8F195EB1B53B1CE58D9EE8B88D9653C8BDC58C122019C9F7175C391C6oB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6EFCEBD78D73945BB08826B527B4142E32001DC833F502F77E0E3DD8F195EB1B53B1CE58D9EE8E86D9653C8BDC58C122019C9F7175C391C6oBN" TargetMode="External"/><Relationship Id="rId11" Type="http://schemas.openxmlformats.org/officeDocument/2006/relationships/hyperlink" Target="consultantplus://offline/ref=8F6EFCEBD78D73945BB08826B527B4142D340A1FC23EF502F77E0E3DD8F195EB0953E9C259DDF08B80CC336DCEC8o0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F6EFCEBD78D73945BB08826B527B4142E32091AC83FF502F77E0E3DD8F195EB1B53B1CE58D9EF8A87D9653C8BDC58C122019C9F7175C391C6o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6EFCEBD78D73945BB09737A027B4142F32091AC637F502F77E0E3DD8F195EB0953E9C259DDF08B80CC336DCEC8o0N" TargetMode="External"/><Relationship Id="rId14" Type="http://schemas.openxmlformats.org/officeDocument/2006/relationships/hyperlink" Target="consultantplus://offline/ref=8F6EFCEBD78D73945BB08826B527B4142E320B1CC131F502F77E0E3DD8F195EB1B53B1CE58D9EE8B81D9653C8BDC58C122019C9F7175C391C6o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2456</Words>
  <Characters>14005</Characters>
  <Application>Microsoft Office Word</Application>
  <DocSecurity>0</DocSecurity>
  <Lines>116</Lines>
  <Paragraphs>32</Paragraphs>
  <ScaleCrop>false</ScaleCrop>
  <Company/>
  <LinksUpToDate>false</LinksUpToDate>
  <CharactersWithSpaces>16429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2019-11-14T13:40:00Z</dcterms:created>
  <dcterms:modified xsi:type="dcterms:W3CDTF">2019-11-14T13:40:00Z</dcterms:modified>
</cp:coreProperties>
</file>