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85" w:rsidRDefault="00FE3685" w:rsidP="00FE3685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FE3685" w:rsidRDefault="00FE3685" w:rsidP="00FE36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FE3685" w:rsidRDefault="00FE3685" w:rsidP="00FE368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ЛЕНИНГРАДСКОЙ ОБЛАСТИ</w:t>
      </w:r>
    </w:p>
    <w:p w:rsidR="00FE3685" w:rsidRDefault="00FE3685" w:rsidP="00FE368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FE3685" w:rsidRDefault="00FE3685" w:rsidP="00FE368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FE3685" w:rsidRDefault="00FE3685" w:rsidP="00FE368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30 мая 2014 г. N 210</w:t>
      </w:r>
    </w:p>
    <w:p w:rsidR="00FE3685" w:rsidRDefault="00FE3685" w:rsidP="00FE368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FE3685" w:rsidRDefault="00FE3685" w:rsidP="00FE368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ПОРЯДКА ПРЕДОСТАВЛЕНИЯ ИЗ ОБЛАСТНОГО БЮДЖЕТА</w:t>
      </w:r>
    </w:p>
    <w:p w:rsidR="00FE3685" w:rsidRDefault="00FE3685" w:rsidP="00FE368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 СУБСИДИЙ ЮРИДИЧЕСКИМ ЛИЦАМ,</w:t>
      </w:r>
    </w:p>
    <w:p w:rsidR="00FE3685" w:rsidRDefault="00FE3685" w:rsidP="00FE368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ОКАЗЫВАЮЩИМ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ЖИЛИЩНО-КОММУНАЛЬНЫЕ УСЛУГИ, НА ВОЗМЕЩЕНИЕ ЧАСТИ</w:t>
      </w:r>
    </w:p>
    <w:p w:rsidR="00FE3685" w:rsidRDefault="00FE3685" w:rsidP="00FE368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ЗАТРАТ ПРИ ПРИОБРЕТЕНИИ КОММУНАЛЬНОЙ СПЕЦТЕХНИКИ</w:t>
      </w:r>
    </w:p>
    <w:p w:rsidR="00FE3685" w:rsidRDefault="00FE3685" w:rsidP="00FE368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ОБОРУДОВАНИЯ В ЛИЗИНГ (СУБЛИЗИНГ) В РАМКАХ ПОДПРОГРАММЫ</w:t>
      </w:r>
    </w:p>
    <w:p w:rsidR="00FE3685" w:rsidRDefault="00FE3685" w:rsidP="00FE368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"ПОДДЕРЖКА ПРЕОБРАЗОВАНИЙ В ЖИЛИЩНО-КОММУНАЛЬНОЙ СФЕРЕ</w:t>
      </w:r>
    </w:p>
    <w:p w:rsidR="00FE3685" w:rsidRDefault="00FE3685" w:rsidP="00FE368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ТЕРРИТОРИИ ЛЕНИНГРАДСКОЙ ОБЛАСТИ ДЛЯ ОБЕСПЕЧЕНИЯ УСЛОВИЙ</w:t>
      </w:r>
    </w:p>
    <w:p w:rsidR="00FE3685" w:rsidRDefault="00FE3685" w:rsidP="00FE368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ПРОЖИВАНИЯ НАСЕЛЕНИЯ,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ОТВЕЧАЮЩИХ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СТАНДАРТАМ КАЧЕСТВА"</w:t>
      </w:r>
    </w:p>
    <w:p w:rsidR="00FE3685" w:rsidRDefault="00FE3685" w:rsidP="00FE368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ГОСУДАРСТВЕННОЙ ПРОГРАММЫ ЛЕНИНГРАДСКОЙ ОБЛАСТИ "ОБЕСПЕЧЕНИЕ</w:t>
      </w:r>
    </w:p>
    <w:p w:rsidR="00FE3685" w:rsidRDefault="00FE3685" w:rsidP="00FE368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УСТОЙЧИВОГО ФУНКЦИОНИРОВАНИЯ И РАЗВИТИЯ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КОММУНАЛЬНОЙ</w:t>
      </w:r>
      <w:proofErr w:type="gramEnd"/>
    </w:p>
    <w:p w:rsidR="00FE3685" w:rsidRDefault="00FE3685" w:rsidP="00FE368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ИНЖЕНЕРНОЙ ИНФРАСТРУКТУРЫ И ПОВЫШЕНИЕ ЭНЕРГОЭФФЕКТИВНОСТИ</w:t>
      </w:r>
    </w:p>
    <w:p w:rsidR="00FE3685" w:rsidRDefault="00FE3685" w:rsidP="00FE368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ЛЕНИНГРАДСКОЙ ОБЛАСТИ"</w:t>
      </w:r>
    </w:p>
    <w:p w:rsidR="00FE3685" w:rsidRDefault="00FE3685" w:rsidP="00FE3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FE3685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E3685" w:rsidRDefault="00FE3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E3685" w:rsidRDefault="00FE3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FE3685" w:rsidRDefault="00FE3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21.04.2015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04.04.2016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21.12.2016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496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FE3685" w:rsidRDefault="00FE3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25.07.2017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294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19.03.2018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11.06.2019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277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FE3685" w:rsidRDefault="00FE3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20.06.2019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283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FE3685" w:rsidRDefault="00FE3685" w:rsidP="00FE3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3685" w:rsidRDefault="00FE3685" w:rsidP="00FE3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статьей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Правительство Ленинградской области постановляет:</w:t>
      </w:r>
    </w:p>
    <w:p w:rsidR="00FE3685" w:rsidRDefault="00FE3685" w:rsidP="00FE3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3685" w:rsidRDefault="00FE3685" w:rsidP="00FE3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Утвердить прилагаемый </w:t>
      </w:r>
      <w:hyperlink w:anchor="Par45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предоставления из областного бюджета Ленинградской области субсидий юридическим лицам, оказывающим жилищно-коммунальные услуги, на возмещение части затрат при приобретении коммунальной спецтехники и оборудования в лизинг (сублизинг) в рамках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подпрограммы</w:t>
        </w:r>
      </w:hyperlink>
      <w:r>
        <w:rPr>
          <w:rFonts w:ascii="Arial" w:hAnsi="Arial" w:cs="Arial"/>
          <w:sz w:val="20"/>
          <w:szCs w:val="20"/>
        </w:rPr>
        <w:t xml:space="preserve"> "Поддержка преобразований в жилищно-коммунальной сфере на территории Ленинградской области для обеспечения условий проживания населения, отвечающих стандартам качества" государственной программы Ленинградской области "Обеспечение устойчивого функционирования и развития коммунальной и инженерной</w:t>
      </w:r>
      <w:proofErr w:type="gramEnd"/>
      <w:r>
        <w:rPr>
          <w:rFonts w:ascii="Arial" w:hAnsi="Arial" w:cs="Arial"/>
          <w:sz w:val="20"/>
          <w:szCs w:val="20"/>
        </w:rPr>
        <w:t xml:space="preserve"> инфраструктуры и повышение энергоэффективности в Ленинградской области".</w:t>
      </w:r>
    </w:p>
    <w:p w:rsidR="00FE3685" w:rsidRDefault="00FE3685" w:rsidP="00FE3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FE3685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E3685" w:rsidRDefault="00FE3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 от 20.06.2019 N 283 в пункте 2 слова "по жилищно-коммунальному хозяйству и энергетике" заменены словами "по строительству и жилищно-коммунальному хозяйству".</w:t>
            </w:r>
          </w:p>
        </w:tc>
      </w:tr>
    </w:tbl>
    <w:p w:rsidR="00FE3685" w:rsidRDefault="00FE3685" w:rsidP="00FE368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FE3685" w:rsidRDefault="00FE3685" w:rsidP="00FE3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Постановлений Правительства Ленинградской области от 25.07.2017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N 294</w:t>
        </w:r>
      </w:hyperlink>
      <w:r>
        <w:rPr>
          <w:rFonts w:ascii="Arial" w:hAnsi="Arial" w:cs="Arial"/>
          <w:sz w:val="20"/>
          <w:szCs w:val="20"/>
        </w:rPr>
        <w:t xml:space="preserve">, от 11.06.2019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N 277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FE3685" w:rsidRDefault="00FE3685" w:rsidP="00FE3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3685" w:rsidRDefault="00FE3685" w:rsidP="00FE36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FE3685" w:rsidRDefault="00FE3685" w:rsidP="00FE36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FE3685" w:rsidRDefault="00FE3685" w:rsidP="00FE36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А.Дрозденко</w:t>
      </w:r>
      <w:proofErr w:type="spellEnd"/>
    </w:p>
    <w:p w:rsidR="00FE3685" w:rsidRDefault="00FE3685" w:rsidP="00FE3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3685" w:rsidRDefault="00FE3685" w:rsidP="00FE3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3685" w:rsidRDefault="00FE3685" w:rsidP="00FE3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3685" w:rsidRDefault="00FE3685" w:rsidP="00FE3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3685" w:rsidRDefault="00FE3685" w:rsidP="00FE3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3685" w:rsidRDefault="00FE3685" w:rsidP="00FE36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FE3685" w:rsidRDefault="00FE3685" w:rsidP="00FE36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FE3685" w:rsidRDefault="00FE3685" w:rsidP="00FE36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FE3685" w:rsidRDefault="00FE3685" w:rsidP="00FE36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30.05.2014 N 210</w:t>
      </w:r>
    </w:p>
    <w:p w:rsidR="00FE3685" w:rsidRDefault="00FE3685" w:rsidP="00FE36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(приложение)</w:t>
      </w:r>
    </w:p>
    <w:p w:rsidR="00FE3685" w:rsidRDefault="00FE3685" w:rsidP="00FE3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3685" w:rsidRDefault="00FE3685" w:rsidP="00FE368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45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FE3685" w:rsidRDefault="00FE3685" w:rsidP="00FE368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ПРЕДОСТАВЛЕНИЯ ИЗ ОБЛАСТНОГО БЮДЖЕТА ЛЕНИНГРАДСКОЙ ОБЛАСТИ</w:t>
      </w:r>
    </w:p>
    <w:p w:rsidR="00FE3685" w:rsidRDefault="00FE3685" w:rsidP="00FE368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СУБСИДИЙ ЮРИДИЧЕСКИМ ЛИЦАМ, ОКАЗЫВАЮЩИМ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ЖИЛИЩНО-КОММУНАЛЬНЫЕ</w:t>
      </w:r>
      <w:proofErr w:type="gramEnd"/>
    </w:p>
    <w:p w:rsidR="00FE3685" w:rsidRDefault="00FE3685" w:rsidP="00FE368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УСЛУГИ, НА ВОЗМЕЩЕНИЕ ЧАСТИ ЗАТРАТ ПРИ ПРИОБРЕТЕНИИ</w:t>
      </w:r>
    </w:p>
    <w:p w:rsidR="00FE3685" w:rsidRDefault="00FE3685" w:rsidP="00FE368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КОММУНАЛЬНОЙ СПЕЦТЕХНИКИ И ОБОРУДОВАНИЯ В ЛИЗИНГ (СУБЛИЗИНГ)</w:t>
      </w:r>
    </w:p>
    <w:p w:rsidR="00FE3685" w:rsidRDefault="00FE3685" w:rsidP="00FE368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РАМКАХ ПОДПРОГРАММЫ "ПОДДЕРЖКА ПРЕОБРАЗОВАНИЙ</w:t>
      </w:r>
    </w:p>
    <w:p w:rsidR="00FE3685" w:rsidRDefault="00FE3685" w:rsidP="00FE368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ЖИЛИЩНО-КОММУНАЛЬНОЙ СФЕРЕ НА ТЕРРИТОРИИ ЛЕНИНГРАДСКОЙ</w:t>
      </w:r>
    </w:p>
    <w:p w:rsidR="00FE3685" w:rsidRDefault="00FE3685" w:rsidP="00FE368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ОБЛАСТИ ДЛЯ ОБЕСПЕЧЕНИЯ УСЛОВИЙ ПРОЖИВАНИЯ НАСЕЛЕНИЯ,</w:t>
      </w:r>
    </w:p>
    <w:p w:rsidR="00FE3685" w:rsidRDefault="00FE3685" w:rsidP="00FE368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ОТВЕЧАЮЩИХ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СТАНДАРТАМ КАЧЕСТВА" ГОСУДАРСТВЕННОЙ ПРОГРАММЫ</w:t>
      </w:r>
    </w:p>
    <w:p w:rsidR="00FE3685" w:rsidRDefault="00FE3685" w:rsidP="00FE368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ЛЕНИНГРАДСКОЙ ОБЛАСТИ "ОБЕСПЕЧЕНИЕ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УСТОЙЧИВОГО</w:t>
      </w:r>
      <w:proofErr w:type="gramEnd"/>
    </w:p>
    <w:p w:rsidR="00FE3685" w:rsidRDefault="00FE3685" w:rsidP="00FE368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ФУНКЦИОНИРОВАНИЯ И РАЗВИТИЯ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КОММУНАЛЬНОЙ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И ИНЖЕНЕРНОЙ</w:t>
      </w:r>
    </w:p>
    <w:p w:rsidR="00FE3685" w:rsidRDefault="00FE3685" w:rsidP="00FE368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ИНФРАСТРУКТУРЫ И ПОВЫШЕНИЕ ЭНЕРГОЭФФЕКТИВНОСТИ</w:t>
      </w:r>
    </w:p>
    <w:p w:rsidR="00FE3685" w:rsidRDefault="00FE3685" w:rsidP="00FE368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ЛЕНИНГРАДСКОЙ ОБЛАСТИ"</w:t>
      </w:r>
    </w:p>
    <w:p w:rsidR="00FE3685" w:rsidRDefault="00FE3685" w:rsidP="00FE3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FE3685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E3685" w:rsidRDefault="00FE3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E3685" w:rsidRDefault="00FE3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FE3685" w:rsidRDefault="00FE3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25.07.2017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294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19.03.2018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20.06.2019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283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FE3685" w:rsidRDefault="00FE3685" w:rsidP="00FE3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3685" w:rsidRDefault="00FE3685" w:rsidP="00FE368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1. Общие положения</w:t>
      </w:r>
    </w:p>
    <w:p w:rsidR="00FE3685" w:rsidRDefault="00FE3685" w:rsidP="00FE3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3685" w:rsidRDefault="00FE3685" w:rsidP="00FE3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Настоящий Порядок устанавливает правила предоставления из областного бюджета Ленинградской области субсидий юридическим лицам, осуществляющим деятельность на территории Ленинградской области по предоставлению жилищно-коммунальных услуг, для возмещения части затрат, связанных с уплатой первого взноса по договорам на приобретение коммунальной спецтехники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оборудования в лизинг (сублизинг), заключенным не ранее 2012 года (далее - субсидии).</w:t>
      </w:r>
    </w:p>
    <w:p w:rsidR="00FE3685" w:rsidRDefault="00FE3685" w:rsidP="00FE36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В целях настоящего Порядка используются следующие основные понятия:</w:t>
      </w:r>
    </w:p>
    <w:p w:rsidR="00FE3685" w:rsidRDefault="00FE3685" w:rsidP="00FE36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главный распорядитель бюджетных средств - комитет по жилищно-коммунальному хозяйству Ленинградской области (далее - Комитет);</w:t>
      </w:r>
      <w:proofErr w:type="gramEnd"/>
    </w:p>
    <w:p w:rsidR="00FE3685" w:rsidRDefault="00FE3685" w:rsidP="00FE36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предмет лизинга - коммунальная спецтехника, включая транспортные средства (за исключением легковых автомобилей) и оборудование, в том числе устройства, механизмы, станки, приборы, аппараты, агрегаты, установки, необходимые для оказания жилищно-коммунальных услуг населению, предоставленные по договору лизинга (сублизинга) лизингополучателю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сублизингополучателю</w:t>
      </w:r>
      <w:proofErr w:type="spellEnd"/>
      <w:r>
        <w:rPr>
          <w:rFonts w:ascii="Arial" w:hAnsi="Arial" w:cs="Arial"/>
          <w:sz w:val="20"/>
          <w:szCs w:val="20"/>
        </w:rPr>
        <w:t>);</w:t>
      </w:r>
      <w:proofErr w:type="gramEnd"/>
    </w:p>
    <w:p w:rsidR="00FE3685" w:rsidRDefault="00FE3685" w:rsidP="00FE36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первый взнос при заключении договора лизинга (сублизинга) - первоначальный (авансовый) лизинговый платеж в размере не более 30 процентов от стоимости предмета лизинга, уплачиваемый лизингополучателем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сублизингополучателем</w:t>
      </w:r>
      <w:proofErr w:type="spellEnd"/>
      <w:r>
        <w:rPr>
          <w:rFonts w:ascii="Arial" w:hAnsi="Arial" w:cs="Arial"/>
          <w:sz w:val="20"/>
          <w:szCs w:val="20"/>
        </w:rPr>
        <w:t>) лизингодателю после подписания договора лизинга (сублизинга) до передачи предмета лизинга в фактическое владение и пользование;</w:t>
      </w:r>
    </w:p>
    <w:p w:rsidR="00FE3685" w:rsidRDefault="00FE3685" w:rsidP="00FE36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лизингополучатель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сублизингополучатель</w:t>
      </w:r>
      <w:proofErr w:type="spellEnd"/>
      <w:r>
        <w:rPr>
          <w:rFonts w:ascii="Arial" w:hAnsi="Arial" w:cs="Arial"/>
          <w:sz w:val="20"/>
          <w:szCs w:val="20"/>
        </w:rPr>
        <w:t>) - юридическое лицо, осуществляющее деятельность по предоставлению жилищно-коммунальных услуг на территории Ленинградской области (за исключением государственных (муниципальных) учреждений), принявшее в соответствии с действующим законодательством предмет лизинга.</w:t>
      </w:r>
    </w:p>
    <w:p w:rsidR="00FE3685" w:rsidRDefault="00FE3685" w:rsidP="00FE36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FE3685" w:rsidRDefault="00FE3685" w:rsidP="00FE36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Субсидии предоставляются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обязательств, предусмотренных в установленном порядке Комитету.</w:t>
      </w:r>
    </w:p>
    <w:p w:rsidR="00FE3685" w:rsidRDefault="00FE3685" w:rsidP="00FE3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3685" w:rsidRDefault="00FE3685" w:rsidP="00FE368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" w:name="Par73"/>
      <w:bookmarkEnd w:id="1"/>
      <w:r>
        <w:rPr>
          <w:rFonts w:ascii="Arial" w:eastAsiaTheme="minorHAnsi" w:hAnsi="Arial" w:cs="Arial"/>
          <w:color w:val="auto"/>
          <w:sz w:val="20"/>
          <w:szCs w:val="20"/>
        </w:rPr>
        <w:t>2. Цели предоставления и размер субсидий</w:t>
      </w:r>
    </w:p>
    <w:p w:rsidR="00FE3685" w:rsidRDefault="00FE3685" w:rsidP="00FE3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3685" w:rsidRDefault="00FE3685" w:rsidP="00FE3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Субсидии лизингополучателям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сублизингополучателям</w:t>
      </w:r>
      <w:proofErr w:type="spellEnd"/>
      <w:r>
        <w:rPr>
          <w:rFonts w:ascii="Arial" w:hAnsi="Arial" w:cs="Arial"/>
          <w:sz w:val="20"/>
          <w:szCs w:val="20"/>
        </w:rPr>
        <w:t>) предоставляются в целях возмещения части затрат, связанных с уплатой лизингополучателем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сублизингополучателем</w:t>
      </w:r>
      <w:proofErr w:type="spellEnd"/>
      <w:r>
        <w:rPr>
          <w:rFonts w:ascii="Arial" w:hAnsi="Arial" w:cs="Arial"/>
          <w:sz w:val="20"/>
          <w:szCs w:val="20"/>
        </w:rPr>
        <w:t xml:space="preserve">) первого взноса по договорам лизинга (сублизинга), в размере 95 процентов от произведенной оплаты без учета налога на добавленную </w:t>
      </w:r>
      <w:r>
        <w:rPr>
          <w:rFonts w:ascii="Arial" w:hAnsi="Arial" w:cs="Arial"/>
          <w:sz w:val="20"/>
          <w:szCs w:val="20"/>
        </w:rPr>
        <w:lastRenderedPageBreak/>
        <w:t>стоимость для поддержки обновления парка коммунальной спецтехники, включая транспортные средства (за исключением легковых автомобилей) и оборудование, в том числе устройства, механизмы, станки, приборы, аппараты, агрегаты, установки, необходимые для</w:t>
      </w:r>
      <w:proofErr w:type="gramEnd"/>
      <w:r>
        <w:rPr>
          <w:rFonts w:ascii="Arial" w:hAnsi="Arial" w:cs="Arial"/>
          <w:sz w:val="20"/>
          <w:szCs w:val="20"/>
        </w:rPr>
        <w:t xml:space="preserve"> оказания жилищно-коммунальных услуг населению, предоставленные по договору лизинга (сублизинга) лизингополучателю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сублизингополучателю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FE3685" w:rsidRDefault="00FE3685" w:rsidP="00FE3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3685" w:rsidRDefault="00FE3685" w:rsidP="00FE368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3. Категории юридических лиц, имеющих право на получение</w:t>
      </w:r>
    </w:p>
    <w:p w:rsidR="00FE3685" w:rsidRDefault="00FE3685" w:rsidP="00FE368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субсидий, и критерии отбора лизингополучателей</w:t>
      </w:r>
    </w:p>
    <w:p w:rsidR="00FE3685" w:rsidRDefault="00FE3685" w:rsidP="00FE368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(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сублизингополучателей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) для предоставления субсидий</w:t>
      </w:r>
    </w:p>
    <w:p w:rsidR="00FE3685" w:rsidRDefault="00FE3685" w:rsidP="00FE3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3685" w:rsidRDefault="00FE3685" w:rsidP="00FE3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Субсидии предоставляются лизингополучателям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сублизингополучателям</w:t>
      </w:r>
      <w:proofErr w:type="spellEnd"/>
      <w:r>
        <w:rPr>
          <w:rFonts w:ascii="Arial" w:hAnsi="Arial" w:cs="Arial"/>
          <w:sz w:val="20"/>
          <w:szCs w:val="20"/>
        </w:rPr>
        <w:t>), отвечающим одновременно следующим требованиям:</w:t>
      </w:r>
    </w:p>
    <w:p w:rsidR="00FE3685" w:rsidRDefault="00FE3685" w:rsidP="00FE36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лизингополучатель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сублизингополучатель</w:t>
      </w:r>
      <w:proofErr w:type="spellEnd"/>
      <w:r>
        <w:rPr>
          <w:rFonts w:ascii="Arial" w:hAnsi="Arial" w:cs="Arial"/>
          <w:sz w:val="20"/>
          <w:szCs w:val="20"/>
        </w:rPr>
        <w:t>) осуществляет деятельность по предоставлению жилищно-коммунальных услуг на территории Ленинградской области;</w:t>
      </w:r>
    </w:p>
    <w:p w:rsidR="00FE3685" w:rsidRDefault="00FE3685" w:rsidP="00FE36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лизингополучатель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сублизингополучатель</w:t>
      </w:r>
      <w:proofErr w:type="spellEnd"/>
      <w:r>
        <w:rPr>
          <w:rFonts w:ascii="Arial" w:hAnsi="Arial" w:cs="Arial"/>
          <w:sz w:val="20"/>
          <w:szCs w:val="20"/>
        </w:rPr>
        <w:t>) состоит на налоговом учете в территориальном налоговом органе Ленинградской области.</w:t>
      </w:r>
    </w:p>
    <w:p w:rsidR="00FE3685" w:rsidRDefault="00FE3685" w:rsidP="00FE36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84"/>
      <w:bookmarkEnd w:id="2"/>
      <w:r>
        <w:rPr>
          <w:rFonts w:ascii="Arial" w:hAnsi="Arial" w:cs="Arial"/>
          <w:sz w:val="20"/>
          <w:szCs w:val="20"/>
        </w:rPr>
        <w:t>3.2. Критериями отбора лизингополучателей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сублизингополучателей</w:t>
      </w:r>
      <w:proofErr w:type="spellEnd"/>
      <w:r>
        <w:rPr>
          <w:rFonts w:ascii="Arial" w:hAnsi="Arial" w:cs="Arial"/>
          <w:sz w:val="20"/>
          <w:szCs w:val="20"/>
        </w:rPr>
        <w:t>) для предоставления субсидий являются:</w:t>
      </w:r>
    </w:p>
    <w:p w:rsidR="00FE3685" w:rsidRDefault="00FE3685" w:rsidP="00FE36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наличие действующего договора лизинга (сублизинга) на приобретение коммунальной спецтехники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оборудования в лизинг (сублизинг);</w:t>
      </w:r>
    </w:p>
    <w:p w:rsidR="00FE3685" w:rsidRDefault="00FE3685" w:rsidP="00FE36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приобретение лизингополучателем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сублизингополучателем</w:t>
      </w:r>
      <w:proofErr w:type="spellEnd"/>
      <w:r>
        <w:rPr>
          <w:rFonts w:ascii="Arial" w:hAnsi="Arial" w:cs="Arial"/>
          <w:sz w:val="20"/>
          <w:szCs w:val="20"/>
        </w:rPr>
        <w:t xml:space="preserve">) коммунальной спецтехники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оборудования произведено по договорам лизинга (сублизинга), заключенным не ранее 2012 года;</w:t>
      </w:r>
    </w:p>
    <w:p w:rsidR="00FE3685" w:rsidRDefault="00FE3685" w:rsidP="00FE36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отсутствие у лизингополучателя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сублизингополучателя</w:t>
      </w:r>
      <w:proofErr w:type="spellEnd"/>
      <w:r>
        <w:rPr>
          <w:rFonts w:ascii="Arial" w:hAnsi="Arial" w:cs="Arial"/>
          <w:sz w:val="20"/>
          <w:szCs w:val="20"/>
        </w:rPr>
        <w:t>) просроченных лизинговых платежей по представленным договорам лизинга (сублизинга) на дату подачи лизингополучателем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сублизингополучателем</w:t>
      </w:r>
      <w:proofErr w:type="spellEnd"/>
      <w:r>
        <w:rPr>
          <w:rFonts w:ascii="Arial" w:hAnsi="Arial" w:cs="Arial"/>
          <w:sz w:val="20"/>
          <w:szCs w:val="20"/>
        </w:rPr>
        <w:t>) заявки о предоставлении субсидии.</w:t>
      </w:r>
    </w:p>
    <w:p w:rsidR="00FE3685" w:rsidRDefault="00FE3685" w:rsidP="00FE3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3685" w:rsidRDefault="00FE3685" w:rsidP="00FE368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4. Условия и порядок предоставления субсидий</w:t>
      </w:r>
    </w:p>
    <w:p w:rsidR="00FE3685" w:rsidRDefault="00FE3685" w:rsidP="00FE3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3685" w:rsidRDefault="00FE3685" w:rsidP="00FE3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Субсидии предоставляются лизингополучателям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сублизингополучателям</w:t>
      </w:r>
      <w:proofErr w:type="spellEnd"/>
      <w:r>
        <w:rPr>
          <w:rFonts w:ascii="Arial" w:hAnsi="Arial" w:cs="Arial"/>
          <w:sz w:val="20"/>
          <w:szCs w:val="20"/>
        </w:rPr>
        <w:t>) при условии заключения между Комитетом и лизингополучателем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сублизингополучателем</w:t>
      </w:r>
      <w:proofErr w:type="spellEnd"/>
      <w:r>
        <w:rPr>
          <w:rFonts w:ascii="Arial" w:hAnsi="Arial" w:cs="Arial"/>
          <w:sz w:val="20"/>
          <w:szCs w:val="20"/>
        </w:rPr>
        <w:t xml:space="preserve">) соглашения о предоставлении субсидии на текущий финансовый год в сроки, указанные в </w:t>
      </w:r>
      <w:hyperlink w:anchor="Par133" w:history="1">
        <w:r>
          <w:rPr>
            <w:rFonts w:ascii="Arial" w:hAnsi="Arial" w:cs="Arial"/>
            <w:color w:val="0000FF"/>
            <w:sz w:val="20"/>
            <w:szCs w:val="20"/>
          </w:rPr>
          <w:t>пункте 4.7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по типовой форме, установленной Комитетом финансов Ленинградской области (далее - соглашение).</w:t>
      </w:r>
    </w:p>
    <w:p w:rsidR="00FE3685" w:rsidRDefault="00FE3685" w:rsidP="00FE36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Соглашением предусматриваются:</w:t>
      </w:r>
    </w:p>
    <w:p w:rsidR="00FE3685" w:rsidRDefault="00FE3685" w:rsidP="00FE36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93"/>
      <w:bookmarkEnd w:id="3"/>
      <w:r>
        <w:rPr>
          <w:rFonts w:ascii="Arial" w:hAnsi="Arial" w:cs="Arial"/>
          <w:sz w:val="20"/>
          <w:szCs w:val="20"/>
        </w:rPr>
        <w:t>а) целевые показатели результативности использования субсидии;</w:t>
      </w:r>
    </w:p>
    <w:p w:rsidR="00FE3685" w:rsidRDefault="00FE3685" w:rsidP="00FE36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обязательство получателя субсидии по представлению главному распорядителю бюджетных сре</w:t>
      </w:r>
      <w:proofErr w:type="gramStart"/>
      <w:r>
        <w:rPr>
          <w:rFonts w:ascii="Arial" w:hAnsi="Arial" w:cs="Arial"/>
          <w:sz w:val="20"/>
          <w:szCs w:val="20"/>
        </w:rPr>
        <w:t>дств пл</w:t>
      </w:r>
      <w:proofErr w:type="gramEnd"/>
      <w:r>
        <w:rPr>
          <w:rFonts w:ascii="Arial" w:hAnsi="Arial" w:cs="Arial"/>
          <w:sz w:val="20"/>
          <w:szCs w:val="20"/>
        </w:rPr>
        <w:t>ана мероприятий ("дорожной карты") изменений целевых показателей результативности использования субсидии;</w:t>
      </w:r>
    </w:p>
    <w:p w:rsidR="00FE3685" w:rsidRDefault="00FE3685" w:rsidP="00FE36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обязательство получателя субсидии по организации учета и представлению отчетности о достижении целевых показателей результативности использования субсидии;</w:t>
      </w:r>
    </w:p>
    <w:p w:rsidR="00FE3685" w:rsidRDefault="00FE3685" w:rsidP="00FE36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положение об обязательной проверке главным распорядителем бюджетных средств и органом государственного финансового контроля соблюдения условий, целей и порядка предоставления субсидий;</w:t>
      </w:r>
    </w:p>
    <w:p w:rsidR="00FE3685" w:rsidRDefault="00FE3685" w:rsidP="00FE36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размещение главным распорядителем бюджетных средств отчетности о достижении целевых показателей результативности использования субсидий на официальном сайте Администрации Ленинградской области в информационно-телекоммуникационной сети "Интернет";</w:t>
      </w:r>
    </w:p>
    <w:p w:rsidR="00FE3685" w:rsidRDefault="00FE3685" w:rsidP="00FE36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обязательство получателя субсидии по возврату предоставленных сре</w:t>
      </w:r>
      <w:proofErr w:type="gramStart"/>
      <w:r>
        <w:rPr>
          <w:rFonts w:ascii="Arial" w:hAnsi="Arial" w:cs="Arial"/>
          <w:sz w:val="20"/>
          <w:szCs w:val="20"/>
        </w:rPr>
        <w:t>дств в сл</w:t>
      </w:r>
      <w:proofErr w:type="gramEnd"/>
      <w:r>
        <w:rPr>
          <w:rFonts w:ascii="Arial" w:hAnsi="Arial" w:cs="Arial"/>
          <w:sz w:val="20"/>
          <w:szCs w:val="20"/>
        </w:rPr>
        <w:t>учае установления по итогам проверок, проведенных главным распорядителем бюджетных средств и органом государственного финансового контроля, факта нарушения условий, определенных настоящим Порядком и заключенным соглашением;</w:t>
      </w:r>
    </w:p>
    <w:p w:rsidR="00FE3685" w:rsidRDefault="00FE3685" w:rsidP="00FE36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ж) согласие получателя субсидии на осуществление главным распорядителем бюджетных средств и органом государственного финансового контроля проверок соблюдения получателем субсидии условий, целей и порядка предоставления субсидий;</w:t>
      </w:r>
    </w:p>
    <w:p w:rsidR="00FE3685" w:rsidRDefault="00FE3685" w:rsidP="00FE36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обязательство получателя субсидии по недопущению образования задолженности по выплате заработной платы работникам;</w:t>
      </w:r>
    </w:p>
    <w:p w:rsidR="00FE3685" w:rsidRDefault="00FE3685" w:rsidP="00FE36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обязательство получателя субсидии по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области;</w:t>
      </w:r>
    </w:p>
    <w:p w:rsidR="00FE3685" w:rsidRDefault="00FE3685" w:rsidP="00FE36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к) порядок осуществления Комитетом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выполнением получателем субсидии обязательств, предусмотренных соглашением;</w:t>
      </w:r>
    </w:p>
    <w:p w:rsidR="00FE3685" w:rsidRDefault="00FE3685" w:rsidP="00FE36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л) форма представления получателем субсидии отчетности о достижении целевых показателей результативности использования субсидии, указанных в </w:t>
      </w:r>
      <w:hyperlink w:anchor="Par93" w:history="1">
        <w:r>
          <w:rPr>
            <w:rFonts w:ascii="Arial" w:hAnsi="Arial" w:cs="Arial"/>
            <w:color w:val="0000FF"/>
            <w:sz w:val="20"/>
            <w:szCs w:val="20"/>
          </w:rPr>
          <w:t>подпункте "а"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пункта.</w:t>
      </w:r>
    </w:p>
    <w:p w:rsidR="00FE3685" w:rsidRDefault="00FE3685" w:rsidP="00FE36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04"/>
      <w:bookmarkEnd w:id="4"/>
      <w:r>
        <w:rPr>
          <w:rFonts w:ascii="Arial" w:hAnsi="Arial" w:cs="Arial"/>
          <w:sz w:val="20"/>
          <w:szCs w:val="20"/>
        </w:rPr>
        <w:t>4.2. Получатели субсидий на первое число месяца, предшествующего месяцу, в котором планируется заключение соглашения, должны соответствовать следующим условиям:</w:t>
      </w:r>
    </w:p>
    <w:p w:rsidR="00FE3685" w:rsidRDefault="00FE3685" w:rsidP="00FE36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E3685" w:rsidRDefault="00FE3685" w:rsidP="00FE36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у получателей субсидий должна отсутствовать просроченная задолженность по возврату в областной бюджет Ленинградской области субсидий, бюджетных инвестиций, </w:t>
      </w:r>
      <w:proofErr w:type="gramStart"/>
      <w:r>
        <w:rPr>
          <w:rFonts w:ascii="Arial" w:hAnsi="Arial" w:cs="Arial"/>
          <w:sz w:val="20"/>
          <w:szCs w:val="20"/>
        </w:rPr>
        <w:t>предоставленных</w:t>
      </w:r>
      <w:proofErr w:type="gramEnd"/>
      <w:r>
        <w:rPr>
          <w:rFonts w:ascii="Arial" w:hAnsi="Arial" w:cs="Arial"/>
          <w:sz w:val="20"/>
          <w:szCs w:val="20"/>
        </w:rPr>
        <w:t xml:space="preserve"> в том числе в соответствии с иными правовыми актами, и иная просроченная задолженность перед областным бюджетом Ленинградской области на первое число месяца, предшествующего месяцу, в котором планируется заключение соглашения;</w:t>
      </w:r>
    </w:p>
    <w:p w:rsidR="00FE3685" w:rsidRDefault="00FE3685" w:rsidP="00FE36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получатели субсидий не должны находиться в процессе реорганизации, ликвидации, банкротства;</w:t>
      </w:r>
    </w:p>
    <w:p w:rsidR="00FE3685" w:rsidRDefault="00FE3685" w:rsidP="00FE36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E3685" w:rsidRDefault="00FE3685" w:rsidP="00FE36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w:anchor="Par73" w:history="1">
        <w:r>
          <w:rPr>
            <w:rFonts w:ascii="Arial" w:hAnsi="Arial" w:cs="Arial"/>
            <w:color w:val="0000FF"/>
            <w:sz w:val="20"/>
            <w:szCs w:val="20"/>
          </w:rPr>
          <w:t>разделе 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FE3685" w:rsidRDefault="00FE3685" w:rsidP="00FE36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у получателей субсидий должна отсутствовать задолженность перед работниками по заработной плате на день подачи заявки о предоставлении субсидии;</w:t>
      </w:r>
    </w:p>
    <w:p w:rsidR="00FE3685" w:rsidRDefault="00FE3685" w:rsidP="00FE36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размер заработной платы работников получателя субсидии должен быть не ниже размера, установленного региональным соглашением о минимальной заработной плате в Ленинградской области.</w:t>
      </w:r>
    </w:p>
    <w:p w:rsidR="00FE3685" w:rsidRDefault="00FE3685" w:rsidP="00FE36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Не допускается повторное предоставление субсидий по ранее принятым Комитетом и компенсированным в полном объеме платежным документам, подтверждающим уплату первого взноса по договорам лизинга (сублизинга).</w:t>
      </w:r>
    </w:p>
    <w:p w:rsidR="00FE3685" w:rsidRDefault="00FE3685" w:rsidP="00FE36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13"/>
      <w:bookmarkEnd w:id="5"/>
      <w:r>
        <w:rPr>
          <w:rFonts w:ascii="Arial" w:hAnsi="Arial" w:cs="Arial"/>
          <w:sz w:val="20"/>
          <w:szCs w:val="20"/>
        </w:rPr>
        <w:t>4.4. Лизингополучатель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сублизингополучатель</w:t>
      </w:r>
      <w:proofErr w:type="spellEnd"/>
      <w:r>
        <w:rPr>
          <w:rFonts w:ascii="Arial" w:hAnsi="Arial" w:cs="Arial"/>
          <w:sz w:val="20"/>
          <w:szCs w:val="20"/>
        </w:rPr>
        <w:t>), претендующий на получение субсидии (далее - заявитель), с 1 апреля до 1 мая текущего финансового года представляет в Комитет следующие документы:</w:t>
      </w:r>
    </w:p>
    <w:p w:rsidR="00FE3685" w:rsidRDefault="00FE3685" w:rsidP="00FE3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19.03.2018 N 87)</w:t>
      </w:r>
    </w:p>
    <w:p w:rsidR="00FE3685" w:rsidRDefault="00FE3685" w:rsidP="00FE36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заявку о предоставлении субсидии (далее - заявка), подписанную руководителем и главным бухгалтером заявителя, по форме, утвержденной правовым актом Комитета;</w:t>
      </w:r>
    </w:p>
    <w:p w:rsidR="00FE3685" w:rsidRDefault="00FE3685" w:rsidP="00FE36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б) документ, подтверждающий полномочия лица, подписавшего заявку;</w:t>
      </w:r>
    </w:p>
    <w:p w:rsidR="00FE3685" w:rsidRDefault="00FE3685" w:rsidP="00FE36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в) копию договора лизинга (сублизинга), заверенную лизингодателем (</w:t>
      </w:r>
      <w:proofErr w:type="spellStart"/>
      <w:r>
        <w:rPr>
          <w:rFonts w:ascii="Arial" w:hAnsi="Arial" w:cs="Arial"/>
          <w:sz w:val="20"/>
          <w:szCs w:val="20"/>
        </w:rPr>
        <w:t>сублизингодателем</w:t>
      </w:r>
      <w:proofErr w:type="spellEnd"/>
      <w:r>
        <w:rPr>
          <w:rFonts w:ascii="Arial" w:hAnsi="Arial" w:cs="Arial"/>
          <w:sz w:val="20"/>
          <w:szCs w:val="20"/>
        </w:rPr>
        <w:t>), действующего на дату подачи заявки;</w:t>
      </w:r>
      <w:proofErr w:type="gramEnd"/>
    </w:p>
    <w:p w:rsidR="00FE3685" w:rsidRDefault="00FE3685" w:rsidP="00FE36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копии платежных документов, подтверждающих уплату первого взноса и уплату очередных платежей в части дохода лизингодателя (</w:t>
      </w:r>
      <w:proofErr w:type="spellStart"/>
      <w:r>
        <w:rPr>
          <w:rFonts w:ascii="Arial" w:hAnsi="Arial" w:cs="Arial"/>
          <w:sz w:val="20"/>
          <w:szCs w:val="20"/>
        </w:rPr>
        <w:t>сублизингодателя</w:t>
      </w:r>
      <w:proofErr w:type="spellEnd"/>
      <w:r>
        <w:rPr>
          <w:rFonts w:ascii="Arial" w:hAnsi="Arial" w:cs="Arial"/>
          <w:sz w:val="20"/>
          <w:szCs w:val="20"/>
        </w:rPr>
        <w:t>) по договорам лизинга (сублизинга), заверенные подписью и печатью заявителя (при наличии);</w:t>
      </w:r>
    </w:p>
    <w:p w:rsidR="00FE3685" w:rsidRDefault="00FE3685" w:rsidP="00FE36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справки об уплате первого взноса и уплате очередных лизинговых платежей по договору лизинга (сублизинга) по форме, утвержденной Комитетом, заверенные лизингодателем (</w:t>
      </w:r>
      <w:proofErr w:type="spellStart"/>
      <w:r>
        <w:rPr>
          <w:rFonts w:ascii="Arial" w:hAnsi="Arial" w:cs="Arial"/>
          <w:sz w:val="20"/>
          <w:szCs w:val="20"/>
        </w:rPr>
        <w:t>сублизингодателем</w:t>
      </w:r>
      <w:proofErr w:type="spellEnd"/>
      <w:r>
        <w:rPr>
          <w:rFonts w:ascii="Arial" w:hAnsi="Arial" w:cs="Arial"/>
          <w:sz w:val="20"/>
          <w:szCs w:val="20"/>
        </w:rPr>
        <w:t>);</w:t>
      </w:r>
    </w:p>
    <w:p w:rsidR="00FE3685" w:rsidRDefault="00FE3685" w:rsidP="00FE36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выписку из Единого государственного реестра юридических лиц;</w:t>
      </w:r>
    </w:p>
    <w:p w:rsidR="00FE3685" w:rsidRDefault="00FE3685" w:rsidP="00FE36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21"/>
      <w:bookmarkEnd w:id="6"/>
      <w:r>
        <w:rPr>
          <w:rFonts w:ascii="Arial" w:hAnsi="Arial" w:cs="Arial"/>
          <w:sz w:val="20"/>
          <w:szCs w:val="20"/>
        </w:rPr>
        <w:t>ж) справки территориального налогового органа Ленинградской области 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FE3685" w:rsidRDefault="00FE3685" w:rsidP="00FE36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наличия задолженности заявители дополнительно на день заключения соглашения представляют в комиссию по проведению отбора муниципальных образований и юридических лиц, оказывающих жилищно-коммунальные услуги, для предоставления субсидий из областного бюджета Ленинградской области на приобретение коммунальной спецтехники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оборудования в лизинг (сублизинг) (далее - комиссия) копии документов, подтверждающих оплату задолженности, заверенные подписью и печатью получателя субсидии (при наличии);</w:t>
      </w:r>
    </w:p>
    <w:p w:rsidR="00FE3685" w:rsidRDefault="00FE3685" w:rsidP="00FE36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справку юридического лица о среднемесячной заработной плате работников на первое число месяца, предшествующего месяцу, в котором планируется заключение соглашения;</w:t>
      </w:r>
    </w:p>
    <w:p w:rsidR="00FE3685" w:rsidRDefault="00FE3685" w:rsidP="00FE36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документы, подтверждающие осуществление деятельности по предоставлению жилищно-коммунальных услуг населению на территории Ленинградской области;</w:t>
      </w:r>
    </w:p>
    <w:p w:rsidR="00FE3685" w:rsidRDefault="00FE3685" w:rsidP="00FE36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справку юридического лица об отсутствии проведения в отношении юридического лица процедуры реорганизации, ликвидации, а также об отсутствии решения арбитражного суда о признании юридического лица банкротом и открытии конкурсного производства.</w:t>
      </w:r>
    </w:p>
    <w:p w:rsidR="00FE3685" w:rsidRDefault="00FE3685" w:rsidP="00FE36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Главный распорядитель бюджетных средств обязан проводить проверку достоверности сведений, содержащихся в заявке и представляемых заявителем документах, путем их сопоставления между собой, а также направлять запросы (в случае отсутствия в представленных документах справок налоговых органов и государственных внебюджетных фондов) об отсутствии у заявителя неисполненной обязанности по уплате налогов, сборов страховых взносов, пеней, штрафов, процентов, подлежащих уплате в соответствии с законодательством Российской</w:t>
      </w:r>
      <w:proofErr w:type="gramEnd"/>
      <w:r>
        <w:rPr>
          <w:rFonts w:ascii="Arial" w:hAnsi="Arial" w:cs="Arial"/>
          <w:sz w:val="20"/>
          <w:szCs w:val="20"/>
        </w:rPr>
        <w:t xml:space="preserve"> Федерации.</w:t>
      </w:r>
    </w:p>
    <w:p w:rsidR="00FE3685" w:rsidRDefault="00FE3685" w:rsidP="00FE3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20.06.2019 N 283)</w:t>
      </w:r>
    </w:p>
    <w:p w:rsidR="00FE3685" w:rsidRDefault="00FE3685" w:rsidP="00FE36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 Основаниями для отказа в предоставлении субсидии являются:</w:t>
      </w:r>
    </w:p>
    <w:p w:rsidR="00FE3685" w:rsidRDefault="00FE3685" w:rsidP="00FE36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несоответствие заявителя критериям отбора и условиям, указанным в </w:t>
      </w:r>
      <w:hyperlink w:anchor="Par84" w:history="1">
        <w:r>
          <w:rPr>
            <w:rFonts w:ascii="Arial" w:hAnsi="Arial" w:cs="Arial"/>
            <w:color w:val="0000FF"/>
            <w:sz w:val="20"/>
            <w:szCs w:val="20"/>
          </w:rPr>
          <w:t>пунктах 3.2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04" w:history="1">
        <w:r>
          <w:rPr>
            <w:rFonts w:ascii="Arial" w:hAnsi="Arial" w:cs="Arial"/>
            <w:color w:val="0000FF"/>
            <w:sz w:val="20"/>
            <w:szCs w:val="20"/>
          </w:rPr>
          <w:t>4.2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несоответствие представленных заявителем документов требованиям, определенным </w:t>
      </w:r>
      <w:hyperlink w:anchor="Par113" w:history="1">
        <w:r>
          <w:rPr>
            <w:rFonts w:ascii="Arial" w:hAnsi="Arial" w:cs="Arial"/>
            <w:color w:val="0000FF"/>
            <w:sz w:val="20"/>
            <w:szCs w:val="20"/>
          </w:rPr>
          <w:t>пунктом 4.4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непредставление (представление не в полном объеме) указанных документов (за исключением документов, указанных в </w:t>
      </w:r>
      <w:hyperlink w:anchor="Par121" w:history="1">
        <w:r>
          <w:rPr>
            <w:rFonts w:ascii="Arial" w:hAnsi="Arial" w:cs="Arial"/>
            <w:color w:val="0000FF"/>
            <w:sz w:val="20"/>
            <w:szCs w:val="20"/>
          </w:rPr>
          <w:t>абзаце первом подпункта "ж" пункта 4.4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Порядка);</w:t>
      </w:r>
    </w:p>
    <w:p w:rsidR="00FE3685" w:rsidRDefault="00FE3685" w:rsidP="00FE3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20.06.2019 N 283)</w:t>
      </w:r>
    </w:p>
    <w:p w:rsidR="00FE3685" w:rsidRDefault="00FE3685" w:rsidP="00FE36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недостоверность представленной заявителем информации.</w:t>
      </w:r>
    </w:p>
    <w:p w:rsidR="00FE3685" w:rsidRDefault="00FE3685" w:rsidP="00FE36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 Комиссия рассматривает представленные заявителем документы в срок, не превышающий пяти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окончания</w:t>
      </w:r>
      <w:proofErr w:type="gramEnd"/>
      <w:r>
        <w:rPr>
          <w:rFonts w:ascii="Arial" w:hAnsi="Arial" w:cs="Arial"/>
          <w:sz w:val="20"/>
          <w:szCs w:val="20"/>
        </w:rPr>
        <w:t xml:space="preserve"> срока приема заявок, указанного в </w:t>
      </w:r>
      <w:hyperlink w:anchor="Par113" w:history="1">
        <w:r>
          <w:rPr>
            <w:rFonts w:ascii="Arial" w:hAnsi="Arial" w:cs="Arial"/>
            <w:color w:val="0000FF"/>
            <w:sz w:val="20"/>
            <w:szCs w:val="20"/>
          </w:rPr>
          <w:t>пункте 4.4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FE3685" w:rsidRDefault="00FE3685" w:rsidP="00FE36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33"/>
      <w:bookmarkEnd w:id="7"/>
      <w:r>
        <w:rPr>
          <w:rFonts w:ascii="Arial" w:hAnsi="Arial" w:cs="Arial"/>
          <w:sz w:val="20"/>
          <w:szCs w:val="20"/>
        </w:rPr>
        <w:t xml:space="preserve">4.7. По результатам рассмотрения на заседании комиссии документов, представленных заявителями, комиссия в течение трех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проведения</w:t>
      </w:r>
      <w:proofErr w:type="gramEnd"/>
      <w:r>
        <w:rPr>
          <w:rFonts w:ascii="Arial" w:hAnsi="Arial" w:cs="Arial"/>
          <w:sz w:val="20"/>
          <w:szCs w:val="20"/>
        </w:rPr>
        <w:t xml:space="preserve"> заседания оформляет и подписывает протокол заседания комиссии, который носит рекомендательный характер.</w:t>
      </w:r>
    </w:p>
    <w:p w:rsidR="00FE3685" w:rsidRDefault="00FE3685" w:rsidP="00FE36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Решение о предоставлении (отказе в предоставлении) субсидии заявителям и объемах предоставляемых субсидий принимается Комитетом на основании протокола заседания конкурсной </w:t>
      </w:r>
      <w:r>
        <w:rPr>
          <w:rFonts w:ascii="Arial" w:hAnsi="Arial" w:cs="Arial"/>
          <w:sz w:val="20"/>
          <w:szCs w:val="20"/>
        </w:rPr>
        <w:lastRenderedPageBreak/>
        <w:t xml:space="preserve">комиссии и оформляется распоряжением Комитета в течение пяти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заседания</w:t>
      </w:r>
      <w:proofErr w:type="gramEnd"/>
      <w:r>
        <w:rPr>
          <w:rFonts w:ascii="Arial" w:hAnsi="Arial" w:cs="Arial"/>
          <w:sz w:val="20"/>
          <w:szCs w:val="20"/>
        </w:rPr>
        <w:t xml:space="preserve"> конкурсной комиссии.</w:t>
      </w:r>
    </w:p>
    <w:p w:rsidR="00FE3685" w:rsidRDefault="00FE3685" w:rsidP="00FE36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течение трех рабочих дней с даты принятия распоряжения Комитета Комитет осуществляет его опубликование на странице Комитета на официальном </w:t>
      </w:r>
      <w:proofErr w:type="gramStart"/>
      <w:r>
        <w:rPr>
          <w:rFonts w:ascii="Arial" w:hAnsi="Arial" w:cs="Arial"/>
          <w:sz w:val="20"/>
          <w:szCs w:val="20"/>
        </w:rPr>
        <w:t>интернет-портале</w:t>
      </w:r>
      <w:proofErr w:type="gramEnd"/>
      <w:r>
        <w:rPr>
          <w:rFonts w:ascii="Arial" w:hAnsi="Arial" w:cs="Arial"/>
          <w:sz w:val="20"/>
          <w:szCs w:val="20"/>
        </w:rPr>
        <w:t xml:space="preserve"> Администрации Ленинградской области в информационно-телекоммуникационной сети "Интернет".</w:t>
      </w:r>
    </w:p>
    <w:p w:rsidR="00FE3685" w:rsidRDefault="00FE3685" w:rsidP="00FE36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течение 10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принятия</w:t>
      </w:r>
      <w:proofErr w:type="gramEnd"/>
      <w:r>
        <w:rPr>
          <w:rFonts w:ascii="Arial" w:hAnsi="Arial" w:cs="Arial"/>
          <w:sz w:val="20"/>
          <w:szCs w:val="20"/>
        </w:rPr>
        <w:t xml:space="preserve"> распоряжения Комитета Комитет заключает соглашения с получателями субсидий.</w:t>
      </w:r>
    </w:p>
    <w:p w:rsidR="00FE3685" w:rsidRDefault="00FE3685" w:rsidP="00FE3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4.7 в ред.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20.06.2019 N 283)</w:t>
      </w:r>
    </w:p>
    <w:p w:rsidR="00FE3685" w:rsidRDefault="00FE3685" w:rsidP="00FE36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4.8. Перечисление субсидий осуществляется Комитетом в установленном порядке в течение 10 календарных дней, следующих за датой подписания соглашения, на расчетный счет, открытый получателем субсидии в учреждении Центрального банка Российской Федерации или кредитной организации.</w:t>
      </w:r>
    </w:p>
    <w:p w:rsidR="00FE3685" w:rsidRDefault="00FE3685" w:rsidP="00FE36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4.9. При недостаточности в областном бюджете Ленинградской области на соответствующий финансовый год бюджетных ассигнований для выплаты субсидий ассигнования распределяются с учетом поправочного коэффициента, рассчитанного как отношение суммы средств, предусмотренных на указанные цели на соответствующий финансовый год, к общей сумме возмещения части затрат, связанных с уплатой первого взноса по договорам на приобретение коммунальной спецтехники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оборудования в лизинг (сублизинг).</w:t>
      </w:r>
    </w:p>
    <w:p w:rsidR="00FE3685" w:rsidRDefault="00FE3685" w:rsidP="00FE36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наличии нераспределенного остатка средств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увеличении объема бюджетных ассигнований областного бюджета Ленинградской области Комитетом проводится дополнительный отбор юридических лиц в соответствии с разделом 4 настоящего Порядка.</w:t>
      </w:r>
    </w:p>
    <w:p w:rsidR="00FE3685" w:rsidRDefault="00FE3685" w:rsidP="00FE3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19.03.2018 N 87)</w:t>
      </w:r>
    </w:p>
    <w:p w:rsidR="00FE3685" w:rsidRDefault="00FE3685" w:rsidP="00FE36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4.10. Ответственность за своевременность и достоверность представляемых сведений и документов возлагается на получателей субсидий.</w:t>
      </w:r>
    </w:p>
    <w:p w:rsidR="00FE3685" w:rsidRDefault="00FE3685" w:rsidP="00FE36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4.11. Лизингополучатели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сублизингополучатели</w:t>
      </w:r>
      <w:proofErr w:type="spellEnd"/>
      <w:r>
        <w:rPr>
          <w:rFonts w:ascii="Arial" w:hAnsi="Arial" w:cs="Arial"/>
          <w:sz w:val="20"/>
          <w:szCs w:val="20"/>
        </w:rPr>
        <w:t xml:space="preserve">), заключившие соглашение, представляют в Комитет отчет о достижении </w:t>
      </w:r>
      <w:proofErr w:type="gramStart"/>
      <w:r>
        <w:rPr>
          <w:rFonts w:ascii="Arial" w:hAnsi="Arial" w:cs="Arial"/>
          <w:sz w:val="20"/>
          <w:szCs w:val="20"/>
        </w:rPr>
        <w:t>значений целевых показателей результативности использования субсидии</w:t>
      </w:r>
      <w:proofErr w:type="gramEnd"/>
      <w:r>
        <w:rPr>
          <w:rFonts w:ascii="Arial" w:hAnsi="Arial" w:cs="Arial"/>
          <w:sz w:val="20"/>
          <w:szCs w:val="20"/>
        </w:rPr>
        <w:t xml:space="preserve"> не позднее 10-го рабочего дня месяца, следующего за отчетным годом.</w:t>
      </w:r>
    </w:p>
    <w:p w:rsidR="00FE3685" w:rsidRDefault="00FE3685" w:rsidP="00FE36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Комитет до 1 февраля следующего за отчетным года размещает сводный отчет о достижении </w:t>
      </w:r>
      <w:proofErr w:type="gramStart"/>
      <w:r>
        <w:rPr>
          <w:rFonts w:ascii="Arial" w:hAnsi="Arial" w:cs="Arial"/>
          <w:sz w:val="20"/>
          <w:szCs w:val="20"/>
        </w:rPr>
        <w:t>значений целевых показателей результативности использования субсидий</w:t>
      </w:r>
      <w:proofErr w:type="gramEnd"/>
      <w:r>
        <w:rPr>
          <w:rFonts w:ascii="Arial" w:hAnsi="Arial" w:cs="Arial"/>
          <w:sz w:val="20"/>
          <w:szCs w:val="20"/>
        </w:rPr>
        <w:t xml:space="preserve"> на официальном сайте Администрации Ленинградской области в информационно-телекоммуникационной сети "Интернет".</w:t>
      </w:r>
    </w:p>
    <w:p w:rsidR="00FE3685" w:rsidRDefault="00FE3685" w:rsidP="00FE36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Комитетом и органом государственного финансового контроля осуществляется проверка соблюдения получателями субсидий условий, целей и порядка использования субсидий.</w:t>
      </w:r>
    </w:p>
    <w:p w:rsidR="00FE3685" w:rsidRDefault="00FE3685" w:rsidP="00FE36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4.12. В случае нарушений получателями субсидий условий предоставления субсидий, установленных настоящим Порядком, возврат субсидий производится в добровольном порядке в течение 10 календарных дней </w:t>
      </w:r>
      <w:proofErr w:type="gramStart"/>
      <w:r>
        <w:rPr>
          <w:rFonts w:ascii="Arial" w:hAnsi="Arial" w:cs="Arial"/>
          <w:sz w:val="20"/>
          <w:szCs w:val="20"/>
        </w:rPr>
        <w:t>с даты выявления</w:t>
      </w:r>
      <w:proofErr w:type="gramEnd"/>
      <w:r>
        <w:rPr>
          <w:rFonts w:ascii="Arial" w:hAnsi="Arial" w:cs="Arial"/>
          <w:sz w:val="20"/>
          <w:szCs w:val="20"/>
        </w:rPr>
        <w:t xml:space="preserve"> нарушений.</w:t>
      </w:r>
    </w:p>
    <w:p w:rsidR="00FE3685" w:rsidRDefault="00FE3685" w:rsidP="00FE36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по истечении указанного срока получатель субсидии отказывается добровольно возвращать субсидию, взыскание денежных средств осуществляется в судебном порядке.</w:t>
      </w:r>
    </w:p>
    <w:p w:rsidR="00FE3685" w:rsidRDefault="00FE3685" w:rsidP="00FE36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4.13. Получателем субсидии в порядке, установленном действующим законодательством, осуществляется возврат в текущем финансовом году остатка субсидий, не использованного в отчетном финансовом году, в случаях, предусмотренных соглашением.</w:t>
      </w:r>
    </w:p>
    <w:p w:rsidR="00FE3685" w:rsidRDefault="00FE3685" w:rsidP="00FE36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4.14. Главный распорядитель бюджетных средств обязан осуществлять контроль за соблюдением получателями субсидий условий, целей и порядка предоставления субсидий, установленных настоящим Порядком и соглашением, путем проведения плановых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внеплановых проверок, в том числе выездных, в порядке, установленном главным распорядителем бюджетных средств.</w:t>
      </w:r>
    </w:p>
    <w:p w:rsidR="00FE3685" w:rsidRDefault="00FE3685" w:rsidP="00FE3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4.14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20.06.2019 N 283)</w:t>
      </w:r>
    </w:p>
    <w:p w:rsidR="00FE3685" w:rsidRDefault="00FE3685" w:rsidP="00FE3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3685" w:rsidRDefault="00FE3685" w:rsidP="00FE3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3685" w:rsidRDefault="00FE3685" w:rsidP="00FE368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8D5C79" w:rsidRDefault="008D5C79">
      <w:bookmarkStart w:id="8" w:name="_GoBack"/>
      <w:bookmarkEnd w:id="8"/>
    </w:p>
    <w:sectPr w:rsidR="008D5C79" w:rsidSect="00086CF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F8"/>
    <w:rsid w:val="00453D41"/>
    <w:rsid w:val="00482DEE"/>
    <w:rsid w:val="008D5C79"/>
    <w:rsid w:val="00A363C2"/>
    <w:rsid w:val="00B96337"/>
    <w:rsid w:val="00C75EF8"/>
    <w:rsid w:val="00E22989"/>
    <w:rsid w:val="00FE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B87DA19E4FEC5B71EEBF16238F7D65BBC89D07954357106130C852B84C4851A6A757861E928C0A944B962C7AFA4CC65714228D79F27FB1BDRFK" TargetMode="External"/><Relationship Id="rId13" Type="http://schemas.openxmlformats.org/officeDocument/2006/relationships/hyperlink" Target="consultantplus://offline/ref=F6B87DA19E4FEC5B71EEA007368F7D65B9C39C07914657106130C852B84C4851A6A757861E918F03984B962C7AFA4CC65714228D79F27FB1BDRFK" TargetMode="External"/><Relationship Id="rId18" Type="http://schemas.openxmlformats.org/officeDocument/2006/relationships/hyperlink" Target="consultantplus://offline/ref=F6B87DA19E4FEC5B71EEBF16238F7D65BBC99C03944757106130C852B84C4851A6A757861E928C0B924B962C7AFA4CC65714228D79F27FB1BDRFK" TargetMode="External"/><Relationship Id="rId26" Type="http://schemas.openxmlformats.org/officeDocument/2006/relationships/hyperlink" Target="consultantplus://offline/ref=F6B87DA19E4FEC5B71EEBF16238F7D65B8C19F0B934257106130C852B84C4851A6A757861E928C0B964B962C7AFA4CC65714228D79F27FB1BDRF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6B87DA19E4FEC5B71EEBF16238F7D65BBC99B06954757106130C852B84C4851A6A757861E928C0A974B962C7AFA4CC65714228D79F27FB1BDRFK" TargetMode="External"/><Relationship Id="rId7" Type="http://schemas.openxmlformats.org/officeDocument/2006/relationships/hyperlink" Target="consultantplus://offline/ref=F6B87DA19E4FEC5B71EEBF16238F7D65B8C194029A4057106130C852B84C4851A6A757861E928C08994B962C7AFA4CC65714228D79F27FB1BDRFK" TargetMode="External"/><Relationship Id="rId12" Type="http://schemas.openxmlformats.org/officeDocument/2006/relationships/hyperlink" Target="consultantplus://offline/ref=F6B87DA19E4FEC5B71EEBF16238F7D65B8C19F0B934257106130C852B84C4851A6A757861E928C0A944B962C7AFA4CC65714228D79F27FB1BDRFK" TargetMode="External"/><Relationship Id="rId17" Type="http://schemas.openxmlformats.org/officeDocument/2006/relationships/hyperlink" Target="consultantplus://offline/ref=F6B87DA19E4FEC5B71EEBF16238F7D65B8C194029A4157106130C852B84C4851A6A757861E928C08934B962C7AFA4CC65714228D79F27FB1BDRFK" TargetMode="External"/><Relationship Id="rId25" Type="http://schemas.openxmlformats.org/officeDocument/2006/relationships/hyperlink" Target="consultantplus://offline/ref=F6B87DA19E4FEC5B71EEBF16238F7D65BBC99B06954757106130C852B84C4851A6A757861E928C0A964B962C7AFA4CC65714228D79F27FB1BDRF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6B87DA19E4FEC5B71EEBF16238F7D65BBC99C03944757106130C852B84C4851A6A757861E928C0B904B962C7AFA4CC65714228D79F27FB1BDRFK" TargetMode="External"/><Relationship Id="rId20" Type="http://schemas.openxmlformats.org/officeDocument/2006/relationships/hyperlink" Target="consultantplus://offline/ref=F6B87DA19E4FEC5B71EEBF16238F7D65B8C19F0B934257106130C852B84C4851A6A757861E928C0A964B962C7AFA4CC65714228D79F27FB1BDR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B87DA19E4FEC5B71EEBF16238F7D65BBC59505974057106130C852B84C4851A6A757861E928C0A944B962C7AFA4CC65714228D79F27FB1BDRFK" TargetMode="External"/><Relationship Id="rId11" Type="http://schemas.openxmlformats.org/officeDocument/2006/relationships/hyperlink" Target="consultantplus://offline/ref=F6B87DA19E4FEC5B71EEBF16238F7D65B8C194029A4157106130C852B84C4851A6A757861E928C08934B962C7AFA4CC65714228D79F27FB1BDRFK" TargetMode="External"/><Relationship Id="rId24" Type="http://schemas.openxmlformats.org/officeDocument/2006/relationships/hyperlink" Target="consultantplus://offline/ref=F6B87DA19E4FEC5B71EEBF16238F7D65B8C19F0B934257106130C852B84C4851A6A757861E928C0B934B962C7AFA4CC65714228D79F27FB1BDRF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6B87DA19E4FEC5B71EEBF16238F7D65B8C19F0B934257106130C852B84C4851A6A757861E928C0A974B962C7AFA4CC65714228D79F27FB1BDRFK" TargetMode="External"/><Relationship Id="rId23" Type="http://schemas.openxmlformats.org/officeDocument/2006/relationships/hyperlink" Target="consultantplus://offline/ref=F6B87DA19E4FEC5B71EEBF16238F7D65B8C19F0B934257106130C852B84C4851A6A757861E928C0B914B962C7AFA4CC65714228D79F27FB1BDRF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6B87DA19E4FEC5B71EEBF16238F7D65BBC99B06954757106130C852B84C4851A6A757861E928C0A944B962C7AFA4CC65714228D79F27FB1BDRFK" TargetMode="External"/><Relationship Id="rId19" Type="http://schemas.openxmlformats.org/officeDocument/2006/relationships/hyperlink" Target="consultantplus://offline/ref=F6B87DA19E4FEC5B71EEBF16238F7D65BBC99B06954757106130C852B84C4851A6A757861E928C0A944B962C7AFA4CC65714228D79F27FB1BDR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B87DA19E4FEC5B71EEBF16238F7D65BBC99C03944757106130C852B84C4851A6A757861E928C0A944B962C7AFA4CC65714228D79F27FB1BDRFK" TargetMode="External"/><Relationship Id="rId14" Type="http://schemas.openxmlformats.org/officeDocument/2006/relationships/hyperlink" Target="consultantplus://offline/ref=F6B87DA19E4FEC5B71EEBF16238F7D65B8C19A02914357106130C852B84C4851A6A757861E908909994B962C7AFA4CC65714228D79F27FB1BDRFK" TargetMode="External"/><Relationship Id="rId22" Type="http://schemas.openxmlformats.org/officeDocument/2006/relationships/hyperlink" Target="consultantplus://offline/ref=F6B87DA19E4FEC5B71EEBF16238F7D65B8C19F0B934257106130C852B84C4851A6A757861E928C0A994B962C7AFA4CC65714228D79F27FB1BDRF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3499</Words>
  <Characters>19948</Characters>
  <Application>Microsoft Office Word</Application>
  <DocSecurity>0</DocSecurity>
  <Lines>166</Lines>
  <Paragraphs>46</Paragraphs>
  <ScaleCrop>false</ScaleCrop>
  <Company/>
  <LinksUpToDate>false</LinksUpToDate>
  <CharactersWithSpaces>23401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Дмитриева</dc:creator>
  <cp:keywords/>
  <dc:description/>
  <cp:lastModifiedBy>Екатерина Анатольевна Дмитриева</cp:lastModifiedBy>
  <cp:revision>2</cp:revision>
  <dcterms:created xsi:type="dcterms:W3CDTF">2019-10-29T10:20:00Z</dcterms:created>
  <dcterms:modified xsi:type="dcterms:W3CDTF">2019-10-29T10:22:00Z</dcterms:modified>
</cp:coreProperties>
</file>